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06" w:rsidRPr="002B7810" w:rsidRDefault="00423E06" w:rsidP="00423E06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2B7810">
        <w:rPr>
          <w:rFonts w:ascii="Arial" w:hAnsi="Arial" w:cs="Arial"/>
          <w:b/>
          <w:sz w:val="19"/>
          <w:szCs w:val="19"/>
          <w:u w:val="single"/>
        </w:rPr>
        <w:t xml:space="preserve">ATA DE REGISTRO N.º </w:t>
      </w:r>
      <w:r>
        <w:rPr>
          <w:rFonts w:ascii="Arial" w:hAnsi="Arial" w:cs="Arial"/>
          <w:b/>
          <w:sz w:val="19"/>
          <w:szCs w:val="19"/>
          <w:u w:val="single"/>
        </w:rPr>
        <w:t>00</w:t>
      </w:r>
      <w:r>
        <w:rPr>
          <w:rFonts w:ascii="Arial" w:hAnsi="Arial" w:cs="Arial"/>
          <w:b/>
          <w:sz w:val="19"/>
          <w:szCs w:val="19"/>
          <w:u w:val="single"/>
        </w:rPr>
        <w:t>5</w:t>
      </w:r>
      <w:r>
        <w:rPr>
          <w:rFonts w:ascii="Arial" w:hAnsi="Arial" w:cs="Arial"/>
          <w:b/>
          <w:sz w:val="19"/>
          <w:szCs w:val="19"/>
          <w:u w:val="single"/>
        </w:rPr>
        <w:t>/2023</w:t>
      </w:r>
      <w:r w:rsidRPr="002B7810">
        <w:rPr>
          <w:rFonts w:ascii="Arial" w:hAnsi="Arial" w:cs="Arial"/>
          <w:b/>
          <w:sz w:val="19"/>
          <w:szCs w:val="19"/>
          <w:u w:val="single"/>
        </w:rPr>
        <w:t xml:space="preserve"> - PREGÃO ELETRÔNICO N.º </w:t>
      </w:r>
      <w:r>
        <w:rPr>
          <w:rFonts w:ascii="Arial" w:hAnsi="Arial" w:cs="Arial"/>
          <w:b/>
          <w:sz w:val="19"/>
          <w:szCs w:val="19"/>
          <w:u w:val="single"/>
        </w:rPr>
        <w:t>001/2023</w:t>
      </w:r>
      <w:r w:rsidRPr="002B7810">
        <w:rPr>
          <w:rFonts w:ascii="Arial" w:hAnsi="Arial" w:cs="Arial"/>
          <w:b/>
          <w:sz w:val="19"/>
          <w:szCs w:val="19"/>
          <w:u w:val="single"/>
        </w:rPr>
        <w:t>.</w:t>
      </w:r>
    </w:p>
    <w:p w:rsidR="00423E06" w:rsidRPr="002B7810" w:rsidRDefault="00423E06" w:rsidP="00423E06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Ata que entre si celebram o Município de Ribeirão do Pinhal e a Empresa </w:t>
      </w:r>
      <w:r w:rsidRPr="00934638">
        <w:rPr>
          <w:rFonts w:ascii="Arial" w:hAnsi="Arial" w:cs="Arial"/>
          <w:b/>
          <w:sz w:val="18"/>
          <w:szCs w:val="18"/>
        </w:rPr>
        <w:t xml:space="preserve">CIDO </w:t>
      </w:r>
      <w:proofErr w:type="gramStart"/>
      <w:r w:rsidRPr="00934638">
        <w:rPr>
          <w:rFonts w:ascii="Arial" w:hAnsi="Arial" w:cs="Arial"/>
          <w:b/>
          <w:sz w:val="18"/>
          <w:szCs w:val="18"/>
        </w:rPr>
        <w:t>AUTO POSTO</w:t>
      </w:r>
      <w:proofErr w:type="gramEnd"/>
      <w:r w:rsidRPr="00934638">
        <w:rPr>
          <w:rFonts w:ascii="Arial" w:hAnsi="Arial" w:cs="Arial"/>
          <w:b/>
          <w:sz w:val="18"/>
          <w:szCs w:val="18"/>
        </w:rPr>
        <w:t xml:space="preserve"> EIRELI </w:t>
      </w:r>
      <w:r w:rsidRPr="00934638">
        <w:rPr>
          <w:rFonts w:ascii="Arial" w:hAnsi="Arial" w:cs="Arial"/>
          <w:b/>
          <w:sz w:val="18"/>
          <w:szCs w:val="18"/>
        </w:rPr>
        <w:t>–</w:t>
      </w:r>
      <w:r w:rsidRPr="00934638">
        <w:rPr>
          <w:rFonts w:ascii="Arial" w:hAnsi="Arial" w:cs="Arial"/>
          <w:b/>
          <w:sz w:val="18"/>
          <w:szCs w:val="18"/>
        </w:rPr>
        <w:t xml:space="preserve"> ME</w:t>
      </w:r>
      <w:r w:rsidRPr="00934638">
        <w:rPr>
          <w:rFonts w:ascii="Arial" w:hAnsi="Arial" w:cs="Arial"/>
          <w:b/>
          <w:sz w:val="18"/>
          <w:szCs w:val="18"/>
        </w:rPr>
        <w:t>.</w:t>
      </w:r>
      <w:r w:rsidRPr="00934638">
        <w:rPr>
          <w:rFonts w:ascii="Arial" w:hAnsi="Arial" w:cs="Arial"/>
          <w:sz w:val="18"/>
          <w:szCs w:val="18"/>
        </w:rPr>
        <w:t xml:space="preserve"> 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934638">
        <w:rPr>
          <w:rFonts w:ascii="Arial" w:hAnsi="Arial" w:cs="Arial"/>
          <w:b/>
          <w:sz w:val="18"/>
          <w:szCs w:val="18"/>
          <w:u w:val="single"/>
        </w:rPr>
        <w:t>DARTAGNAN CALIXTO FRAIZ</w:t>
      </w:r>
      <w:r w:rsidRPr="00934638">
        <w:rPr>
          <w:rFonts w:ascii="Arial" w:hAnsi="Arial" w:cs="Arial"/>
          <w:sz w:val="18"/>
          <w:szCs w:val="18"/>
        </w:rPr>
        <w:t>,</w:t>
      </w:r>
      <w:r w:rsidRPr="00934638">
        <w:rPr>
          <w:rFonts w:ascii="Arial" w:hAnsi="Arial" w:cs="Arial"/>
          <w:b/>
          <w:sz w:val="18"/>
          <w:szCs w:val="18"/>
        </w:rPr>
        <w:t xml:space="preserve"> </w:t>
      </w:r>
      <w:r w:rsidRPr="00934638">
        <w:rPr>
          <w:rFonts w:ascii="Arial" w:hAnsi="Arial" w:cs="Arial"/>
          <w:sz w:val="18"/>
          <w:szCs w:val="18"/>
        </w:rPr>
        <w:t>brasileiro</w:t>
      </w:r>
      <w:r w:rsidRPr="00934638">
        <w:rPr>
          <w:rFonts w:ascii="Arial" w:hAnsi="Arial" w:cs="Arial"/>
          <w:b/>
          <w:sz w:val="18"/>
          <w:szCs w:val="18"/>
        </w:rPr>
        <w:t xml:space="preserve">, </w:t>
      </w:r>
      <w:r w:rsidRPr="00934638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934638">
        <w:rPr>
          <w:rFonts w:ascii="Arial" w:hAnsi="Arial" w:cs="Arial"/>
          <w:b/>
          <w:bCs/>
          <w:sz w:val="18"/>
          <w:szCs w:val="18"/>
        </w:rPr>
        <w:t>CONTRATANTE</w:t>
      </w:r>
      <w:r w:rsidRPr="00934638">
        <w:rPr>
          <w:rFonts w:ascii="Arial" w:hAnsi="Arial" w:cs="Arial"/>
          <w:sz w:val="18"/>
          <w:szCs w:val="18"/>
        </w:rPr>
        <w:t xml:space="preserve">, e a Empresa </w:t>
      </w:r>
      <w:r w:rsidRPr="00934638">
        <w:rPr>
          <w:rFonts w:ascii="Arial" w:hAnsi="Arial" w:cs="Arial"/>
          <w:b/>
          <w:sz w:val="18"/>
          <w:szCs w:val="18"/>
        </w:rPr>
        <w:t xml:space="preserve">CIDO </w:t>
      </w:r>
      <w:proofErr w:type="gramStart"/>
      <w:r w:rsidRPr="00934638">
        <w:rPr>
          <w:rFonts w:ascii="Arial" w:hAnsi="Arial" w:cs="Arial"/>
          <w:b/>
          <w:sz w:val="18"/>
          <w:szCs w:val="18"/>
        </w:rPr>
        <w:t>AUTO POSTO</w:t>
      </w:r>
      <w:proofErr w:type="gramEnd"/>
      <w:r w:rsidRPr="00934638">
        <w:rPr>
          <w:rFonts w:ascii="Arial" w:hAnsi="Arial" w:cs="Arial"/>
          <w:b/>
          <w:sz w:val="18"/>
          <w:szCs w:val="18"/>
        </w:rPr>
        <w:t xml:space="preserve"> EIRELI - ME</w:t>
      </w:r>
      <w:r w:rsidRPr="00934638">
        <w:rPr>
          <w:rFonts w:ascii="Arial" w:hAnsi="Arial" w:cs="Arial"/>
          <w:sz w:val="18"/>
          <w:szCs w:val="18"/>
        </w:rPr>
        <w:t>, inscrito no CNPJ sob nº. 16.984.514/</w:t>
      </w:r>
      <w:r w:rsidR="00934638" w:rsidRPr="00934638">
        <w:rPr>
          <w:rFonts w:ascii="Arial" w:hAnsi="Arial" w:cs="Arial"/>
          <w:sz w:val="18"/>
          <w:szCs w:val="18"/>
        </w:rPr>
        <w:t>0001-69 com sede na Avenida Silveira Pinto – 749 – Fone</w:t>
      </w:r>
      <w:r w:rsidRPr="00934638">
        <w:rPr>
          <w:rFonts w:ascii="Arial" w:hAnsi="Arial" w:cs="Arial"/>
          <w:sz w:val="18"/>
          <w:szCs w:val="18"/>
        </w:rPr>
        <w:t xml:space="preserve"> (43) 3551-1735</w:t>
      </w:r>
      <w:r w:rsidRPr="00934638">
        <w:rPr>
          <w:rFonts w:ascii="Arial" w:hAnsi="Arial" w:cs="Arial"/>
          <w:sz w:val="18"/>
          <w:szCs w:val="18"/>
        </w:rPr>
        <w:t xml:space="preserve"> (43)99911-9184</w:t>
      </w:r>
      <w:r w:rsidRPr="00934638">
        <w:rPr>
          <w:rFonts w:ascii="Arial" w:hAnsi="Arial" w:cs="Arial"/>
          <w:sz w:val="18"/>
          <w:szCs w:val="18"/>
        </w:rPr>
        <w:t xml:space="preserve"> - Centro – Ribeirão do Pinhal – PR., neste ato representado pelo senhor</w:t>
      </w:r>
      <w:r w:rsidRPr="00934638">
        <w:rPr>
          <w:rFonts w:ascii="Arial" w:hAnsi="Arial" w:cs="Arial"/>
          <w:b/>
          <w:sz w:val="18"/>
          <w:szCs w:val="18"/>
        </w:rPr>
        <w:t xml:space="preserve"> APARECIDO ALVES DE OLIVEIRA, </w:t>
      </w:r>
      <w:r w:rsidRPr="00934638">
        <w:rPr>
          <w:rFonts w:ascii="Arial" w:hAnsi="Arial" w:cs="Arial"/>
          <w:sz w:val="18"/>
          <w:szCs w:val="18"/>
        </w:rPr>
        <w:t xml:space="preserve">brasileiro, casado, empresário, residente e domiciliado na Avenida Silveira Pinto – 516 – Centro – CEP: 86490-000 na cidade de Ribeirão do Pinhal – Paraná, portador da Cédula de Identidade 1.881.523 SSP/PR e inscrito sob CPF/MF n.º 175.251.529-34, neste ato simplesmente denominado </w:t>
      </w:r>
      <w:r w:rsidRPr="00934638">
        <w:rPr>
          <w:rFonts w:ascii="Arial" w:hAnsi="Arial" w:cs="Arial"/>
          <w:b/>
          <w:sz w:val="18"/>
          <w:szCs w:val="18"/>
          <w:u w:val="single"/>
        </w:rPr>
        <w:t>CONTRATADO,</w:t>
      </w:r>
      <w:proofErr w:type="gramStart"/>
      <w:r w:rsidRPr="00934638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934638">
        <w:rPr>
          <w:rFonts w:ascii="Arial" w:hAnsi="Arial" w:cs="Arial"/>
          <w:sz w:val="18"/>
          <w:szCs w:val="18"/>
        </w:rPr>
        <w:t>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23E06" w:rsidRPr="00934638" w:rsidRDefault="00423E06" w:rsidP="00423E06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PRIMEIRA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- DO OBJETO</w:t>
      </w:r>
    </w:p>
    <w:p w:rsidR="00423E06" w:rsidRPr="00934638" w:rsidRDefault="00423E06" w:rsidP="00423E06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tem por objeto registro de preços para possível</w:t>
      </w:r>
      <w:r w:rsidRPr="00934638">
        <w:rPr>
          <w:rFonts w:ascii="Arial" w:hAnsi="Arial" w:cs="Arial"/>
          <w:color w:val="FF0000"/>
          <w:sz w:val="18"/>
          <w:szCs w:val="18"/>
        </w:rPr>
        <w:t xml:space="preserve"> </w:t>
      </w:r>
      <w:r w:rsidRPr="00934638">
        <w:rPr>
          <w:rFonts w:ascii="Arial" w:hAnsi="Arial" w:cs="Arial"/>
          <w:sz w:val="18"/>
          <w:szCs w:val="18"/>
        </w:rPr>
        <w:t xml:space="preserve">aquisição de combustíveis para os veículos, maquinários e equipamentos da Frota Municipal para abastecimento dentro do perímetro urbano do município de Ribeirão do Pinhal - PR, conforme solicitação da Secretaria de Transportes e Viação, obrigando-se o </w:t>
      </w:r>
      <w:r w:rsidRPr="00934638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934638">
        <w:rPr>
          <w:rFonts w:ascii="Arial" w:hAnsi="Arial" w:cs="Arial"/>
          <w:sz w:val="18"/>
          <w:szCs w:val="18"/>
        </w:rPr>
        <w:t xml:space="preserve">a executar em favor da </w:t>
      </w:r>
      <w:r w:rsidRPr="00934638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934638">
        <w:rPr>
          <w:rFonts w:ascii="Arial" w:hAnsi="Arial" w:cs="Arial"/>
          <w:sz w:val="18"/>
          <w:szCs w:val="18"/>
        </w:rPr>
        <w:t>o fornecimento dos itens constantes nesse instrumento, conforme consta na proposta anexada ao Processo Licitatório Modalidade Pregão Eletrônico, registrado sob n.º 001/2023, a qual fará parte integrante deste instrumento.</w:t>
      </w:r>
    </w:p>
    <w:p w:rsidR="00423E06" w:rsidRPr="00934638" w:rsidRDefault="00423E06" w:rsidP="00423E06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34638">
        <w:rPr>
          <w:rFonts w:ascii="Arial" w:hAnsi="Arial" w:cs="Arial"/>
          <w:b/>
          <w:sz w:val="18"/>
          <w:szCs w:val="18"/>
          <w:u w:val="single"/>
        </w:rPr>
        <w:t>CLÁUSULA SEGUNDA – DA ENTREGA</w:t>
      </w:r>
    </w:p>
    <w:p w:rsidR="00423E06" w:rsidRPr="00934638" w:rsidRDefault="00423E06" w:rsidP="00423E06">
      <w:pPr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A entrega do combustível deverá ocorrer de acordo com necessidade da Prefeitura, sendo que os veículos usuários farão o abastecimento direto na bomba do posto, sempre através de requisição de abastecimento. </w:t>
      </w:r>
      <w:r w:rsidRPr="00934638">
        <w:rPr>
          <w:rFonts w:ascii="Arial" w:hAnsi="Arial" w:cs="Arial"/>
          <w:b/>
          <w:sz w:val="18"/>
          <w:szCs w:val="18"/>
        </w:rPr>
        <w:t>Os combustíveis deverão ser fornecidos diretamente na bomba da empresa vencedora dentro do perímetro urbano do município de forma contínua e ininterrupta</w:t>
      </w:r>
      <w:r w:rsidRPr="00934638">
        <w:rPr>
          <w:rFonts w:ascii="Arial" w:hAnsi="Arial" w:cs="Arial"/>
          <w:sz w:val="18"/>
          <w:szCs w:val="18"/>
        </w:rPr>
        <w:t xml:space="preserve">, comprometendo-se a disponibilizar, se necessário, funcionário para abastecimento após as 22h00min. O fiscal </w:t>
      </w:r>
      <w:proofErr w:type="gramStart"/>
      <w:r w:rsidRPr="00934638">
        <w:rPr>
          <w:rFonts w:ascii="Arial" w:hAnsi="Arial" w:cs="Arial"/>
          <w:sz w:val="18"/>
          <w:szCs w:val="18"/>
        </w:rPr>
        <w:t>da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serão os senhores Alcídio </w:t>
      </w:r>
      <w:proofErr w:type="spellStart"/>
      <w:r w:rsidRPr="00934638">
        <w:rPr>
          <w:rFonts w:ascii="Arial" w:hAnsi="Arial" w:cs="Arial"/>
          <w:sz w:val="18"/>
          <w:szCs w:val="18"/>
        </w:rPr>
        <w:t>Balduíno</w:t>
      </w:r>
      <w:proofErr w:type="spellEnd"/>
      <w:r w:rsidRPr="00934638">
        <w:rPr>
          <w:rFonts w:ascii="Arial" w:hAnsi="Arial" w:cs="Arial"/>
          <w:sz w:val="18"/>
          <w:szCs w:val="18"/>
        </w:rPr>
        <w:t xml:space="preserve"> de Souza Junior - Secretário de Transportes e Alan Paiva Controlador Interno.</w:t>
      </w:r>
    </w:p>
    <w:p w:rsidR="00423E06" w:rsidRPr="00934638" w:rsidRDefault="00423E06" w:rsidP="00423E0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  <w:u w:val="single"/>
        </w:rPr>
        <w:t>CLÁUSULA TERCEIRA</w:t>
      </w:r>
      <w:r w:rsidRPr="00934638">
        <w:rPr>
          <w:rFonts w:ascii="Arial" w:hAnsi="Arial" w:cs="Arial"/>
          <w:b/>
          <w:sz w:val="18"/>
          <w:szCs w:val="18"/>
        </w:rPr>
        <w:t xml:space="preserve"> – DA VIGÊNCIA 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terá início na data de </w:t>
      </w:r>
      <w:r w:rsidRPr="00934638">
        <w:rPr>
          <w:rFonts w:ascii="Arial" w:hAnsi="Arial" w:cs="Arial"/>
          <w:sz w:val="18"/>
          <w:szCs w:val="18"/>
        </w:rPr>
        <w:t>01/02/2023</w:t>
      </w:r>
      <w:r w:rsidRPr="00934638">
        <w:rPr>
          <w:rFonts w:ascii="Arial" w:hAnsi="Arial" w:cs="Arial"/>
          <w:sz w:val="18"/>
          <w:szCs w:val="18"/>
        </w:rPr>
        <w:t xml:space="preserve"> e vigorará </w:t>
      </w:r>
      <w:r w:rsidRPr="00934638">
        <w:rPr>
          <w:rFonts w:ascii="Arial" w:hAnsi="Arial" w:cs="Arial"/>
          <w:sz w:val="18"/>
          <w:szCs w:val="18"/>
        </w:rPr>
        <w:t xml:space="preserve">até </w:t>
      </w:r>
      <w:r w:rsidRPr="00934638">
        <w:rPr>
          <w:rFonts w:ascii="Arial" w:hAnsi="Arial" w:cs="Arial"/>
          <w:b/>
          <w:sz w:val="18"/>
          <w:szCs w:val="18"/>
        </w:rPr>
        <w:t>01/02/2024</w:t>
      </w:r>
      <w:r w:rsidRPr="00934638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423E06" w:rsidRPr="00934638" w:rsidRDefault="00423E06" w:rsidP="00423E06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QUARTA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DO PREÇO DOS BENS E DAS QUANTIDADES</w:t>
      </w:r>
      <w:r w:rsidRPr="00934638">
        <w:rPr>
          <w:rFonts w:ascii="Arial" w:hAnsi="Arial" w:cs="Arial"/>
          <w:sz w:val="18"/>
          <w:szCs w:val="18"/>
        </w:rPr>
        <w:t> 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934638">
        <w:rPr>
          <w:rFonts w:ascii="Arial" w:hAnsi="Arial" w:cs="Arial"/>
          <w:b/>
          <w:sz w:val="18"/>
          <w:szCs w:val="18"/>
        </w:rPr>
        <w:t>CONTRATADA</w:t>
      </w:r>
      <w:r w:rsidRPr="00934638">
        <w:rPr>
          <w:rFonts w:ascii="Arial" w:hAnsi="Arial" w:cs="Arial"/>
          <w:sz w:val="18"/>
          <w:szCs w:val="18"/>
        </w:rPr>
        <w:t>, os quais seguem transcritos abaixo: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809"/>
        <w:gridCol w:w="2126"/>
        <w:gridCol w:w="1813"/>
      </w:tblGrid>
      <w:tr w:rsidR="00423E06" w:rsidRPr="00F65CFD" w:rsidTr="00FC1D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638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E06" w:rsidRPr="00934638" w:rsidRDefault="00423E06" w:rsidP="00FC1D56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638">
              <w:rPr>
                <w:rFonts w:ascii="Arial" w:hAnsi="Arial" w:cs="Arial"/>
                <w:b/>
                <w:bCs/>
                <w:sz w:val="18"/>
                <w:szCs w:val="18"/>
              </w:rPr>
              <w:t>Estimativa de Uso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638">
              <w:rPr>
                <w:rFonts w:ascii="Arial" w:hAnsi="Arial" w:cs="Arial"/>
                <w:b/>
                <w:bCs/>
                <w:sz w:val="18"/>
                <w:szCs w:val="18"/>
              </w:rPr>
              <w:t>Valor por Litro</w:t>
            </w:r>
          </w:p>
        </w:tc>
      </w:tr>
      <w:tr w:rsidR="00423E06" w:rsidRPr="00423E06" w:rsidTr="00FC1D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06" w:rsidRPr="00934638" w:rsidRDefault="00423E06" w:rsidP="00FC1D56">
            <w:pPr>
              <w:pStyle w:val="SemEspaamento"/>
              <w:tabs>
                <w:tab w:val="left" w:pos="1087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Etanol</w:t>
            </w:r>
            <w:r w:rsidRPr="0093463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06" w:rsidRPr="00934638" w:rsidRDefault="00423E06" w:rsidP="00FC1D5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5.000 litros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06" w:rsidRPr="00934638" w:rsidRDefault="00423E06" w:rsidP="00423E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934638">
              <w:rPr>
                <w:rFonts w:ascii="Arial" w:hAnsi="Arial" w:cs="Arial"/>
                <w:sz w:val="18"/>
                <w:szCs w:val="18"/>
              </w:rPr>
              <w:t>4,40</w:t>
            </w:r>
          </w:p>
        </w:tc>
      </w:tr>
      <w:tr w:rsidR="00423E06" w:rsidRPr="00423E06" w:rsidTr="00FC1D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06" w:rsidRPr="00934638" w:rsidRDefault="00423E06" w:rsidP="00FC1D5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Óleo Diesel S-500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06" w:rsidRPr="00934638" w:rsidRDefault="00423E06" w:rsidP="00FC1D5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112.749 litros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06" w:rsidRPr="00934638" w:rsidRDefault="00423E06" w:rsidP="00423E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934638">
              <w:rPr>
                <w:rFonts w:ascii="Arial" w:hAnsi="Arial" w:cs="Arial"/>
                <w:sz w:val="18"/>
                <w:szCs w:val="18"/>
              </w:rPr>
              <w:t>6,16</w:t>
            </w:r>
          </w:p>
        </w:tc>
      </w:tr>
      <w:tr w:rsidR="00423E06" w:rsidRPr="00423E06" w:rsidTr="00FC1D56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E06" w:rsidRPr="00934638" w:rsidRDefault="00423E06" w:rsidP="00FC1D5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Óleo Diesel S-500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06" w:rsidRPr="00934638" w:rsidRDefault="00423E06" w:rsidP="00FC1D5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7.251 litros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06" w:rsidRPr="00934638" w:rsidRDefault="00423E06" w:rsidP="00423E0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934638">
              <w:rPr>
                <w:rFonts w:ascii="Arial" w:hAnsi="Arial" w:cs="Arial"/>
                <w:sz w:val="18"/>
                <w:szCs w:val="18"/>
              </w:rPr>
              <w:t>6,43</w:t>
            </w:r>
          </w:p>
        </w:tc>
      </w:tr>
    </w:tbl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 </w:t>
      </w:r>
      <w:r w:rsidRPr="00934638">
        <w:rPr>
          <w:rFonts w:ascii="Arial" w:hAnsi="Arial" w:cs="Arial"/>
          <w:sz w:val="18"/>
          <w:szCs w:val="18"/>
        </w:rPr>
        <w:t xml:space="preserve">Os valores acima </w:t>
      </w:r>
      <w:r w:rsidRPr="00934638">
        <w:rPr>
          <w:rFonts w:ascii="Arial" w:hAnsi="Arial" w:cs="Arial"/>
          <w:bCs/>
          <w:sz w:val="18"/>
          <w:szCs w:val="18"/>
        </w:rPr>
        <w:t>poderão</w:t>
      </w:r>
      <w:r w:rsidRPr="00934638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423E06" w:rsidRPr="00934638" w:rsidRDefault="00423E06" w:rsidP="00423E06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>a)</w:t>
      </w:r>
      <w:r w:rsidRPr="00934638">
        <w:rPr>
          <w:rFonts w:ascii="Arial" w:hAnsi="Arial" w:cs="Arial"/>
          <w:sz w:val="18"/>
          <w:szCs w:val="18"/>
        </w:rPr>
        <w:t xml:space="preserve"> para mais, visando restabelecer o equilíbrio econômico-financeiro inicial da ata, na hipótese de sobrevir fatos supervenientes imprevisíveis, ou previsíveis, porém de consequências incalculáveis, retardadores ou impeditivos </w:t>
      </w:r>
      <w:r w:rsidRPr="00934638">
        <w:rPr>
          <w:rFonts w:ascii="Arial" w:hAnsi="Arial" w:cs="Arial"/>
          <w:sz w:val="18"/>
          <w:szCs w:val="18"/>
        </w:rPr>
        <w:lastRenderedPageBreak/>
        <w:t>da execução do ajustado, ou ainda, em caso de força maior, caso fortuito, fato do príncipe e fato da administração, nos termos do art. 65, II, “d” e § 5º, da Lei n. 8.666/93;</w:t>
      </w:r>
    </w:p>
    <w:p w:rsidR="00423E06" w:rsidRPr="00934638" w:rsidRDefault="00423E06" w:rsidP="00423E06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>b)</w:t>
      </w:r>
      <w:r w:rsidRPr="00934638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934638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934638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34638">
        <w:rPr>
          <w:rFonts w:ascii="Arial" w:hAnsi="Arial" w:cs="Arial"/>
          <w:sz w:val="18"/>
          <w:szCs w:val="18"/>
        </w:rPr>
        <w:t>estar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934638">
        <w:rPr>
          <w:rFonts w:ascii="Arial" w:hAnsi="Arial" w:cs="Arial"/>
          <w:sz w:val="18"/>
          <w:szCs w:val="18"/>
        </w:rPr>
        <w:t>etc</w:t>
      </w:r>
      <w:proofErr w:type="spellEnd"/>
      <w:r w:rsidRPr="00934638">
        <w:rPr>
          <w:rFonts w:ascii="Arial" w:hAnsi="Arial" w:cs="Arial"/>
          <w:sz w:val="18"/>
          <w:szCs w:val="18"/>
        </w:rPr>
        <w:t>). </w:t>
      </w:r>
    </w:p>
    <w:p w:rsidR="00423E06" w:rsidRPr="00934638" w:rsidRDefault="00423E06" w:rsidP="00423E06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 FORMA DE PAGAMENTO</w:t>
      </w:r>
      <w:r w:rsidRPr="00934638">
        <w:rPr>
          <w:rFonts w:ascii="Arial" w:hAnsi="Arial" w:cs="Arial"/>
          <w:sz w:val="18"/>
          <w:szCs w:val="18"/>
        </w:rPr>
        <w:t> </w:t>
      </w:r>
    </w:p>
    <w:p w:rsidR="00423E06" w:rsidRPr="00934638" w:rsidRDefault="00423E06" w:rsidP="00423E0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>a)</w:t>
      </w:r>
      <w:r w:rsidRPr="00934638">
        <w:rPr>
          <w:rFonts w:ascii="Arial" w:hAnsi="Arial" w:cs="Arial"/>
          <w:sz w:val="18"/>
          <w:szCs w:val="18"/>
        </w:rPr>
        <w:t xml:space="preserve"> </w:t>
      </w:r>
      <w:r w:rsidRPr="00934638">
        <w:rPr>
          <w:rFonts w:ascii="Arial" w:hAnsi="Arial" w:cs="Arial"/>
          <w:color w:val="000000"/>
          <w:sz w:val="18"/>
          <w:szCs w:val="18"/>
        </w:rPr>
        <w:t>Apresentar a Nota Fiscal/Fatura ao Departamento de Controle Interno em até 02 (dois) dias úteis após o fechamento do mês, juntamente com todas as requisições relativas ao fornecimento efetuado no período</w:t>
      </w:r>
      <w:r w:rsidRPr="00934638">
        <w:rPr>
          <w:rFonts w:ascii="Arial" w:hAnsi="Arial" w:cs="Arial"/>
          <w:sz w:val="18"/>
          <w:szCs w:val="18"/>
        </w:rPr>
        <w:t>;</w:t>
      </w:r>
    </w:p>
    <w:p w:rsidR="00423E06" w:rsidRPr="00934638" w:rsidRDefault="00423E06" w:rsidP="00423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b) </w:t>
      </w:r>
      <w:r w:rsidRPr="00934638">
        <w:rPr>
          <w:rFonts w:ascii="Arial" w:hAnsi="Arial" w:cs="Arial"/>
          <w:color w:val="000000"/>
          <w:sz w:val="18"/>
          <w:szCs w:val="18"/>
        </w:rPr>
        <w:t>Caso se constate alguma irregularidade na Nota Fiscal emitida pela contratada, esta será devolvida para correção, sendo restabelecido o prazo de 02 (dias) dias úteis para o pagamento, a contar do recebimento pela Prefeitura do documento corrigido;</w:t>
      </w:r>
    </w:p>
    <w:p w:rsidR="00423E06" w:rsidRPr="00934638" w:rsidRDefault="00423E06" w:rsidP="00423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>c) Estão incluídas no preço todas as despesas ou custos que porventura possam recair sobre o objeto contratado;</w:t>
      </w:r>
    </w:p>
    <w:p w:rsidR="00423E06" w:rsidRPr="00934638" w:rsidRDefault="00423E06" w:rsidP="00423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 xml:space="preserve">d) O descumprimento de qualquer obrigação por parte da contratada facultará a Prefeitura a retenção de </w:t>
      </w:r>
      <w:proofErr w:type="gramStart"/>
      <w:r w:rsidRPr="00934638">
        <w:rPr>
          <w:rFonts w:ascii="Arial" w:hAnsi="Arial" w:cs="Arial"/>
          <w:color w:val="000000"/>
          <w:sz w:val="18"/>
          <w:szCs w:val="18"/>
        </w:rPr>
        <w:t>parcela(</w:t>
      </w:r>
      <w:proofErr w:type="gramEnd"/>
      <w:r w:rsidRPr="00934638">
        <w:rPr>
          <w:rFonts w:ascii="Arial" w:hAnsi="Arial" w:cs="Arial"/>
          <w:color w:val="000000"/>
          <w:sz w:val="18"/>
          <w:szCs w:val="18"/>
        </w:rPr>
        <w:t>s) do pagamento previsto neste instrumento até a regularização da situação. Nesta hipótese, não será devida pela Prefeitura qualquer correção ou acréscimo nos valores retidos.</w:t>
      </w:r>
    </w:p>
    <w:p w:rsidR="00423E06" w:rsidRPr="00934638" w:rsidRDefault="00423E06" w:rsidP="00423E0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 xml:space="preserve">e) </w:t>
      </w:r>
      <w:r w:rsidRPr="00934638">
        <w:rPr>
          <w:rFonts w:ascii="Arial" w:hAnsi="Arial" w:cs="Arial"/>
          <w:sz w:val="18"/>
          <w:szCs w:val="18"/>
        </w:rPr>
        <w:t xml:space="preserve">O pagamento será efetuado por depósito em conta corrente </w:t>
      </w:r>
      <w:r w:rsidRPr="00934638">
        <w:rPr>
          <w:rFonts w:ascii="Arial" w:hAnsi="Arial" w:cs="Arial"/>
          <w:b/>
          <w:sz w:val="18"/>
          <w:szCs w:val="18"/>
        </w:rPr>
        <w:t>até o 15º dia útil do mês subsequente</w:t>
      </w:r>
      <w:r w:rsidRPr="00934638">
        <w:rPr>
          <w:rFonts w:ascii="Arial" w:hAnsi="Arial" w:cs="Arial"/>
          <w:sz w:val="18"/>
          <w:szCs w:val="18"/>
        </w:rPr>
        <w:t xml:space="preserve">, contados da data da entrega da fatura, devendo salientar que </w:t>
      </w:r>
      <w:r w:rsidRPr="00934638">
        <w:rPr>
          <w:rFonts w:ascii="Arial" w:hAnsi="Arial" w:cs="Arial"/>
          <w:bCs/>
          <w:sz w:val="18"/>
          <w:szCs w:val="18"/>
        </w:rPr>
        <w:t>j</w:t>
      </w:r>
      <w:r w:rsidRPr="00934638">
        <w:rPr>
          <w:rFonts w:ascii="Arial" w:hAnsi="Arial" w:cs="Arial"/>
          <w:sz w:val="18"/>
          <w:szCs w:val="18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Vencedora;</w:t>
      </w:r>
    </w:p>
    <w:p w:rsidR="00423E06" w:rsidRPr="00934638" w:rsidRDefault="00423E06" w:rsidP="00423E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f) As Notas Fiscais dos combustíveis fornecidos à Secretaria de Saúde deverão ser emitidas em nome do</w:t>
      </w:r>
      <w:r w:rsidRPr="00934638">
        <w:rPr>
          <w:rFonts w:ascii="Arial" w:hAnsi="Arial" w:cs="Arial"/>
          <w:b/>
          <w:sz w:val="18"/>
          <w:szCs w:val="18"/>
        </w:rPr>
        <w:t xml:space="preserve"> FUNDO MUNICIPAL DE SAÚDE DE RIBEIRÃO DO PINHAL – CNPJ: 09.654.201/0001-87-Rua Paraná 940 – Centro, os da Secretaria de Assistência Social em nome FUNDO MUNICIPAL DE ASSISTÊNCIA SOCIAL DE RIBEIRÃO DO PINHAL CNPJ: 17.382.189/0001-27- Rua </w:t>
      </w:r>
      <w:proofErr w:type="spellStart"/>
      <w:r w:rsidRPr="00934638">
        <w:rPr>
          <w:rFonts w:ascii="Arial" w:hAnsi="Arial" w:cs="Arial"/>
          <w:b/>
          <w:sz w:val="18"/>
          <w:szCs w:val="18"/>
        </w:rPr>
        <w:t>Antonio</w:t>
      </w:r>
      <w:proofErr w:type="spellEnd"/>
      <w:r w:rsidRPr="00934638">
        <w:rPr>
          <w:rFonts w:ascii="Arial" w:hAnsi="Arial" w:cs="Arial"/>
          <w:b/>
          <w:sz w:val="18"/>
          <w:szCs w:val="18"/>
        </w:rPr>
        <w:t xml:space="preserve"> Rogério rosa 1097 – Complemento CRAS e os da Secretaria de Agricultura e Meio Ambiente, Secretaria de Educação, Rodoviário, Obras, Administração e Gabinete em nome do município.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g) A CONTRATADA não poderá suspender o fornecimento de combustível por motivo relacionado a atraso de pagamento inferior a 30 (trinta) dias (</w:t>
      </w:r>
      <w:r w:rsidRPr="00934638">
        <w:rPr>
          <w:rFonts w:ascii="Arial" w:hAnsi="Arial" w:cs="Arial"/>
          <w:b/>
          <w:sz w:val="18"/>
          <w:szCs w:val="18"/>
        </w:rPr>
        <w:t>Contados da data de entrega da NF/Fatura</w:t>
      </w:r>
      <w:r w:rsidRPr="00934638">
        <w:rPr>
          <w:rFonts w:ascii="Arial" w:hAnsi="Arial" w:cs="Arial"/>
          <w:sz w:val="18"/>
          <w:szCs w:val="18"/>
        </w:rPr>
        <w:t>).</w:t>
      </w:r>
    </w:p>
    <w:p w:rsidR="00423E06" w:rsidRPr="00934638" w:rsidRDefault="00423E06" w:rsidP="00423E06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SEXTA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934638">
        <w:rPr>
          <w:rFonts w:ascii="Arial" w:hAnsi="Arial" w:cs="Arial"/>
          <w:sz w:val="18"/>
          <w:szCs w:val="18"/>
        </w:rPr>
        <w:t> 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As despesas com a execução desta ata correrão no orçamento da Dotação Orçamentária 340-000/540-000/550-511/970-000/1480-000/1490-510/1500-511/1610-000/1630-510/1640-511/1780-103/1790-104/2030-103/2040-104/2050-107/2130-103/2140-104/2290-103/2300-104/2310-107-2320-124/2330-1013/2340-1043/2600-103/2610-104/2810-000/3070-303/3600-494/3840-964/3880-940/3960-10934/3980-933/4060-000/4440-934/4510-718/9070-949/4590-941/4860-000/5100-000/5230-000.</w:t>
      </w:r>
    </w:p>
    <w:p w:rsidR="00423E06" w:rsidRPr="00934638" w:rsidRDefault="00423E06" w:rsidP="00423E06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SÉTIMA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DAS OBRIGAÇÕES DO CONTRATANTE</w:t>
      </w:r>
      <w:r w:rsidRPr="00934638">
        <w:rPr>
          <w:rFonts w:ascii="Arial" w:hAnsi="Arial" w:cs="Arial"/>
          <w:sz w:val="18"/>
          <w:szCs w:val="18"/>
        </w:rPr>
        <w:t> 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a) Para garantir o fiel cumprimento </w:t>
      </w:r>
      <w:proofErr w:type="gramStart"/>
      <w:r w:rsidRPr="00934638">
        <w:rPr>
          <w:rFonts w:ascii="Arial" w:hAnsi="Arial" w:cs="Arial"/>
          <w:sz w:val="18"/>
          <w:szCs w:val="18"/>
        </w:rPr>
        <w:t>da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ata, o CONTRATANTE se compromete a solicitar previamente à </w:t>
      </w:r>
      <w:r w:rsidRPr="00934638">
        <w:rPr>
          <w:rFonts w:ascii="Arial" w:hAnsi="Arial" w:cs="Arial"/>
          <w:bCs/>
          <w:sz w:val="18"/>
          <w:szCs w:val="18"/>
        </w:rPr>
        <w:t>CONTRATADA</w:t>
      </w:r>
      <w:r w:rsidRPr="00934638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b) Fiscalizar e controlar a entrega, comunicando a CONTRATADA, qualquer irregularidade constatada no produto entregue;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c) Efetuar o (s) pagamento (s) segundo os prazos e condições estabelecidas nesta ata;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>d) Efetuar o pagamento em observância à forma tratada na cláusula quarta;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lastRenderedPageBreak/>
        <w:t>e) Conferir e atestar as notas fiscais (faturas) encaminhando-as, para pagamento;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color w:val="000000"/>
          <w:sz w:val="18"/>
          <w:szCs w:val="18"/>
        </w:rPr>
      </w:pPr>
      <w:r w:rsidRPr="00934638">
        <w:rPr>
          <w:rFonts w:ascii="Arial" w:hAnsi="Arial" w:cs="Arial"/>
          <w:color w:val="000000"/>
          <w:sz w:val="18"/>
          <w:szCs w:val="18"/>
        </w:rPr>
        <w:t>f) Notificar ao representante da empresa a ocorrência de eventuais imperfeições relacionadas ao objeto desta ata.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OITAVA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DAS OBRIGAÇÕES DA CONTRATADA</w:t>
      </w:r>
      <w:r w:rsidRPr="00934638">
        <w:rPr>
          <w:rFonts w:ascii="Arial" w:hAnsi="Arial" w:cs="Arial"/>
          <w:sz w:val="18"/>
          <w:szCs w:val="18"/>
        </w:rPr>
        <w:t> 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Para garantir o fiel cumprimento </w:t>
      </w:r>
      <w:proofErr w:type="gramStart"/>
      <w:r w:rsidRPr="00934638">
        <w:rPr>
          <w:rFonts w:ascii="Arial" w:hAnsi="Arial" w:cs="Arial"/>
          <w:sz w:val="18"/>
          <w:szCs w:val="18"/>
        </w:rPr>
        <w:t>da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ata, </w:t>
      </w:r>
      <w:r w:rsidRPr="00934638">
        <w:rPr>
          <w:rFonts w:ascii="Arial" w:hAnsi="Arial" w:cs="Arial"/>
          <w:bCs/>
          <w:sz w:val="18"/>
          <w:szCs w:val="18"/>
        </w:rPr>
        <w:t xml:space="preserve">a 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934638">
        <w:rPr>
          <w:rFonts w:ascii="Arial" w:hAnsi="Arial" w:cs="Arial"/>
          <w:bCs/>
          <w:sz w:val="18"/>
          <w:szCs w:val="18"/>
        </w:rPr>
        <w:t>se</w:t>
      </w:r>
      <w:r w:rsidRPr="00934638">
        <w:rPr>
          <w:rFonts w:ascii="Arial" w:hAnsi="Arial" w:cs="Arial"/>
          <w:sz w:val="18"/>
          <w:szCs w:val="18"/>
        </w:rPr>
        <w:t xml:space="preserve"> compromete a: 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934638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</w:t>
      </w:r>
      <w:r w:rsidRPr="00934638">
        <w:rPr>
          <w:rFonts w:ascii="Arial" w:hAnsi="Arial" w:cs="Arial"/>
          <w:bCs/>
          <w:sz w:val="18"/>
          <w:szCs w:val="18"/>
        </w:rPr>
        <w:t>até o final do prazo contratual.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b) Fornecer os produtos sem qualquer outro custo.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c) Zelar e garantir a qualidade</w:t>
      </w:r>
      <w:r w:rsidRPr="00934638">
        <w:rPr>
          <w:rFonts w:ascii="Arial" w:hAnsi="Arial" w:cs="Arial"/>
          <w:sz w:val="18"/>
          <w:szCs w:val="18"/>
        </w:rPr>
        <w:t xml:space="preserve"> dos produtos entregues;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934638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e) Manter em dia as obrigações</w:t>
      </w:r>
      <w:r w:rsidRPr="00934638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desta ata, sendo as mesmas peças fundamentais para o recebimento das Notas Fiscais / Faturas;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f) Apresentar a fatura com o valor correspondente ao fornecimento do mês, no máximo até o segundo dia útil do mês subsequente;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g) Fornecer os combustíveis de forma contínua e ininterrupta para a frota de veículos da Prefeitura, diante da apresentação das requisições da mesma </w:t>
      </w:r>
      <w:proofErr w:type="gramStart"/>
      <w:r w:rsidRPr="00934638">
        <w:rPr>
          <w:rFonts w:ascii="Arial" w:hAnsi="Arial" w:cs="Arial"/>
          <w:sz w:val="18"/>
          <w:szCs w:val="18"/>
        </w:rPr>
        <w:t>sob pena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de rescisão contratual;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h) Substituir imediatamente os produtos que se apresentarem fora das especificações técnicas;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i) Fornecer toda e qualquer informação e orientação técnica a PREFEITURA para o bom emprego e utilização do produto vendido;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j)</w:t>
      </w:r>
      <w:proofErr w:type="gramEnd"/>
      <w:r w:rsidRPr="00934638">
        <w:rPr>
          <w:rFonts w:ascii="Arial" w:hAnsi="Arial" w:cs="Arial"/>
          <w:sz w:val="18"/>
          <w:szCs w:val="18"/>
        </w:rPr>
        <w:t>Emitir comprovantes onde constem os valores referentes à quantidade de combustível, valor por litro e valor total abastecido no veículo, nome do condutor responsável, marca, modelo, placa do veículo e o número da licitação;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k)</w:t>
      </w:r>
      <w:proofErr w:type="gramEnd"/>
      <w:r w:rsidRPr="00934638">
        <w:rPr>
          <w:rFonts w:ascii="Arial" w:hAnsi="Arial" w:cs="Arial"/>
          <w:sz w:val="18"/>
          <w:szCs w:val="18"/>
        </w:rPr>
        <w:t>Garantir que os preços cobrados terão como limite o preço à vista, e que estes não serão abusivos, servindo de referencial o preço médio apurado pela Agência Nacional de Petróleo – ANP;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l)</w:t>
      </w:r>
      <w:proofErr w:type="gramEnd"/>
      <w:r w:rsidRPr="00934638">
        <w:rPr>
          <w:rFonts w:ascii="Arial" w:hAnsi="Arial" w:cs="Arial"/>
          <w:sz w:val="18"/>
          <w:szCs w:val="18"/>
        </w:rPr>
        <w:t>Permitir a realização de testes e avaliações sobre os produtos fornecidos, quer pela própria Prefeitura ou por empresa ou profissional por este designado, sempre acompanhado do responsável pelo Posto.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m) A Contratada não poderá cobrar da Contratante preço para o fornecimento do combustível superior ao menor preço “praticado na bomba” para venda ao consumidor;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 xml:space="preserve">n) Quando houver redução de preços dos combustíveis a contratada fica obrigada a reduzir o valor ao menor preço “praticado na bomba” para venda ao consumidor; 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934638">
        <w:rPr>
          <w:rFonts w:ascii="Arial" w:hAnsi="Arial" w:cs="Arial"/>
          <w:b/>
          <w:sz w:val="18"/>
          <w:szCs w:val="18"/>
        </w:rPr>
        <w:t>o) Abastecer os veículos sempre que</w:t>
      </w:r>
      <w:r w:rsidRPr="00934638">
        <w:rPr>
          <w:rFonts w:ascii="Arial" w:hAnsi="Arial" w:cs="Arial"/>
          <w:sz w:val="18"/>
          <w:szCs w:val="18"/>
        </w:rPr>
        <w:t xml:space="preserve"> </w:t>
      </w:r>
      <w:r w:rsidRPr="00934638">
        <w:rPr>
          <w:rFonts w:ascii="Arial" w:hAnsi="Arial" w:cs="Arial"/>
          <w:b/>
          <w:sz w:val="18"/>
          <w:szCs w:val="18"/>
        </w:rPr>
        <w:t xml:space="preserve">necessário após as 22h00min horas durante a vigência da Ata. 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423E06" w:rsidRPr="00934638" w:rsidRDefault="00423E06" w:rsidP="00423E06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 xml:space="preserve">CLÁUSULA NONA– </w:t>
      </w:r>
      <w:r w:rsidRPr="00934638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423E06" w:rsidRPr="00934638" w:rsidRDefault="00423E06" w:rsidP="00423E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934638">
        <w:rPr>
          <w:rFonts w:ascii="Arial" w:hAnsi="Arial" w:cs="Arial"/>
          <w:sz w:val="18"/>
          <w:szCs w:val="18"/>
        </w:rPr>
        <w:t>colusiva</w:t>
      </w:r>
      <w:proofErr w:type="spellEnd"/>
      <w:r w:rsidRPr="00934638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34638">
        <w:rPr>
          <w:rFonts w:ascii="Arial" w:hAnsi="Arial" w:cs="Arial"/>
          <w:sz w:val="18"/>
          <w:szCs w:val="18"/>
        </w:rPr>
        <w:t>ii</w:t>
      </w:r>
      <w:proofErr w:type="spellEnd"/>
      <w:proofErr w:type="gramEnd"/>
      <w:r w:rsidRPr="00934638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423E06" w:rsidRPr="00934638" w:rsidRDefault="00423E06" w:rsidP="00423E06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34638">
        <w:rPr>
          <w:rFonts w:ascii="Arial" w:hAnsi="Arial" w:cs="Arial"/>
          <w:sz w:val="18"/>
          <w:szCs w:val="18"/>
        </w:rPr>
        <w:t>colusivas</w:t>
      </w:r>
      <w:proofErr w:type="spellEnd"/>
      <w:r w:rsidRPr="00934638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423E06" w:rsidRPr="00934638" w:rsidRDefault="00423E06" w:rsidP="00423E06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DAS PENALIDADES</w:t>
      </w:r>
      <w:r w:rsidRPr="00934638">
        <w:rPr>
          <w:rFonts w:ascii="Arial" w:hAnsi="Arial" w:cs="Arial"/>
          <w:sz w:val="18"/>
          <w:szCs w:val="18"/>
        </w:rPr>
        <w:t> 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Cs/>
          <w:sz w:val="18"/>
          <w:szCs w:val="18"/>
        </w:rPr>
        <w:t>A recusa no fornecimento dos produtos, sem motivo justificado e aceito pela Administração, constitui-se em falta grave</w:t>
      </w:r>
      <w:r w:rsidRPr="00934638">
        <w:rPr>
          <w:rFonts w:ascii="Arial" w:hAnsi="Arial" w:cs="Arial"/>
          <w:sz w:val="18"/>
          <w:szCs w:val="18"/>
        </w:rPr>
        <w:t xml:space="preserve">, sujeitando a </w:t>
      </w:r>
      <w:r w:rsidRPr="00934638">
        <w:rPr>
          <w:rFonts w:ascii="Arial" w:hAnsi="Arial" w:cs="Arial"/>
          <w:b/>
          <w:sz w:val="18"/>
          <w:szCs w:val="18"/>
        </w:rPr>
        <w:t>CONTRATADA,</w:t>
      </w:r>
      <w:r w:rsidRPr="00934638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</w:t>
      </w:r>
      <w:proofErr w:type="gramEnd"/>
      <w:r w:rsidRPr="00934638">
        <w:rPr>
          <w:rFonts w:ascii="Arial" w:hAnsi="Arial" w:cs="Arial"/>
          <w:sz w:val="18"/>
          <w:szCs w:val="18"/>
        </w:rPr>
        <w:t>) </w:t>
      </w:r>
      <w:r w:rsidRPr="00934638">
        <w:rPr>
          <w:rFonts w:ascii="Arial" w:hAnsi="Arial" w:cs="Arial"/>
          <w:bCs/>
          <w:sz w:val="18"/>
          <w:szCs w:val="18"/>
        </w:rPr>
        <w:t>multa de 25 % sobre o valor total da ata</w:t>
      </w:r>
      <w:r w:rsidRPr="00934638">
        <w:rPr>
          <w:rFonts w:ascii="Arial" w:hAnsi="Arial" w:cs="Arial"/>
          <w:sz w:val="18"/>
          <w:szCs w:val="18"/>
        </w:rPr>
        <w:t>que, em caso de não pagamento, será encaminhada para a dívida ativa do Município, visando a sua execução;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b)</w:t>
      </w:r>
      <w:proofErr w:type="gramEnd"/>
      <w:r w:rsidRPr="00934638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423E06" w:rsidRPr="00934638" w:rsidRDefault="00423E06" w:rsidP="00423E06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PRIMEIRA</w:t>
      </w:r>
      <w:proofErr w:type="gramStart"/>
      <w:r w:rsidRPr="0093463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gramEnd"/>
      <w:r w:rsidRPr="00934638">
        <w:rPr>
          <w:rFonts w:ascii="Arial" w:hAnsi="Arial" w:cs="Arial"/>
          <w:b/>
          <w:bCs/>
          <w:sz w:val="18"/>
          <w:szCs w:val="18"/>
        </w:rPr>
        <w:t>– DA RENÚNCIA E DA RESCISÃO</w:t>
      </w:r>
      <w:r w:rsidRPr="00934638">
        <w:rPr>
          <w:rFonts w:ascii="Arial" w:hAnsi="Arial" w:cs="Arial"/>
          <w:sz w:val="18"/>
          <w:szCs w:val="18"/>
        </w:rPr>
        <w:t> 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poderá ser rescindida: 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SEGUNDA - VEDAÇÕES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poderá ser renunciada, por acordo entre as partes, mediante notificação expressa, com antecedência mínima de 30(trinta) dias da data desejada para o encerramento, em conformidade com o art. 79, II da Lei 8666/93.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</w:t>
      </w:r>
      <w:r w:rsidRPr="00934638">
        <w:rPr>
          <w:rFonts w:ascii="Arial" w:hAnsi="Arial" w:cs="Arial"/>
          <w:b/>
          <w:bCs/>
          <w:sz w:val="18"/>
          <w:szCs w:val="18"/>
        </w:rPr>
        <w:t>– DA PUBLICAÇÃO</w:t>
      </w:r>
      <w:r w:rsidRPr="00934638">
        <w:rPr>
          <w:rFonts w:ascii="Arial" w:hAnsi="Arial" w:cs="Arial"/>
          <w:sz w:val="18"/>
          <w:szCs w:val="18"/>
        </w:rPr>
        <w:t> 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934638">
        <w:rPr>
          <w:rFonts w:ascii="Arial" w:hAnsi="Arial" w:cs="Arial"/>
          <w:b/>
          <w:sz w:val="18"/>
          <w:szCs w:val="18"/>
        </w:rPr>
        <w:t>CONTRATANTE</w:t>
      </w:r>
      <w:r w:rsidRPr="00934638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423E06" w:rsidRPr="00934638" w:rsidRDefault="00423E06" w:rsidP="00423E06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QUARTA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DOS DOCUMENTOS INTEGRANTES </w:t>
      </w:r>
    </w:p>
    <w:p w:rsidR="00423E06" w:rsidRPr="00934638" w:rsidRDefault="00423E06" w:rsidP="00423E06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Eletrônico nº 001/2023, e a proposta final e adjudicada da </w:t>
      </w:r>
      <w:r w:rsidRPr="00934638">
        <w:rPr>
          <w:rFonts w:ascii="Arial" w:hAnsi="Arial" w:cs="Arial"/>
          <w:b/>
          <w:bCs/>
          <w:sz w:val="18"/>
          <w:szCs w:val="18"/>
        </w:rPr>
        <w:t>CONTRATADA</w:t>
      </w:r>
      <w:r w:rsidRPr="00934638">
        <w:rPr>
          <w:rFonts w:ascii="Arial" w:hAnsi="Arial" w:cs="Arial"/>
          <w:sz w:val="18"/>
          <w:szCs w:val="18"/>
        </w:rPr>
        <w:t>.</w:t>
      </w:r>
    </w:p>
    <w:p w:rsidR="00423E06" w:rsidRPr="00934638" w:rsidRDefault="00423E06" w:rsidP="00423E06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QUINTA</w:t>
      </w:r>
      <w:r w:rsidRPr="00934638">
        <w:rPr>
          <w:rFonts w:ascii="Arial" w:hAnsi="Arial" w:cs="Arial"/>
          <w:b/>
          <w:bCs/>
          <w:sz w:val="18"/>
          <w:szCs w:val="18"/>
        </w:rPr>
        <w:t xml:space="preserve"> – DAS DISPOSIÇÕES FINAIS</w:t>
      </w:r>
    </w:p>
    <w:p w:rsidR="00423E06" w:rsidRPr="00934638" w:rsidRDefault="00423E06" w:rsidP="00423E0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A </w:t>
      </w:r>
      <w:r w:rsidRPr="00934638">
        <w:rPr>
          <w:rFonts w:ascii="Arial" w:hAnsi="Arial" w:cs="Arial"/>
          <w:b/>
          <w:sz w:val="18"/>
          <w:szCs w:val="18"/>
        </w:rPr>
        <w:t>CONTRATADA</w:t>
      </w:r>
      <w:r w:rsidRPr="00934638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23E06" w:rsidRPr="00934638" w:rsidRDefault="00423E06" w:rsidP="00423E06">
      <w:pPr>
        <w:pStyle w:val="NormalWeb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b/>
          <w:bCs/>
          <w:sz w:val="18"/>
          <w:szCs w:val="18"/>
          <w:u w:val="single"/>
        </w:rPr>
        <w:t>CLÁUSULA DÉCIMA SEXTA</w:t>
      </w:r>
      <w:r w:rsidRPr="00934638">
        <w:rPr>
          <w:rFonts w:ascii="Arial" w:hAnsi="Arial" w:cs="Arial"/>
          <w:b/>
          <w:bCs/>
          <w:sz w:val="18"/>
          <w:szCs w:val="18"/>
        </w:rPr>
        <w:t>– DO FORO</w:t>
      </w:r>
      <w:r w:rsidRPr="00934638">
        <w:rPr>
          <w:rFonts w:ascii="Arial" w:hAnsi="Arial" w:cs="Arial"/>
          <w:sz w:val="18"/>
          <w:szCs w:val="18"/>
        </w:rPr>
        <w:t> </w:t>
      </w:r>
    </w:p>
    <w:p w:rsid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lastRenderedPageBreak/>
        <w:t xml:space="preserve">As partes contratantes elegem o foro da Comarca de Ribeirão do Pinhal – Estado do Paraná, como competente para dirimir quaisquer questões oriundas </w:t>
      </w:r>
      <w:proofErr w:type="gramStart"/>
      <w:r w:rsidRPr="00934638">
        <w:rPr>
          <w:rFonts w:ascii="Arial" w:hAnsi="Arial" w:cs="Arial"/>
          <w:sz w:val="18"/>
          <w:szCs w:val="18"/>
        </w:rPr>
        <w:t>da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ata, inclusive os casos omissos, que não puderem ser resolvidos pela via administrativa, renunciando a qualquer outro, por mais privilegiado que seja. </w:t>
      </w:r>
    </w:p>
    <w:p w:rsidR="00934638" w:rsidRDefault="00934638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23E06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E por estarem de acordo, as partes firmam </w:t>
      </w:r>
      <w:proofErr w:type="gramStart"/>
      <w:r w:rsidRPr="00934638">
        <w:rPr>
          <w:rFonts w:ascii="Arial" w:hAnsi="Arial" w:cs="Arial"/>
          <w:sz w:val="18"/>
          <w:szCs w:val="18"/>
        </w:rPr>
        <w:t>a presente</w:t>
      </w:r>
      <w:proofErr w:type="gramEnd"/>
      <w:r w:rsidRPr="00934638">
        <w:rPr>
          <w:rFonts w:ascii="Arial" w:hAnsi="Arial" w:cs="Arial"/>
          <w:sz w:val="18"/>
          <w:szCs w:val="18"/>
        </w:rPr>
        <w:t xml:space="preserve"> ata registro de preços em 03 (três) vias de igual teor e forma para um só efeito legal, ficando pelo menos uma via arquivada na sede da </w:t>
      </w:r>
      <w:r w:rsidRPr="00934638">
        <w:rPr>
          <w:rFonts w:ascii="Arial" w:hAnsi="Arial" w:cs="Arial"/>
          <w:b/>
          <w:bCs/>
          <w:sz w:val="18"/>
          <w:szCs w:val="18"/>
        </w:rPr>
        <w:t>CONTRATANTE</w:t>
      </w:r>
      <w:r w:rsidRPr="00934638">
        <w:rPr>
          <w:rFonts w:ascii="Arial" w:hAnsi="Arial" w:cs="Arial"/>
          <w:sz w:val="18"/>
          <w:szCs w:val="18"/>
        </w:rPr>
        <w:t>, na forma do art. 60 da Lei 8.666 de 21/06/1993. </w:t>
      </w:r>
    </w:p>
    <w:p w:rsidR="00934638" w:rsidRPr="00934638" w:rsidRDefault="00934638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423E06" w:rsidRDefault="00423E06" w:rsidP="00423E06">
      <w:pPr>
        <w:jc w:val="both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 Ribeirão do Pinhal, </w:t>
      </w:r>
      <w:r w:rsidR="009F7B13">
        <w:rPr>
          <w:rFonts w:ascii="Arial" w:hAnsi="Arial" w:cs="Arial"/>
          <w:sz w:val="18"/>
          <w:szCs w:val="18"/>
        </w:rPr>
        <w:t>27</w:t>
      </w:r>
      <w:bookmarkStart w:id="0" w:name="_GoBack"/>
      <w:bookmarkEnd w:id="0"/>
      <w:r w:rsidR="009F7B13">
        <w:rPr>
          <w:rFonts w:ascii="Arial" w:hAnsi="Arial" w:cs="Arial"/>
          <w:sz w:val="18"/>
          <w:szCs w:val="18"/>
        </w:rPr>
        <w:t xml:space="preserve"> </w:t>
      </w:r>
      <w:r w:rsidRPr="00934638">
        <w:rPr>
          <w:rFonts w:ascii="Arial" w:hAnsi="Arial" w:cs="Arial"/>
          <w:sz w:val="18"/>
          <w:szCs w:val="18"/>
        </w:rPr>
        <w:t>de janeiro de 2023.</w:t>
      </w:r>
    </w:p>
    <w:p w:rsidR="00934638" w:rsidRPr="00934638" w:rsidRDefault="00934638" w:rsidP="00423E06">
      <w:pPr>
        <w:jc w:val="both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rPr>
          <w:rFonts w:ascii="Arial" w:hAnsi="Arial" w:cs="Arial"/>
          <w:sz w:val="18"/>
          <w:szCs w:val="18"/>
        </w:rPr>
      </w:pPr>
    </w:p>
    <w:tbl>
      <w:tblPr>
        <w:tblW w:w="13227" w:type="dxa"/>
        <w:tblLook w:val="01E0" w:firstRow="1" w:lastRow="1" w:firstColumn="1" w:lastColumn="1" w:noHBand="0" w:noVBand="0"/>
      </w:tblPr>
      <w:tblGrid>
        <w:gridCol w:w="4679"/>
        <w:gridCol w:w="4332"/>
        <w:gridCol w:w="4216"/>
      </w:tblGrid>
      <w:tr w:rsidR="00423E06" w:rsidRPr="00934638" w:rsidTr="00FC1D56">
        <w:tc>
          <w:tcPr>
            <w:tcW w:w="4679" w:type="dxa"/>
          </w:tcPr>
          <w:p w:rsidR="00423E06" w:rsidRPr="00934638" w:rsidRDefault="00423E06" w:rsidP="00FC1D5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423E06" w:rsidRPr="00934638" w:rsidRDefault="00423E06" w:rsidP="00FC1D5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332" w:type="dxa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APARECIDO ALVES DE OLIVEIRA</w:t>
            </w:r>
          </w:p>
          <w:p w:rsidR="00423E06" w:rsidRPr="00934638" w:rsidRDefault="00423E06" w:rsidP="00FC1D5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CPF: 175.251.529-34</w:t>
            </w:r>
          </w:p>
          <w:p w:rsidR="00423E06" w:rsidRPr="00934638" w:rsidRDefault="00423E06" w:rsidP="00FC1D56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216" w:type="dxa"/>
          </w:tcPr>
          <w:p w:rsidR="00423E06" w:rsidRPr="00934638" w:rsidRDefault="00423E06" w:rsidP="00FC1D5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  TESTEMUNHAS: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3E06" w:rsidRPr="00934638" w:rsidTr="00FC1D56">
        <w:trPr>
          <w:trHeight w:val="1075"/>
        </w:trPr>
        <w:tc>
          <w:tcPr>
            <w:tcW w:w="4606" w:type="dxa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423E06" w:rsidRPr="00934638" w:rsidRDefault="00423E06" w:rsidP="00423E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>CARLOS ALEXANDRE BRAZ</w:t>
            </w:r>
          </w:p>
          <w:p w:rsidR="00423E06" w:rsidRPr="00934638" w:rsidRDefault="00423E06" w:rsidP="00423E0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34638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423E06" w:rsidRPr="00934638" w:rsidTr="00FC1D56">
        <w:tc>
          <w:tcPr>
            <w:tcW w:w="4606" w:type="dxa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423E06" w:rsidRPr="00934638" w:rsidRDefault="00423E06" w:rsidP="00FC1D5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 xml:space="preserve">RAFAEL SANTANA FRIZON 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OAB/PR N.º 89.542 – ADVOGADO</w:t>
      </w:r>
      <w:r w:rsidRPr="00934638">
        <w:rPr>
          <w:rFonts w:ascii="Arial" w:hAnsi="Arial" w:cs="Arial"/>
          <w:sz w:val="18"/>
          <w:szCs w:val="18"/>
        </w:rPr>
        <w:tab/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FISCAIS DA ATA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ALCÍDIO BALDUÍNO SOUZA JUNIOR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SECRETÁRIO DE TRANPORTES E VIAÇÃO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ALAN PAIVA</w:t>
      </w:r>
    </w:p>
    <w:p w:rsidR="00423E06" w:rsidRPr="00934638" w:rsidRDefault="00423E06" w:rsidP="00423E06">
      <w:pPr>
        <w:pStyle w:val="SemEspaamento"/>
        <w:rPr>
          <w:rFonts w:ascii="Arial" w:hAnsi="Arial" w:cs="Arial"/>
          <w:sz w:val="18"/>
          <w:szCs w:val="18"/>
        </w:rPr>
      </w:pPr>
      <w:r w:rsidRPr="00934638">
        <w:rPr>
          <w:rFonts w:ascii="Arial" w:hAnsi="Arial" w:cs="Arial"/>
          <w:sz w:val="18"/>
          <w:szCs w:val="18"/>
        </w:rPr>
        <w:t>CONTROLADOR INTERNO</w:t>
      </w:r>
    </w:p>
    <w:p w:rsidR="00423E06" w:rsidRDefault="00423E06" w:rsidP="00423E06"/>
    <w:p w:rsidR="00423E06" w:rsidRDefault="00423E06" w:rsidP="00423E06"/>
    <w:p w:rsidR="00423E06" w:rsidRDefault="00423E06" w:rsidP="00423E06"/>
    <w:p w:rsidR="00423E06" w:rsidRDefault="00423E06" w:rsidP="00423E06"/>
    <w:p w:rsidR="00335D44" w:rsidRDefault="00335D44"/>
    <w:sectPr w:rsidR="00335D44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39" w:rsidRDefault="009F7B13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9F7B1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961C39" w:rsidRPr="00A7116E" w:rsidRDefault="009F7B1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39" w:rsidRPr="00A7116E" w:rsidRDefault="009F7B1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8973966" wp14:editId="3C81E23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9F7B1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9F7B1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A"/>
    <w:rsid w:val="00335D44"/>
    <w:rsid w:val="00423E06"/>
    <w:rsid w:val="00934638"/>
    <w:rsid w:val="009F7B13"/>
    <w:rsid w:val="00D0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06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23E06"/>
    <w:pPr>
      <w:keepNext/>
      <w:spacing w:before="120" w:after="120" w:line="240" w:lineRule="auto"/>
      <w:ind w:firstLine="1620"/>
      <w:jc w:val="both"/>
      <w:outlineLvl w:val="4"/>
    </w:pPr>
    <w:rPr>
      <w:rFonts w:ascii="Book Antiqua" w:eastAsia="Times New Roman" w:hAnsi="Book Antiqua" w:cs="Times New Roman"/>
      <w:b/>
      <w:color w:val="0000FF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23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23E0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423E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3E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23E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23E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23E0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23E06"/>
    <w:rPr>
      <w:b/>
      <w:bCs/>
    </w:rPr>
  </w:style>
  <w:style w:type="paragraph" w:styleId="NormalWeb">
    <w:name w:val="Normal (Web)"/>
    <w:basedOn w:val="Normal"/>
    <w:uiPriority w:val="99"/>
    <w:rsid w:val="0042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23E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23E0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06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423E06"/>
    <w:rPr>
      <w:rFonts w:ascii="Book Antiqua" w:eastAsia="Times New Roman" w:hAnsi="Book Antiqua" w:cs="Times New Roman"/>
      <w:b/>
      <w:color w:val="0000FF"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06"/>
    <w:rPr>
      <w:rFonts w:eastAsiaTheme="minorEastAsia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23E06"/>
    <w:pPr>
      <w:keepNext/>
      <w:spacing w:before="120" w:after="120" w:line="240" w:lineRule="auto"/>
      <w:ind w:firstLine="1620"/>
      <w:jc w:val="both"/>
      <w:outlineLvl w:val="4"/>
    </w:pPr>
    <w:rPr>
      <w:rFonts w:ascii="Book Antiqua" w:eastAsia="Times New Roman" w:hAnsi="Book Antiqua" w:cs="Times New Roman"/>
      <w:b/>
      <w:color w:val="0000FF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23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23E0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423E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3E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23E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23E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23E0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23E06"/>
    <w:rPr>
      <w:b/>
      <w:bCs/>
    </w:rPr>
  </w:style>
  <w:style w:type="paragraph" w:styleId="NormalWeb">
    <w:name w:val="Normal (Web)"/>
    <w:basedOn w:val="Normal"/>
    <w:uiPriority w:val="99"/>
    <w:rsid w:val="0042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423E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23E0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E06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423E06"/>
    <w:rPr>
      <w:rFonts w:ascii="Book Antiqua" w:eastAsia="Times New Roman" w:hAnsi="Book Antiqua" w:cs="Times New Roman"/>
      <w:b/>
      <w:color w:val="0000FF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2570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2023-01-27T10:50:00Z</dcterms:created>
  <dcterms:modified xsi:type="dcterms:W3CDTF">2023-01-27T11:02:00Z</dcterms:modified>
</cp:coreProperties>
</file>