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D79" w:rsidRPr="00E64ED0" w:rsidRDefault="00407D79" w:rsidP="00407D79">
      <w:pPr>
        <w:ind w:firstLine="708"/>
        <w:jc w:val="center"/>
        <w:rPr>
          <w:rFonts w:ascii="Arial" w:hAnsi="Arial" w:cs="Arial"/>
          <w:b/>
          <w:sz w:val="18"/>
          <w:szCs w:val="18"/>
          <w:u w:val="single"/>
        </w:rPr>
      </w:pPr>
      <w:r w:rsidRPr="00E64ED0">
        <w:rPr>
          <w:rFonts w:ascii="Arial" w:hAnsi="Arial" w:cs="Arial"/>
          <w:b/>
          <w:sz w:val="18"/>
          <w:szCs w:val="18"/>
          <w:u w:val="single"/>
        </w:rPr>
        <w:t xml:space="preserve">CONTRATO DE PRESTAÇÃO DE SERVIÇOS N.º </w:t>
      </w:r>
      <w:r>
        <w:rPr>
          <w:rFonts w:ascii="Arial" w:hAnsi="Arial" w:cs="Arial"/>
          <w:b/>
          <w:sz w:val="18"/>
          <w:szCs w:val="18"/>
          <w:u w:val="single"/>
        </w:rPr>
        <w:t>292</w:t>
      </w:r>
      <w:r w:rsidRPr="00E64ED0">
        <w:rPr>
          <w:rFonts w:ascii="Arial" w:hAnsi="Arial" w:cs="Arial"/>
          <w:b/>
          <w:sz w:val="18"/>
          <w:szCs w:val="18"/>
          <w:u w:val="single"/>
        </w:rPr>
        <w:t>/2022 – PREGÃO PRESENCIAL 0</w:t>
      </w:r>
      <w:r>
        <w:rPr>
          <w:rFonts w:ascii="Arial" w:hAnsi="Arial" w:cs="Arial"/>
          <w:b/>
          <w:sz w:val="18"/>
          <w:szCs w:val="18"/>
          <w:u w:val="single"/>
        </w:rPr>
        <w:t>84</w:t>
      </w:r>
      <w:r w:rsidRPr="00E64ED0">
        <w:rPr>
          <w:rFonts w:ascii="Arial" w:hAnsi="Arial" w:cs="Arial"/>
          <w:b/>
          <w:sz w:val="18"/>
          <w:szCs w:val="18"/>
          <w:u w:val="single"/>
        </w:rPr>
        <w:t>/202</w:t>
      </w:r>
      <w:r>
        <w:rPr>
          <w:rFonts w:ascii="Arial" w:hAnsi="Arial" w:cs="Arial"/>
          <w:b/>
          <w:sz w:val="18"/>
          <w:szCs w:val="18"/>
          <w:u w:val="single"/>
        </w:rPr>
        <w:t>2</w:t>
      </w:r>
      <w:r w:rsidRPr="00E64ED0">
        <w:rPr>
          <w:rFonts w:ascii="Arial" w:hAnsi="Arial" w:cs="Arial"/>
          <w:b/>
          <w:sz w:val="18"/>
          <w:szCs w:val="18"/>
          <w:u w:val="single"/>
        </w:rPr>
        <w:t>.</w:t>
      </w:r>
    </w:p>
    <w:p w:rsidR="00407D79" w:rsidRPr="00E64ED0" w:rsidRDefault="00407D79" w:rsidP="00407D79">
      <w:pPr>
        <w:ind w:right="-376"/>
        <w:jc w:val="both"/>
        <w:rPr>
          <w:rFonts w:ascii="Arial" w:hAnsi="Arial" w:cs="Arial"/>
          <w:sz w:val="20"/>
          <w:szCs w:val="20"/>
        </w:rPr>
      </w:pPr>
      <w:r w:rsidRPr="00E64ED0">
        <w:rPr>
          <w:rFonts w:ascii="Arial" w:hAnsi="Arial" w:cs="Arial"/>
          <w:sz w:val="20"/>
          <w:szCs w:val="20"/>
        </w:rPr>
        <w:t xml:space="preserve">Contrato que entre si celebram o Município de Ribeirão do Pinhal e a Empresa </w:t>
      </w:r>
      <w:r w:rsidRPr="00E64ED0">
        <w:rPr>
          <w:rFonts w:ascii="Arial" w:hAnsi="Arial" w:cs="Arial"/>
          <w:b/>
          <w:sz w:val="20"/>
          <w:szCs w:val="20"/>
        </w:rPr>
        <w:t>GENTE SEGURADORA S.A</w:t>
      </w:r>
      <w:r w:rsidRPr="00E64ED0">
        <w:rPr>
          <w:rFonts w:ascii="Arial" w:hAnsi="Arial" w:cs="Arial"/>
          <w:sz w:val="20"/>
          <w:szCs w:val="20"/>
        </w:rPr>
        <w:t xml:space="preserve">. </w:t>
      </w:r>
    </w:p>
    <w:p w:rsidR="00407D79" w:rsidRPr="00E64ED0" w:rsidRDefault="00407D79" w:rsidP="00407D79">
      <w:pPr>
        <w:jc w:val="both"/>
        <w:rPr>
          <w:rFonts w:ascii="Arial" w:hAnsi="Arial" w:cs="Arial"/>
          <w:sz w:val="20"/>
          <w:szCs w:val="20"/>
        </w:rPr>
      </w:pPr>
      <w:r w:rsidRPr="00E64ED0">
        <w:rPr>
          <w:rFonts w:ascii="Arial" w:hAnsi="Arial" w:cs="Arial"/>
          <w:sz w:val="20"/>
          <w:szCs w:val="20"/>
        </w:rPr>
        <w:t xml:space="preserve">O Município de Ribeirão do Pinhal – Estado do Paraná, Inscrito sob CNPJ n.º 76.968.064/0001-42, com sede a Rua Paraná n.º 983 – Centro, neste ato representado pelo Prefeito Municipal, o Senhor </w:t>
      </w:r>
      <w:r w:rsidRPr="00E64ED0">
        <w:rPr>
          <w:rFonts w:ascii="Arial" w:hAnsi="Arial" w:cs="Arial"/>
          <w:b/>
          <w:sz w:val="20"/>
          <w:szCs w:val="20"/>
        </w:rPr>
        <w:t>DARTAGNAN CALIXTO FRAIZ</w:t>
      </w:r>
      <w:r w:rsidRPr="00E64ED0">
        <w:rPr>
          <w:rFonts w:ascii="Arial" w:hAnsi="Arial" w:cs="Arial"/>
          <w:sz w:val="20"/>
          <w:szCs w:val="20"/>
        </w:rPr>
        <w:t>,</w:t>
      </w:r>
      <w:r w:rsidRPr="00E64ED0">
        <w:rPr>
          <w:rFonts w:ascii="Arial" w:hAnsi="Arial" w:cs="Arial"/>
          <w:b/>
          <w:sz w:val="20"/>
          <w:szCs w:val="20"/>
        </w:rPr>
        <w:t xml:space="preserve"> </w:t>
      </w:r>
      <w:r w:rsidRPr="00E64ED0">
        <w:rPr>
          <w:rFonts w:ascii="Arial" w:hAnsi="Arial" w:cs="Arial"/>
          <w:sz w:val="20"/>
          <w:szCs w:val="20"/>
        </w:rPr>
        <w:t>brasileiro</w:t>
      </w:r>
      <w:r w:rsidRPr="00E64ED0">
        <w:rPr>
          <w:rFonts w:ascii="Arial" w:hAnsi="Arial" w:cs="Arial"/>
          <w:b/>
          <w:sz w:val="20"/>
          <w:szCs w:val="20"/>
        </w:rPr>
        <w:t xml:space="preserve">, </w:t>
      </w:r>
      <w:r w:rsidRPr="00E64ED0">
        <w:rPr>
          <w:rFonts w:ascii="Arial" w:hAnsi="Arial" w:cs="Arial"/>
          <w:sz w:val="20"/>
          <w:szCs w:val="20"/>
        </w:rPr>
        <w:t xml:space="preserve">casado, portador do RG n.º 773.261-9 SSP/PR e inscrito sob CPF/MF n.º 171.895.279-15, neste ato simplesmente denominado </w:t>
      </w:r>
      <w:r w:rsidRPr="00E64ED0">
        <w:rPr>
          <w:rFonts w:ascii="Arial" w:hAnsi="Arial" w:cs="Arial"/>
          <w:b/>
          <w:bCs/>
          <w:sz w:val="20"/>
          <w:szCs w:val="20"/>
        </w:rPr>
        <w:t>CONTRATANTE</w:t>
      </w:r>
      <w:r w:rsidRPr="00E64ED0">
        <w:rPr>
          <w:rFonts w:ascii="Arial" w:hAnsi="Arial" w:cs="Arial"/>
          <w:sz w:val="20"/>
          <w:szCs w:val="20"/>
        </w:rPr>
        <w:t xml:space="preserve">, e a Empresa </w:t>
      </w:r>
      <w:r w:rsidRPr="00E64ED0">
        <w:rPr>
          <w:rFonts w:ascii="Arial" w:hAnsi="Arial" w:cs="Arial"/>
          <w:b/>
          <w:sz w:val="20"/>
          <w:szCs w:val="20"/>
        </w:rPr>
        <w:t>GENTE SEGURADORA S.A</w:t>
      </w:r>
      <w:r w:rsidRPr="00E64ED0">
        <w:rPr>
          <w:rFonts w:ascii="Arial" w:hAnsi="Arial" w:cs="Arial"/>
          <w:sz w:val="20"/>
          <w:szCs w:val="20"/>
        </w:rPr>
        <w:t xml:space="preserve">, inscrita no CNPJ sob nº. 90.180.605/0001-02 Fone (51) 3023-8888, e-mail </w:t>
      </w:r>
      <w:hyperlink r:id="rId7" w:history="1">
        <w:r w:rsidRPr="00E64ED0">
          <w:rPr>
            <w:rStyle w:val="Hyperlink"/>
            <w:rFonts w:ascii="Arial" w:hAnsi="Arial" w:cs="Arial"/>
            <w:sz w:val="20"/>
            <w:szCs w:val="20"/>
          </w:rPr>
          <w:t>licitacao@genteseguradora.com.br</w:t>
        </w:r>
      </w:hyperlink>
      <w:r w:rsidRPr="00E64ED0">
        <w:rPr>
          <w:rFonts w:ascii="Arial" w:hAnsi="Arial" w:cs="Arial"/>
          <w:sz w:val="20"/>
          <w:szCs w:val="20"/>
        </w:rPr>
        <w:t xml:space="preserve"> com sede a Rua Marechal Floriano Peixoto – 450 – Centro, CEP: 90.020-060, na cidade de Porto Alegre – RS, neste ato representado pelo Senhor </w:t>
      </w:r>
      <w:r w:rsidRPr="00E64ED0">
        <w:rPr>
          <w:rFonts w:ascii="Arial" w:hAnsi="Arial" w:cs="Arial"/>
          <w:b/>
          <w:sz w:val="20"/>
          <w:szCs w:val="20"/>
        </w:rPr>
        <w:t>MARCELO WAIS</w:t>
      </w:r>
      <w:r w:rsidRPr="00E64ED0">
        <w:rPr>
          <w:rFonts w:ascii="Arial" w:hAnsi="Arial" w:cs="Arial"/>
          <w:sz w:val="20"/>
          <w:szCs w:val="20"/>
        </w:rPr>
        <w:t xml:space="preserve">, diretor presidente, brasileiro, casado, residente e domiciliado na Rua Engenheiro Teixeira Soares – 200 – Apto. 202 – Torre A - CEP: 90.020-060, na cidade de Porto Alegre – RS, inscrito sob CPF/MF n.º 632.005.380-15 e portador do RG n.º 7009036166 SSP/RS neste </w:t>
      </w:r>
      <w:proofErr w:type="gramStart"/>
      <w:r w:rsidRPr="00E64ED0">
        <w:rPr>
          <w:rFonts w:ascii="Arial" w:hAnsi="Arial" w:cs="Arial"/>
          <w:sz w:val="20"/>
          <w:szCs w:val="20"/>
        </w:rPr>
        <w:t>ato simplesmente denominada</w:t>
      </w:r>
      <w:proofErr w:type="gramEnd"/>
      <w:r w:rsidRPr="00E64ED0">
        <w:rPr>
          <w:rFonts w:ascii="Arial" w:hAnsi="Arial" w:cs="Arial"/>
          <w:sz w:val="20"/>
          <w:szCs w:val="20"/>
        </w:rPr>
        <w:t xml:space="preserve"> como </w:t>
      </w:r>
      <w:r w:rsidRPr="00E64ED0">
        <w:rPr>
          <w:rFonts w:ascii="Arial" w:hAnsi="Arial" w:cs="Arial"/>
          <w:b/>
          <w:sz w:val="20"/>
          <w:szCs w:val="20"/>
        </w:rPr>
        <w:t>CONTRATADO</w:t>
      </w:r>
      <w:r w:rsidRPr="00E64ED0">
        <w:rPr>
          <w:rFonts w:ascii="Arial" w:hAnsi="Arial" w:cs="Arial"/>
          <w:sz w:val="20"/>
          <w:szCs w:val="20"/>
        </w:rPr>
        <w:t xml:space="preserve">, neste ato simplesmente denominado </w:t>
      </w:r>
      <w:r w:rsidRPr="00E64ED0">
        <w:rPr>
          <w:rFonts w:ascii="Arial" w:hAnsi="Arial" w:cs="Arial"/>
          <w:b/>
          <w:sz w:val="20"/>
          <w:szCs w:val="20"/>
          <w:u w:val="single"/>
        </w:rPr>
        <w:t>CONTRATADO,</w:t>
      </w:r>
      <w:r w:rsidRPr="00E64ED0">
        <w:rPr>
          <w:rFonts w:ascii="Arial" w:hAnsi="Arial" w:cs="Arial"/>
          <w:sz w:val="20"/>
          <w:szCs w:val="20"/>
        </w:rPr>
        <w:t xml:space="preserve"> resolvem celebrar entre si o presente Contrato, que será regido pela Lei n. 8.666, de 21/06/93, suas complementações e alterações posteriores e, supletivamente, pelos princípios da teoria geral dos contratos, pelas disposições de direito público e, ainda, pelas cláusulas e condições a seguir delineadas:</w:t>
      </w:r>
    </w:p>
    <w:p w:rsidR="00407D79" w:rsidRPr="00E64ED0" w:rsidRDefault="00407D79" w:rsidP="00407D79">
      <w:pPr>
        <w:pStyle w:val="NormalWeb"/>
        <w:rPr>
          <w:rFonts w:ascii="Arial" w:hAnsi="Arial" w:cs="Arial"/>
          <w:sz w:val="20"/>
          <w:szCs w:val="20"/>
        </w:rPr>
      </w:pPr>
      <w:r w:rsidRPr="00E64ED0">
        <w:rPr>
          <w:rFonts w:ascii="Arial" w:hAnsi="Arial" w:cs="Arial"/>
          <w:b/>
          <w:bCs/>
          <w:sz w:val="20"/>
          <w:szCs w:val="20"/>
          <w:u w:val="single"/>
        </w:rPr>
        <w:t>CLÁUSULA PRIMEIRA</w:t>
      </w:r>
      <w:r w:rsidRPr="00E64ED0">
        <w:rPr>
          <w:rFonts w:ascii="Arial" w:hAnsi="Arial" w:cs="Arial"/>
          <w:b/>
          <w:bCs/>
          <w:sz w:val="20"/>
          <w:szCs w:val="20"/>
        </w:rPr>
        <w:t xml:space="preserve"> - DO OBJETO</w:t>
      </w:r>
    </w:p>
    <w:p w:rsidR="00407D79" w:rsidRPr="00C02005" w:rsidRDefault="00407D79" w:rsidP="00407D79">
      <w:pPr>
        <w:ind w:right="-376"/>
        <w:jc w:val="both"/>
        <w:rPr>
          <w:rFonts w:ascii="Arial" w:hAnsi="Arial" w:cs="Arial"/>
          <w:sz w:val="20"/>
          <w:szCs w:val="20"/>
        </w:rPr>
      </w:pPr>
      <w:r w:rsidRPr="00E64ED0">
        <w:rPr>
          <w:rFonts w:ascii="Arial" w:hAnsi="Arial" w:cs="Arial"/>
          <w:sz w:val="20"/>
          <w:szCs w:val="20"/>
        </w:rPr>
        <w:t xml:space="preserve">O presente contrato tem por objeto </w:t>
      </w:r>
      <w:r w:rsidRPr="00C02005">
        <w:rPr>
          <w:rFonts w:ascii="Arial" w:hAnsi="Arial" w:cs="Arial"/>
          <w:sz w:val="20"/>
          <w:szCs w:val="20"/>
        </w:rPr>
        <w:t xml:space="preserve">a contratação de seguro para </w:t>
      </w:r>
      <w:r>
        <w:rPr>
          <w:rFonts w:ascii="Arial" w:hAnsi="Arial" w:cs="Arial"/>
          <w:sz w:val="20"/>
          <w:szCs w:val="20"/>
        </w:rPr>
        <w:t xml:space="preserve">um automóvel VW/GOL placa SDT-4B94 da Secretaria de Educação e uma </w:t>
      </w:r>
      <w:proofErr w:type="spellStart"/>
      <w:r>
        <w:rPr>
          <w:rFonts w:ascii="Arial" w:hAnsi="Arial" w:cs="Arial"/>
          <w:sz w:val="20"/>
          <w:szCs w:val="20"/>
        </w:rPr>
        <w:t>pickup</w:t>
      </w:r>
      <w:proofErr w:type="spellEnd"/>
      <w:r>
        <w:rPr>
          <w:rFonts w:ascii="Arial" w:hAnsi="Arial" w:cs="Arial"/>
          <w:sz w:val="20"/>
          <w:szCs w:val="20"/>
        </w:rPr>
        <w:t xml:space="preserve"> Fiat </w:t>
      </w:r>
      <w:proofErr w:type="spellStart"/>
      <w:r>
        <w:rPr>
          <w:rFonts w:ascii="Arial" w:hAnsi="Arial" w:cs="Arial"/>
          <w:sz w:val="20"/>
          <w:szCs w:val="20"/>
        </w:rPr>
        <w:t>Strada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Volcano</w:t>
      </w:r>
      <w:proofErr w:type="spellEnd"/>
      <w:r>
        <w:rPr>
          <w:rFonts w:ascii="Arial" w:hAnsi="Arial" w:cs="Arial"/>
          <w:sz w:val="20"/>
          <w:szCs w:val="20"/>
        </w:rPr>
        <w:t xml:space="preserve"> e </w:t>
      </w:r>
      <w:proofErr w:type="gramStart"/>
      <w:r>
        <w:rPr>
          <w:rFonts w:ascii="Arial" w:hAnsi="Arial" w:cs="Arial"/>
          <w:sz w:val="20"/>
          <w:szCs w:val="20"/>
        </w:rPr>
        <w:t xml:space="preserve">uma Van Ford </w:t>
      </w:r>
      <w:proofErr w:type="spellStart"/>
      <w:r>
        <w:rPr>
          <w:rFonts w:ascii="Arial" w:hAnsi="Arial" w:cs="Arial"/>
          <w:sz w:val="20"/>
          <w:szCs w:val="20"/>
        </w:rPr>
        <w:t>Transit</w:t>
      </w:r>
      <w:proofErr w:type="spellEnd"/>
      <w:proofErr w:type="gramEnd"/>
      <w:r>
        <w:rPr>
          <w:rFonts w:ascii="Arial" w:hAnsi="Arial" w:cs="Arial"/>
          <w:sz w:val="20"/>
          <w:szCs w:val="20"/>
        </w:rPr>
        <w:t xml:space="preserve"> </w:t>
      </w:r>
      <w:r w:rsidRPr="00C02005">
        <w:rPr>
          <w:rFonts w:ascii="Arial" w:hAnsi="Arial" w:cs="Arial"/>
          <w:sz w:val="20"/>
          <w:szCs w:val="20"/>
        </w:rPr>
        <w:t xml:space="preserve">da Secretaria de </w:t>
      </w:r>
      <w:r>
        <w:rPr>
          <w:rFonts w:ascii="Arial" w:hAnsi="Arial" w:cs="Arial"/>
          <w:sz w:val="20"/>
          <w:szCs w:val="20"/>
        </w:rPr>
        <w:t>Saúde</w:t>
      </w:r>
      <w:r w:rsidRPr="00C02005">
        <w:rPr>
          <w:rFonts w:ascii="Arial" w:hAnsi="Arial" w:cs="Arial"/>
          <w:sz w:val="20"/>
          <w:szCs w:val="20"/>
        </w:rPr>
        <w:t>.</w:t>
      </w:r>
    </w:p>
    <w:p w:rsidR="00407D79" w:rsidRPr="00E64ED0" w:rsidRDefault="00407D79" w:rsidP="00407D79">
      <w:pPr>
        <w:ind w:right="-376"/>
        <w:jc w:val="both"/>
        <w:rPr>
          <w:rFonts w:ascii="Arial" w:hAnsi="Arial" w:cs="Arial"/>
          <w:b/>
          <w:sz w:val="20"/>
          <w:szCs w:val="20"/>
        </w:rPr>
      </w:pPr>
      <w:r w:rsidRPr="00E64ED0">
        <w:rPr>
          <w:rFonts w:ascii="Arial" w:hAnsi="Arial" w:cs="Arial"/>
          <w:b/>
          <w:sz w:val="20"/>
          <w:szCs w:val="20"/>
          <w:u w:val="single"/>
        </w:rPr>
        <w:t>CLÁUSULA SEGUNDA</w:t>
      </w:r>
      <w:r w:rsidRPr="00E64ED0">
        <w:rPr>
          <w:rFonts w:ascii="Arial" w:hAnsi="Arial" w:cs="Arial"/>
          <w:b/>
          <w:sz w:val="20"/>
          <w:szCs w:val="20"/>
        </w:rPr>
        <w:t xml:space="preserve"> – DA VIGÊNCIA </w:t>
      </w:r>
    </w:p>
    <w:p w:rsidR="00407D79" w:rsidRPr="00E64ED0" w:rsidRDefault="00407D79" w:rsidP="00407D79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E64ED0">
        <w:rPr>
          <w:rFonts w:ascii="Arial" w:hAnsi="Arial" w:cs="Arial"/>
          <w:sz w:val="20"/>
          <w:szCs w:val="20"/>
        </w:rPr>
        <w:t xml:space="preserve">O presente contrato terá início a partir de </w:t>
      </w:r>
      <w:r>
        <w:rPr>
          <w:rFonts w:ascii="Arial" w:hAnsi="Arial" w:cs="Arial"/>
          <w:sz w:val="20"/>
          <w:szCs w:val="20"/>
        </w:rPr>
        <w:t>29/09/2022</w:t>
      </w:r>
      <w:r w:rsidRPr="00E64ED0">
        <w:rPr>
          <w:rFonts w:ascii="Arial" w:hAnsi="Arial" w:cs="Arial"/>
          <w:sz w:val="20"/>
          <w:szCs w:val="20"/>
        </w:rPr>
        <w:t xml:space="preserve"> encerrando-se em </w:t>
      </w:r>
      <w:r>
        <w:rPr>
          <w:rFonts w:ascii="Arial" w:hAnsi="Arial" w:cs="Arial"/>
          <w:b/>
          <w:sz w:val="20"/>
          <w:szCs w:val="20"/>
        </w:rPr>
        <w:t>29/09</w:t>
      </w:r>
      <w:r w:rsidRPr="00E64ED0">
        <w:rPr>
          <w:rFonts w:ascii="Arial" w:hAnsi="Arial" w:cs="Arial"/>
          <w:b/>
          <w:sz w:val="20"/>
          <w:szCs w:val="20"/>
        </w:rPr>
        <w:t>/2023</w:t>
      </w:r>
      <w:r w:rsidRPr="00E64ED0">
        <w:rPr>
          <w:rFonts w:ascii="Arial" w:hAnsi="Arial" w:cs="Arial"/>
          <w:sz w:val="20"/>
          <w:szCs w:val="20"/>
        </w:rPr>
        <w:t>, podendo ser prorrogado por igual período, ou até final do saldo estipulado, dependendo do interesse da Administração Pública Municipal. A execução dos serviços do objeto proposto deverá ser efetuada de acordo com as necessidades da Contratante, devendo a cobertura segurada ter inicio imediatamente, a partir da data da assinatura do contrato se estendendo por um período de 12(doze) meses.</w:t>
      </w:r>
    </w:p>
    <w:p w:rsidR="00407D79" w:rsidRPr="00E64ED0" w:rsidRDefault="00407D79" w:rsidP="00407D79">
      <w:pPr>
        <w:pStyle w:val="NormalWeb"/>
        <w:rPr>
          <w:rFonts w:ascii="Arial" w:hAnsi="Arial" w:cs="Arial"/>
          <w:sz w:val="20"/>
          <w:szCs w:val="20"/>
        </w:rPr>
      </w:pPr>
      <w:r w:rsidRPr="00E64ED0">
        <w:rPr>
          <w:rFonts w:ascii="Arial" w:hAnsi="Arial" w:cs="Arial"/>
          <w:b/>
          <w:bCs/>
          <w:sz w:val="20"/>
          <w:szCs w:val="20"/>
          <w:u w:val="single"/>
        </w:rPr>
        <w:t>CLÁUSULA TERCEIRA</w:t>
      </w:r>
      <w:r w:rsidRPr="00E64ED0">
        <w:rPr>
          <w:rFonts w:ascii="Arial" w:hAnsi="Arial" w:cs="Arial"/>
          <w:b/>
          <w:bCs/>
          <w:sz w:val="20"/>
          <w:szCs w:val="20"/>
        </w:rPr>
        <w:t xml:space="preserve"> – DO PREÇO DOS BENS E DAS QUANTIDADES</w:t>
      </w:r>
      <w:r w:rsidRPr="00E64ED0">
        <w:rPr>
          <w:rFonts w:ascii="Arial" w:hAnsi="Arial" w:cs="Arial"/>
          <w:sz w:val="20"/>
          <w:szCs w:val="20"/>
        </w:rPr>
        <w:t> </w:t>
      </w:r>
    </w:p>
    <w:p w:rsidR="00407D79" w:rsidRPr="00E64ED0" w:rsidRDefault="00407D79" w:rsidP="00407D7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64ED0">
        <w:rPr>
          <w:rFonts w:ascii="Arial" w:hAnsi="Arial" w:cs="Arial"/>
          <w:sz w:val="20"/>
          <w:szCs w:val="20"/>
        </w:rPr>
        <w:t xml:space="preserve">Os valores para aquisição do objeto do Processo são os que constam na proposta enviada pela </w:t>
      </w:r>
      <w:r w:rsidRPr="00E64ED0">
        <w:rPr>
          <w:rFonts w:ascii="Arial" w:hAnsi="Arial" w:cs="Arial"/>
          <w:b/>
          <w:sz w:val="20"/>
          <w:szCs w:val="20"/>
        </w:rPr>
        <w:t>CONTRATADA</w:t>
      </w:r>
      <w:r w:rsidRPr="00E64ED0">
        <w:rPr>
          <w:rFonts w:ascii="Arial" w:hAnsi="Arial" w:cs="Arial"/>
          <w:sz w:val="20"/>
          <w:szCs w:val="20"/>
        </w:rPr>
        <w:t>, os quais seguem transcritos abaixo:</w:t>
      </w:r>
    </w:p>
    <w:p w:rsidR="00407D79" w:rsidRPr="00E64ED0" w:rsidRDefault="00407D79" w:rsidP="00407D79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407D79" w:rsidRDefault="00407D79" w:rsidP="00407D79">
      <w:pPr>
        <w:pStyle w:val="SemEspaamento"/>
        <w:jc w:val="both"/>
        <w:rPr>
          <w:rFonts w:ascii="Arial" w:hAnsi="Arial" w:cs="Arial"/>
          <w:b/>
          <w:sz w:val="20"/>
          <w:szCs w:val="20"/>
          <w:lang w:eastAsia="ar-SA"/>
        </w:rPr>
      </w:pPr>
      <w:r>
        <w:rPr>
          <w:rFonts w:ascii="Arial" w:hAnsi="Arial" w:cs="Arial"/>
          <w:b/>
          <w:sz w:val="20"/>
          <w:szCs w:val="20"/>
          <w:lang w:eastAsia="ar-SA"/>
        </w:rPr>
        <w:t>LOTE</w:t>
      </w:r>
      <w:r w:rsidRPr="00C02005">
        <w:rPr>
          <w:rFonts w:ascii="Arial" w:hAnsi="Arial" w:cs="Arial"/>
          <w:b/>
          <w:sz w:val="20"/>
          <w:szCs w:val="20"/>
          <w:lang w:eastAsia="ar-SA"/>
        </w:rPr>
        <w:t xml:space="preserve"> 01 - </w:t>
      </w:r>
      <w:r>
        <w:rPr>
          <w:rFonts w:ascii="Arial" w:hAnsi="Arial" w:cs="Arial"/>
          <w:b/>
          <w:sz w:val="20"/>
          <w:szCs w:val="20"/>
        </w:rPr>
        <w:t>GOL</w:t>
      </w:r>
      <w:r w:rsidRPr="00C02005">
        <w:rPr>
          <w:rFonts w:ascii="Arial" w:hAnsi="Arial" w:cs="Arial"/>
          <w:b/>
          <w:sz w:val="20"/>
          <w:szCs w:val="20"/>
        </w:rPr>
        <w:t xml:space="preserve"> </w:t>
      </w:r>
      <w:proofErr w:type="gramStart"/>
      <w:r w:rsidRPr="00C02005">
        <w:rPr>
          <w:rFonts w:ascii="Arial" w:hAnsi="Arial" w:cs="Arial"/>
          <w:b/>
          <w:sz w:val="20"/>
          <w:szCs w:val="20"/>
        </w:rPr>
        <w:t>0KM</w:t>
      </w:r>
      <w:proofErr w:type="gramEnd"/>
      <w:r w:rsidRPr="00C02005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SECRETARIA DE EDUCAÇÃO - </w:t>
      </w:r>
      <w:r w:rsidRPr="00C02005">
        <w:rPr>
          <w:rFonts w:ascii="Arial" w:hAnsi="Arial" w:cs="Arial"/>
          <w:b/>
          <w:sz w:val="20"/>
          <w:szCs w:val="20"/>
          <w:lang w:eastAsia="ar-SA"/>
        </w:rPr>
        <w:t xml:space="preserve"> VALOR: R$ 1.</w:t>
      </w:r>
      <w:r>
        <w:rPr>
          <w:rFonts w:ascii="Arial" w:hAnsi="Arial" w:cs="Arial"/>
          <w:b/>
          <w:sz w:val="20"/>
          <w:szCs w:val="20"/>
          <w:lang w:eastAsia="ar-SA"/>
        </w:rPr>
        <w:t>000,00</w:t>
      </w:r>
    </w:p>
    <w:tbl>
      <w:tblPr>
        <w:tblW w:w="5000" w:type="pct"/>
        <w:jc w:val="center"/>
        <w:tblCellMar>
          <w:left w:w="70" w:type="dxa"/>
          <w:right w:w="70" w:type="dxa"/>
        </w:tblCellMar>
        <w:tblLook w:val="04A0"/>
      </w:tblPr>
      <w:tblGrid>
        <w:gridCol w:w="2054"/>
        <w:gridCol w:w="2432"/>
        <w:gridCol w:w="1387"/>
        <w:gridCol w:w="293"/>
        <w:gridCol w:w="518"/>
        <w:gridCol w:w="2528"/>
      </w:tblGrid>
      <w:tr w:rsidR="00407D79" w:rsidRPr="00C02005" w:rsidTr="00231567">
        <w:trPr>
          <w:trHeight w:val="284"/>
          <w:jc w:val="center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EEECE1" w:themeFill="background2"/>
            <w:vAlign w:val="center"/>
            <w:hideMark/>
          </w:tcPr>
          <w:p w:rsidR="00407D79" w:rsidRPr="00C02005" w:rsidRDefault="00407D79" w:rsidP="00231567">
            <w:pPr>
              <w:pStyle w:val="SemEspaamento"/>
              <w:jc w:val="both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 w:rsidRPr="00C02005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DADOS DO VEÍCULO</w:t>
            </w:r>
          </w:p>
        </w:tc>
      </w:tr>
      <w:tr w:rsidR="00407D79" w:rsidRPr="00C02005" w:rsidTr="00231567">
        <w:trPr>
          <w:trHeight w:val="284"/>
          <w:jc w:val="center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07D79" w:rsidRPr="00C02005" w:rsidRDefault="00407D79" w:rsidP="00231567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C02005">
              <w:rPr>
                <w:rFonts w:ascii="Arial" w:hAnsi="Arial" w:cs="Arial"/>
                <w:sz w:val="20"/>
                <w:szCs w:val="20"/>
                <w:lang w:eastAsia="ar-SA"/>
              </w:rPr>
              <w:t xml:space="preserve">Proprietário: </w:t>
            </w:r>
            <w:r>
              <w:rPr>
                <w:rFonts w:ascii="Arial" w:hAnsi="Arial" w:cs="Arial"/>
                <w:sz w:val="20"/>
                <w:szCs w:val="20"/>
                <w:lang w:eastAsia="ar-SA"/>
              </w:rPr>
              <w:t>Município</w:t>
            </w:r>
            <w:r w:rsidRPr="00C02005">
              <w:rPr>
                <w:rFonts w:ascii="Arial" w:hAnsi="Arial" w:cs="Arial"/>
                <w:sz w:val="20"/>
                <w:szCs w:val="20"/>
                <w:lang w:eastAsia="ar-SA"/>
              </w:rPr>
              <w:t xml:space="preserve"> de Ribeirão do Pinhal, Estado do Paraná.</w:t>
            </w:r>
          </w:p>
        </w:tc>
      </w:tr>
      <w:tr w:rsidR="00407D79" w:rsidRPr="00C02005" w:rsidTr="00231567">
        <w:trPr>
          <w:trHeight w:val="284"/>
          <w:jc w:val="center"/>
        </w:trPr>
        <w:tc>
          <w:tcPr>
            <w:tcW w:w="2435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07D79" w:rsidRPr="00C02005" w:rsidRDefault="00407D79" w:rsidP="00231567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C02005">
              <w:rPr>
                <w:rFonts w:ascii="Arial" w:hAnsi="Arial" w:cs="Arial"/>
                <w:sz w:val="20"/>
                <w:szCs w:val="20"/>
                <w:lang w:eastAsia="ar-SA"/>
              </w:rPr>
              <w:t xml:space="preserve">Uso do Veículo: oficial </w:t>
            </w:r>
          </w:p>
        </w:tc>
        <w:tc>
          <w:tcPr>
            <w:tcW w:w="2565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07D79" w:rsidRPr="00C02005" w:rsidRDefault="00407D79" w:rsidP="00231567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C02005">
              <w:rPr>
                <w:rFonts w:ascii="Arial" w:hAnsi="Arial" w:cs="Arial"/>
                <w:sz w:val="20"/>
                <w:szCs w:val="20"/>
                <w:lang w:eastAsia="ar-SA"/>
              </w:rPr>
              <w:t>Estacionamento: Garagem da Prefeitura/</w:t>
            </w:r>
            <w:r>
              <w:rPr>
                <w:rFonts w:ascii="Arial" w:hAnsi="Arial" w:cs="Arial"/>
                <w:sz w:val="20"/>
                <w:szCs w:val="20"/>
                <w:lang w:eastAsia="ar-SA"/>
              </w:rPr>
              <w:t>Educação</w:t>
            </w:r>
          </w:p>
        </w:tc>
      </w:tr>
      <w:tr w:rsidR="00407D79" w:rsidRPr="00C02005" w:rsidTr="00231567">
        <w:trPr>
          <w:trHeight w:val="284"/>
          <w:jc w:val="center"/>
        </w:trPr>
        <w:tc>
          <w:tcPr>
            <w:tcW w:w="3347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07D79" w:rsidRPr="00C02005" w:rsidRDefault="00407D79" w:rsidP="00231567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C02005">
              <w:rPr>
                <w:rFonts w:ascii="Arial" w:hAnsi="Arial" w:cs="Arial"/>
                <w:sz w:val="20"/>
                <w:szCs w:val="20"/>
                <w:lang w:eastAsia="ar-SA"/>
              </w:rPr>
              <w:t xml:space="preserve">Fabricante/Linha/ Modelo: </w:t>
            </w:r>
            <w:r w:rsidRPr="00A33541">
              <w:rPr>
                <w:rFonts w:ascii="Arial" w:hAnsi="Arial" w:cs="Arial"/>
                <w:b/>
                <w:sz w:val="20"/>
                <w:szCs w:val="20"/>
              </w:rPr>
              <w:t>VW/GOL MPI</w:t>
            </w:r>
          </w:p>
        </w:tc>
        <w:tc>
          <w:tcPr>
            <w:tcW w:w="165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EECE1" w:themeFill="background2"/>
            <w:vAlign w:val="center"/>
            <w:hideMark/>
          </w:tcPr>
          <w:p w:rsidR="00407D79" w:rsidRPr="00C02005" w:rsidRDefault="00407D79" w:rsidP="00231567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C02005">
              <w:rPr>
                <w:rFonts w:ascii="Arial" w:hAnsi="Arial" w:cs="Arial"/>
                <w:sz w:val="20"/>
                <w:szCs w:val="20"/>
                <w:lang w:eastAsia="ar-SA"/>
              </w:rPr>
              <w:t>Placa</w:t>
            </w:r>
            <w:r w:rsidRPr="00C02005">
              <w:rPr>
                <w:rFonts w:ascii="Arial" w:hAnsi="Arial" w:cs="Arial"/>
                <w:b/>
                <w:sz w:val="20"/>
                <w:szCs w:val="20"/>
                <w:lang w:eastAsia="ar-SA"/>
              </w:rPr>
              <w:t xml:space="preserve">: </w:t>
            </w:r>
            <w:r>
              <w:rPr>
                <w:rFonts w:ascii="Arial" w:hAnsi="Arial" w:cs="Arial"/>
                <w:b/>
                <w:sz w:val="20"/>
                <w:szCs w:val="20"/>
                <w:lang w:eastAsia="ar-SA"/>
              </w:rPr>
              <w:t>SDT-4B94</w:t>
            </w:r>
          </w:p>
        </w:tc>
      </w:tr>
      <w:tr w:rsidR="00407D79" w:rsidRPr="00C02005" w:rsidTr="00231567">
        <w:trPr>
          <w:trHeight w:val="284"/>
          <w:jc w:val="center"/>
        </w:trPr>
        <w:tc>
          <w:tcPr>
            <w:tcW w:w="11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07D79" w:rsidRPr="00C02005" w:rsidRDefault="00407D79" w:rsidP="00231567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C02005">
              <w:rPr>
                <w:rFonts w:ascii="Arial" w:hAnsi="Arial" w:cs="Arial"/>
                <w:sz w:val="20"/>
                <w:szCs w:val="20"/>
                <w:lang w:eastAsia="ar-SA"/>
              </w:rPr>
              <w:t>Categoria: Oficial</w:t>
            </w:r>
          </w:p>
        </w:tc>
        <w:tc>
          <w:tcPr>
            <w:tcW w:w="2073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07D79" w:rsidRPr="00C02005" w:rsidRDefault="00407D79" w:rsidP="00231567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C02005">
              <w:rPr>
                <w:rFonts w:ascii="Arial" w:hAnsi="Arial" w:cs="Arial"/>
                <w:sz w:val="20"/>
                <w:szCs w:val="20"/>
                <w:lang w:eastAsia="ar-SA"/>
              </w:rPr>
              <w:t xml:space="preserve">Tipo: </w:t>
            </w:r>
            <w:r>
              <w:rPr>
                <w:rFonts w:ascii="Arial" w:hAnsi="Arial" w:cs="Arial"/>
                <w:sz w:val="20"/>
                <w:szCs w:val="20"/>
                <w:lang w:eastAsia="ar-SA"/>
              </w:rPr>
              <w:t>Passageiro Automóvel</w:t>
            </w:r>
          </w:p>
        </w:tc>
        <w:tc>
          <w:tcPr>
            <w:tcW w:w="1812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07D79" w:rsidRPr="00C02005" w:rsidRDefault="00407D79" w:rsidP="00231567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proofErr w:type="gramStart"/>
            <w:r w:rsidRPr="00C02005">
              <w:rPr>
                <w:rFonts w:ascii="Arial" w:hAnsi="Arial" w:cs="Arial"/>
                <w:sz w:val="20"/>
                <w:szCs w:val="20"/>
                <w:lang w:eastAsia="ar-SA"/>
              </w:rPr>
              <w:t>Nº Passageiros</w:t>
            </w:r>
            <w:proofErr w:type="gramEnd"/>
            <w:r w:rsidRPr="00C02005">
              <w:rPr>
                <w:rFonts w:ascii="Arial" w:hAnsi="Arial" w:cs="Arial"/>
                <w:sz w:val="20"/>
                <w:szCs w:val="20"/>
                <w:lang w:eastAsia="ar-SA"/>
              </w:rPr>
              <w:t xml:space="preserve">: </w:t>
            </w:r>
            <w:r>
              <w:rPr>
                <w:rFonts w:ascii="Arial" w:hAnsi="Arial" w:cs="Arial"/>
                <w:sz w:val="20"/>
                <w:szCs w:val="20"/>
                <w:lang w:eastAsia="ar-SA"/>
              </w:rPr>
              <w:t>05</w:t>
            </w:r>
          </w:p>
        </w:tc>
      </w:tr>
      <w:tr w:rsidR="00407D79" w:rsidRPr="00C02005" w:rsidTr="00231567">
        <w:trPr>
          <w:trHeight w:val="284"/>
          <w:jc w:val="center"/>
        </w:trPr>
        <w:tc>
          <w:tcPr>
            <w:tcW w:w="11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07D79" w:rsidRPr="00C02005" w:rsidRDefault="00407D79" w:rsidP="00231567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C02005">
              <w:rPr>
                <w:rFonts w:ascii="Arial" w:hAnsi="Arial" w:cs="Arial"/>
                <w:sz w:val="20"/>
                <w:szCs w:val="20"/>
                <w:lang w:eastAsia="ar-SA"/>
              </w:rPr>
              <w:t>Ano fabricação: 20</w:t>
            </w:r>
            <w:r>
              <w:rPr>
                <w:rFonts w:ascii="Arial" w:hAnsi="Arial" w:cs="Arial"/>
                <w:sz w:val="20"/>
                <w:szCs w:val="20"/>
                <w:lang w:eastAsia="ar-SA"/>
              </w:rPr>
              <w:t>22</w:t>
            </w:r>
          </w:p>
        </w:tc>
        <w:tc>
          <w:tcPr>
            <w:tcW w:w="2073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07D79" w:rsidRPr="00C02005" w:rsidRDefault="00407D79" w:rsidP="00231567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C02005">
              <w:rPr>
                <w:rFonts w:ascii="Arial" w:hAnsi="Arial" w:cs="Arial"/>
                <w:sz w:val="20"/>
                <w:szCs w:val="20"/>
                <w:lang w:eastAsia="ar-SA"/>
              </w:rPr>
              <w:t>Ano modelo: 20</w:t>
            </w:r>
            <w:r>
              <w:rPr>
                <w:rFonts w:ascii="Arial" w:hAnsi="Arial" w:cs="Arial"/>
                <w:sz w:val="20"/>
                <w:szCs w:val="20"/>
                <w:lang w:eastAsia="ar-SA"/>
              </w:rPr>
              <w:t>23</w:t>
            </w:r>
          </w:p>
        </w:tc>
        <w:tc>
          <w:tcPr>
            <w:tcW w:w="1812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07D79" w:rsidRPr="00C02005" w:rsidRDefault="00407D79" w:rsidP="00231567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t>CRV</w:t>
            </w:r>
            <w:r w:rsidRPr="00C02005">
              <w:rPr>
                <w:rFonts w:ascii="Arial" w:hAnsi="Arial" w:cs="Arial"/>
                <w:sz w:val="20"/>
                <w:szCs w:val="20"/>
                <w:lang w:eastAsia="ar-SA"/>
              </w:rPr>
              <w:t xml:space="preserve">: </w:t>
            </w:r>
            <w:r>
              <w:rPr>
                <w:rFonts w:ascii="Arial" w:hAnsi="Arial" w:cs="Arial"/>
                <w:sz w:val="20"/>
                <w:szCs w:val="20"/>
                <w:lang w:eastAsia="ar-SA"/>
              </w:rPr>
              <w:t>223502645400</w:t>
            </w:r>
          </w:p>
        </w:tc>
      </w:tr>
      <w:tr w:rsidR="00407D79" w:rsidRPr="00C02005" w:rsidTr="00231567">
        <w:trPr>
          <w:trHeight w:val="284"/>
          <w:jc w:val="center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07D79" w:rsidRPr="00C02005" w:rsidRDefault="00407D79" w:rsidP="00231567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C02005">
              <w:rPr>
                <w:rFonts w:ascii="Arial" w:hAnsi="Arial" w:cs="Arial"/>
                <w:sz w:val="20"/>
                <w:szCs w:val="20"/>
                <w:lang w:eastAsia="ar-SA"/>
              </w:rPr>
              <w:t>RENAVAM:</w:t>
            </w:r>
            <w:r>
              <w:rPr>
                <w:rFonts w:ascii="Arial" w:hAnsi="Arial" w:cs="Arial"/>
                <w:sz w:val="20"/>
                <w:szCs w:val="20"/>
                <w:lang w:eastAsia="ar-SA"/>
              </w:rPr>
              <w:t xml:space="preserve"> 01317795315</w:t>
            </w:r>
            <w:r w:rsidRPr="00C02005">
              <w:rPr>
                <w:rFonts w:ascii="Arial" w:hAnsi="Arial" w:cs="Arial"/>
                <w:sz w:val="20"/>
                <w:szCs w:val="20"/>
              </w:rPr>
              <w:t xml:space="preserve">                         </w:t>
            </w:r>
            <w:r w:rsidRPr="00C02005">
              <w:rPr>
                <w:rFonts w:ascii="Arial" w:hAnsi="Arial" w:cs="Arial"/>
                <w:b/>
                <w:sz w:val="20"/>
                <w:szCs w:val="20"/>
                <w:lang w:eastAsia="ar-SA"/>
              </w:rPr>
              <w:t xml:space="preserve"> BONUS: 0</w:t>
            </w:r>
            <w:r>
              <w:rPr>
                <w:rFonts w:ascii="Arial" w:hAnsi="Arial" w:cs="Arial"/>
                <w:b/>
                <w:sz w:val="20"/>
                <w:szCs w:val="20"/>
                <w:lang w:eastAsia="ar-SA"/>
              </w:rPr>
              <w:t>0</w:t>
            </w:r>
          </w:p>
        </w:tc>
      </w:tr>
      <w:tr w:rsidR="00407D79" w:rsidRPr="00C02005" w:rsidTr="00231567">
        <w:trPr>
          <w:trHeight w:val="284"/>
          <w:jc w:val="center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07D79" w:rsidRPr="00C02005" w:rsidRDefault="00407D79" w:rsidP="00231567">
            <w:pPr>
              <w:pStyle w:val="SemEspaamento"/>
              <w:jc w:val="both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 w:rsidRPr="00C02005">
              <w:rPr>
                <w:rFonts w:ascii="Arial" w:hAnsi="Arial" w:cs="Arial"/>
                <w:b/>
                <w:sz w:val="20"/>
                <w:szCs w:val="20"/>
                <w:lang w:eastAsia="ar-SA"/>
              </w:rPr>
              <w:t xml:space="preserve">DADOS DO SEGURO </w:t>
            </w:r>
          </w:p>
        </w:tc>
      </w:tr>
      <w:tr w:rsidR="00407D79" w:rsidRPr="00C02005" w:rsidTr="00231567">
        <w:trPr>
          <w:trHeight w:val="284"/>
          <w:jc w:val="center"/>
        </w:trPr>
        <w:tc>
          <w:tcPr>
            <w:tcW w:w="3628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07D79" w:rsidRPr="00C02005" w:rsidRDefault="00407D79" w:rsidP="00231567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C02005">
              <w:rPr>
                <w:rFonts w:ascii="Arial" w:hAnsi="Arial" w:cs="Arial"/>
                <w:sz w:val="20"/>
                <w:szCs w:val="20"/>
                <w:lang w:eastAsia="ar-SA"/>
              </w:rPr>
              <w:t>Garantias/cobertura mínima</w:t>
            </w:r>
          </w:p>
        </w:tc>
        <w:tc>
          <w:tcPr>
            <w:tcW w:w="137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07D79" w:rsidRPr="00C02005" w:rsidRDefault="00407D79" w:rsidP="00231567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C02005">
              <w:rPr>
                <w:rFonts w:ascii="Arial" w:hAnsi="Arial" w:cs="Arial"/>
                <w:sz w:val="20"/>
                <w:szCs w:val="20"/>
                <w:lang w:eastAsia="ar-SA"/>
              </w:rPr>
              <w:t>Indenizações (R$)</w:t>
            </w:r>
          </w:p>
        </w:tc>
      </w:tr>
      <w:tr w:rsidR="00407D79" w:rsidRPr="00C02005" w:rsidTr="00231567">
        <w:trPr>
          <w:trHeight w:val="284"/>
          <w:jc w:val="center"/>
        </w:trPr>
        <w:tc>
          <w:tcPr>
            <w:tcW w:w="3628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07D79" w:rsidRPr="00C02005" w:rsidRDefault="00407D79" w:rsidP="00231567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C02005">
              <w:rPr>
                <w:rFonts w:ascii="Arial" w:hAnsi="Arial" w:cs="Arial"/>
                <w:sz w:val="20"/>
                <w:szCs w:val="20"/>
                <w:lang w:eastAsia="ar-SA"/>
              </w:rPr>
              <w:t>Valor de mercado – CASCO tabela FIPE Colisão, incêndio e roubo:</w:t>
            </w:r>
          </w:p>
        </w:tc>
        <w:tc>
          <w:tcPr>
            <w:tcW w:w="137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07D79" w:rsidRPr="00C02005" w:rsidRDefault="00407D79" w:rsidP="00231567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C02005">
              <w:rPr>
                <w:rFonts w:ascii="Arial" w:hAnsi="Arial" w:cs="Arial"/>
                <w:sz w:val="20"/>
                <w:szCs w:val="20"/>
                <w:lang w:eastAsia="ar-SA"/>
              </w:rPr>
              <w:t>100% FIPE</w:t>
            </w:r>
          </w:p>
        </w:tc>
      </w:tr>
      <w:tr w:rsidR="00407D79" w:rsidRPr="00C02005" w:rsidTr="00231567">
        <w:trPr>
          <w:trHeight w:val="284"/>
          <w:jc w:val="center"/>
        </w:trPr>
        <w:tc>
          <w:tcPr>
            <w:tcW w:w="3628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07D79" w:rsidRPr="00C02005" w:rsidRDefault="00407D79" w:rsidP="00231567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C02005">
              <w:rPr>
                <w:rFonts w:ascii="Arial" w:hAnsi="Arial" w:cs="Arial"/>
                <w:sz w:val="20"/>
                <w:szCs w:val="20"/>
                <w:lang w:eastAsia="ar-SA"/>
              </w:rPr>
              <w:t>Responsabilidade civil facultativa danos materiais:</w:t>
            </w:r>
          </w:p>
        </w:tc>
        <w:tc>
          <w:tcPr>
            <w:tcW w:w="137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07D79" w:rsidRPr="00C02005" w:rsidRDefault="00407D79" w:rsidP="00231567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C02005">
              <w:rPr>
                <w:rFonts w:ascii="Arial" w:hAnsi="Arial" w:cs="Arial"/>
                <w:sz w:val="20"/>
                <w:szCs w:val="20"/>
                <w:lang w:eastAsia="ar-SA"/>
              </w:rPr>
              <w:t>200.000,00</w:t>
            </w:r>
          </w:p>
        </w:tc>
      </w:tr>
      <w:tr w:rsidR="00407D79" w:rsidRPr="00C02005" w:rsidTr="00231567">
        <w:trPr>
          <w:trHeight w:val="284"/>
          <w:jc w:val="center"/>
        </w:trPr>
        <w:tc>
          <w:tcPr>
            <w:tcW w:w="3628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07D79" w:rsidRPr="00C02005" w:rsidRDefault="00407D79" w:rsidP="00231567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C02005">
              <w:rPr>
                <w:rFonts w:ascii="Arial" w:hAnsi="Arial" w:cs="Arial"/>
                <w:sz w:val="20"/>
                <w:szCs w:val="20"/>
                <w:lang w:eastAsia="ar-SA"/>
              </w:rPr>
              <w:lastRenderedPageBreak/>
              <w:t>Responsabilidade civil facultativa danos corporais:</w:t>
            </w:r>
          </w:p>
        </w:tc>
        <w:tc>
          <w:tcPr>
            <w:tcW w:w="137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07D79" w:rsidRPr="00C02005" w:rsidRDefault="00407D79" w:rsidP="00231567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C02005">
              <w:rPr>
                <w:rFonts w:ascii="Arial" w:hAnsi="Arial" w:cs="Arial"/>
                <w:sz w:val="20"/>
                <w:szCs w:val="20"/>
                <w:lang w:eastAsia="ar-SA"/>
              </w:rPr>
              <w:t>200.000,00</w:t>
            </w:r>
          </w:p>
        </w:tc>
      </w:tr>
      <w:tr w:rsidR="00407D79" w:rsidRPr="00C02005" w:rsidTr="00231567">
        <w:trPr>
          <w:trHeight w:val="284"/>
          <w:jc w:val="center"/>
        </w:trPr>
        <w:tc>
          <w:tcPr>
            <w:tcW w:w="3628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07D79" w:rsidRPr="00C02005" w:rsidRDefault="00407D79" w:rsidP="00231567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C02005">
              <w:rPr>
                <w:rFonts w:ascii="Arial" w:hAnsi="Arial" w:cs="Arial"/>
                <w:sz w:val="20"/>
                <w:szCs w:val="20"/>
                <w:lang w:eastAsia="ar-SA"/>
              </w:rPr>
              <w:t>Acidentes pessoais passageiros morte acidental:</w:t>
            </w:r>
          </w:p>
        </w:tc>
        <w:tc>
          <w:tcPr>
            <w:tcW w:w="137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07D79" w:rsidRPr="00C02005" w:rsidRDefault="00407D79" w:rsidP="00231567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t>2</w:t>
            </w:r>
            <w:r w:rsidRPr="00C02005">
              <w:rPr>
                <w:rFonts w:ascii="Arial" w:hAnsi="Arial" w:cs="Arial"/>
                <w:sz w:val="20"/>
                <w:szCs w:val="20"/>
                <w:lang w:eastAsia="ar-SA"/>
              </w:rPr>
              <w:t>0.000,00</w:t>
            </w:r>
          </w:p>
        </w:tc>
      </w:tr>
      <w:tr w:rsidR="00407D79" w:rsidRPr="00C02005" w:rsidTr="00231567">
        <w:trPr>
          <w:trHeight w:val="284"/>
          <w:jc w:val="center"/>
        </w:trPr>
        <w:tc>
          <w:tcPr>
            <w:tcW w:w="3628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07D79" w:rsidRPr="00C02005" w:rsidRDefault="00407D79" w:rsidP="00231567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C02005">
              <w:rPr>
                <w:rFonts w:ascii="Arial" w:hAnsi="Arial" w:cs="Arial"/>
                <w:sz w:val="20"/>
                <w:szCs w:val="20"/>
                <w:lang w:eastAsia="ar-SA"/>
              </w:rPr>
              <w:t>Acidentes pessoais passageiros invalidez permanente:</w:t>
            </w:r>
          </w:p>
        </w:tc>
        <w:tc>
          <w:tcPr>
            <w:tcW w:w="137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07D79" w:rsidRPr="00C02005" w:rsidRDefault="00407D79" w:rsidP="00231567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t>2</w:t>
            </w:r>
            <w:r w:rsidRPr="00C02005">
              <w:rPr>
                <w:rFonts w:ascii="Arial" w:hAnsi="Arial" w:cs="Arial"/>
                <w:sz w:val="20"/>
                <w:szCs w:val="20"/>
                <w:lang w:eastAsia="ar-SA"/>
              </w:rPr>
              <w:t>0.000,00</w:t>
            </w:r>
          </w:p>
        </w:tc>
      </w:tr>
      <w:tr w:rsidR="00407D79" w:rsidRPr="00C02005" w:rsidTr="00231567">
        <w:trPr>
          <w:trHeight w:val="284"/>
          <w:jc w:val="center"/>
        </w:trPr>
        <w:tc>
          <w:tcPr>
            <w:tcW w:w="3628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07D79" w:rsidRPr="00C02005" w:rsidRDefault="00407D79" w:rsidP="00231567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proofErr w:type="spellStart"/>
            <w:r w:rsidRPr="00C02005">
              <w:rPr>
                <w:rFonts w:ascii="Arial" w:hAnsi="Arial" w:cs="Arial"/>
                <w:sz w:val="20"/>
                <w:szCs w:val="20"/>
                <w:lang w:eastAsia="ar-SA"/>
              </w:rPr>
              <w:t>D.M.H.</w:t>
            </w:r>
            <w:proofErr w:type="spellEnd"/>
            <w:r w:rsidRPr="00C02005">
              <w:rPr>
                <w:rFonts w:ascii="Arial" w:hAnsi="Arial" w:cs="Arial"/>
                <w:sz w:val="20"/>
                <w:szCs w:val="20"/>
                <w:lang w:eastAsia="ar-SA"/>
              </w:rPr>
              <w:t xml:space="preserve"> despesas medico </w:t>
            </w:r>
            <w:proofErr w:type="gramStart"/>
            <w:r w:rsidRPr="00C02005">
              <w:rPr>
                <w:rFonts w:ascii="Arial" w:hAnsi="Arial" w:cs="Arial"/>
                <w:sz w:val="20"/>
                <w:szCs w:val="20"/>
                <w:lang w:eastAsia="ar-SA"/>
              </w:rPr>
              <w:t>hospitalares</w:t>
            </w:r>
            <w:proofErr w:type="gramEnd"/>
          </w:p>
        </w:tc>
        <w:tc>
          <w:tcPr>
            <w:tcW w:w="137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07D79" w:rsidRPr="00C02005" w:rsidRDefault="00407D79" w:rsidP="00231567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t>2</w:t>
            </w:r>
            <w:r w:rsidRPr="00C02005">
              <w:rPr>
                <w:rFonts w:ascii="Arial" w:hAnsi="Arial" w:cs="Arial"/>
                <w:sz w:val="20"/>
                <w:szCs w:val="20"/>
                <w:lang w:eastAsia="ar-SA"/>
              </w:rPr>
              <w:t>0.000,00</w:t>
            </w:r>
          </w:p>
        </w:tc>
      </w:tr>
      <w:tr w:rsidR="00407D79" w:rsidRPr="00C02005" w:rsidTr="00231567">
        <w:trPr>
          <w:trHeight w:val="284"/>
          <w:jc w:val="center"/>
        </w:trPr>
        <w:tc>
          <w:tcPr>
            <w:tcW w:w="3628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07D79" w:rsidRPr="00C02005" w:rsidRDefault="00407D79" w:rsidP="00231567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C02005">
              <w:rPr>
                <w:rFonts w:ascii="Arial" w:hAnsi="Arial" w:cs="Arial"/>
                <w:sz w:val="20"/>
                <w:szCs w:val="20"/>
                <w:lang w:eastAsia="ar-SA"/>
              </w:rPr>
              <w:t>Danos Morais</w:t>
            </w:r>
          </w:p>
        </w:tc>
        <w:tc>
          <w:tcPr>
            <w:tcW w:w="137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07D79" w:rsidRPr="00C02005" w:rsidRDefault="00407D79" w:rsidP="00231567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t>2</w:t>
            </w:r>
            <w:r w:rsidRPr="00C02005">
              <w:rPr>
                <w:rFonts w:ascii="Arial" w:hAnsi="Arial" w:cs="Arial"/>
                <w:sz w:val="20"/>
                <w:szCs w:val="20"/>
                <w:lang w:eastAsia="ar-SA"/>
              </w:rPr>
              <w:t>0.000,00</w:t>
            </w:r>
          </w:p>
        </w:tc>
      </w:tr>
      <w:tr w:rsidR="00407D79" w:rsidRPr="00C02005" w:rsidTr="00231567">
        <w:trPr>
          <w:trHeight w:val="284"/>
          <w:jc w:val="center"/>
        </w:trPr>
        <w:tc>
          <w:tcPr>
            <w:tcW w:w="3628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07D79" w:rsidRPr="00C02005" w:rsidRDefault="00407D79" w:rsidP="00231567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C02005">
              <w:rPr>
                <w:rFonts w:ascii="Arial" w:hAnsi="Arial" w:cs="Arial"/>
                <w:sz w:val="20"/>
                <w:szCs w:val="20"/>
                <w:lang w:eastAsia="ar-SA"/>
              </w:rPr>
              <w:t>Franquia Máxima</w:t>
            </w:r>
          </w:p>
        </w:tc>
        <w:tc>
          <w:tcPr>
            <w:tcW w:w="137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07D79" w:rsidRPr="00C02005" w:rsidRDefault="00407D79" w:rsidP="00231567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t>1.000,00</w:t>
            </w:r>
          </w:p>
        </w:tc>
      </w:tr>
    </w:tbl>
    <w:p w:rsidR="00407D79" w:rsidRPr="00C02005" w:rsidRDefault="00407D79" w:rsidP="00407D7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02005">
        <w:rPr>
          <w:rFonts w:ascii="Arial" w:hAnsi="Arial" w:cs="Arial"/>
          <w:b/>
          <w:sz w:val="20"/>
          <w:szCs w:val="20"/>
        </w:rPr>
        <w:t>RISCOS COBERTOS “SEGURO TOTAL”</w:t>
      </w:r>
      <w:r w:rsidRPr="00C02005">
        <w:rPr>
          <w:rFonts w:ascii="Arial" w:hAnsi="Arial" w:cs="Arial"/>
          <w:sz w:val="20"/>
          <w:szCs w:val="20"/>
        </w:rPr>
        <w:t>: A seguradora deverá cobrir os riscos derivados da circulação dos veículos segurados conforme especificações abaixo:</w:t>
      </w:r>
    </w:p>
    <w:p w:rsidR="00407D79" w:rsidRPr="00C02005" w:rsidRDefault="00407D79" w:rsidP="00407D7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02005">
        <w:rPr>
          <w:rFonts w:ascii="Arial" w:hAnsi="Arial" w:cs="Arial"/>
          <w:sz w:val="20"/>
          <w:szCs w:val="20"/>
        </w:rPr>
        <w:t>1 – roubo ou furto, bem como danos causados pela tentativa destes;</w:t>
      </w:r>
    </w:p>
    <w:p w:rsidR="00407D79" w:rsidRPr="00C02005" w:rsidRDefault="00407D79" w:rsidP="00407D7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02005">
        <w:rPr>
          <w:rFonts w:ascii="Arial" w:hAnsi="Arial" w:cs="Arial"/>
          <w:sz w:val="20"/>
          <w:szCs w:val="20"/>
        </w:rPr>
        <w:t xml:space="preserve">2 – colisão com veículos, pessoas ou animais, abalroamento e </w:t>
      </w:r>
      <w:proofErr w:type="spellStart"/>
      <w:r w:rsidRPr="00C02005">
        <w:rPr>
          <w:rFonts w:ascii="Arial" w:hAnsi="Arial" w:cs="Arial"/>
          <w:sz w:val="20"/>
          <w:szCs w:val="20"/>
        </w:rPr>
        <w:t>capotamento</w:t>
      </w:r>
      <w:proofErr w:type="spellEnd"/>
      <w:r w:rsidRPr="00C02005">
        <w:rPr>
          <w:rFonts w:ascii="Arial" w:hAnsi="Arial" w:cs="Arial"/>
          <w:sz w:val="20"/>
          <w:szCs w:val="20"/>
        </w:rPr>
        <w:t>;</w:t>
      </w:r>
    </w:p>
    <w:p w:rsidR="00407D79" w:rsidRPr="00C02005" w:rsidRDefault="00407D79" w:rsidP="00407D7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02005">
        <w:rPr>
          <w:rFonts w:ascii="Arial" w:hAnsi="Arial" w:cs="Arial"/>
          <w:sz w:val="20"/>
          <w:szCs w:val="20"/>
        </w:rPr>
        <w:t>3 – incêndio e explosão acidental, raio e suas conseqüências;</w:t>
      </w:r>
    </w:p>
    <w:p w:rsidR="00407D79" w:rsidRPr="00C02005" w:rsidRDefault="00407D79" w:rsidP="00407D7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02005">
        <w:rPr>
          <w:rFonts w:ascii="Arial" w:hAnsi="Arial" w:cs="Arial"/>
          <w:sz w:val="20"/>
          <w:szCs w:val="20"/>
        </w:rPr>
        <w:t>4 – queda em precipícios ou de pontes e queda de agentes externos sobre o veiculo;</w:t>
      </w:r>
    </w:p>
    <w:p w:rsidR="00407D79" w:rsidRPr="00C02005" w:rsidRDefault="00407D79" w:rsidP="00407D7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02005">
        <w:rPr>
          <w:rFonts w:ascii="Arial" w:hAnsi="Arial" w:cs="Arial"/>
          <w:sz w:val="20"/>
          <w:szCs w:val="20"/>
        </w:rPr>
        <w:t>5 – acidente durante o transporte do veiculo por meio apropriado;</w:t>
      </w:r>
    </w:p>
    <w:p w:rsidR="00407D79" w:rsidRPr="00C02005" w:rsidRDefault="00407D79" w:rsidP="00407D7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02005">
        <w:rPr>
          <w:rFonts w:ascii="Arial" w:hAnsi="Arial" w:cs="Arial"/>
          <w:sz w:val="20"/>
          <w:szCs w:val="20"/>
        </w:rPr>
        <w:t>6 – submersão total ou parcial em água doce proveniente de enchentes ou inundações, inclusive quando guardado em subsolo;</w:t>
      </w:r>
    </w:p>
    <w:p w:rsidR="00407D79" w:rsidRPr="00C02005" w:rsidRDefault="00407D79" w:rsidP="00407D7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02005">
        <w:rPr>
          <w:rFonts w:ascii="Arial" w:hAnsi="Arial" w:cs="Arial"/>
          <w:sz w:val="20"/>
          <w:szCs w:val="20"/>
        </w:rPr>
        <w:t>7 – granizo, furacão, terremotos e enchentes;</w:t>
      </w:r>
    </w:p>
    <w:p w:rsidR="00407D79" w:rsidRPr="00C02005" w:rsidRDefault="00407D79" w:rsidP="00407D7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02005">
        <w:rPr>
          <w:rFonts w:ascii="Arial" w:hAnsi="Arial" w:cs="Arial"/>
          <w:sz w:val="20"/>
          <w:szCs w:val="20"/>
        </w:rPr>
        <w:t>8 – desabamento de árvores, pontes e edificações;</w:t>
      </w:r>
    </w:p>
    <w:p w:rsidR="00407D79" w:rsidRPr="00C02005" w:rsidRDefault="00407D79" w:rsidP="00407D7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02005">
        <w:rPr>
          <w:rFonts w:ascii="Arial" w:hAnsi="Arial" w:cs="Arial"/>
          <w:sz w:val="20"/>
          <w:szCs w:val="20"/>
        </w:rPr>
        <w:t>9 – danos causados durante o tempo em que, como conseqüência de roubo ou furto, esteve em poder de terceiros;</w:t>
      </w:r>
    </w:p>
    <w:p w:rsidR="00407D79" w:rsidRPr="00C02005" w:rsidRDefault="00407D79" w:rsidP="00407D7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02005">
        <w:rPr>
          <w:rFonts w:ascii="Arial" w:hAnsi="Arial" w:cs="Arial"/>
          <w:sz w:val="20"/>
          <w:szCs w:val="20"/>
        </w:rPr>
        <w:t>10 – Cobertura de vidros, faróis, lanternas e retrovisores.</w:t>
      </w:r>
    </w:p>
    <w:p w:rsidR="00407D79" w:rsidRPr="00C02005" w:rsidRDefault="00407D79" w:rsidP="00407D7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02005">
        <w:rPr>
          <w:rFonts w:ascii="Arial" w:hAnsi="Arial" w:cs="Arial"/>
          <w:sz w:val="20"/>
          <w:szCs w:val="20"/>
        </w:rPr>
        <w:t>11 – Assistência 24 horas sem limite km.</w:t>
      </w:r>
    </w:p>
    <w:p w:rsidR="00407D79" w:rsidRPr="00C02005" w:rsidRDefault="00407D79" w:rsidP="00407D79">
      <w:pPr>
        <w:pStyle w:val="SemEspaamento"/>
        <w:jc w:val="both"/>
        <w:rPr>
          <w:rFonts w:ascii="Arial" w:hAnsi="Arial" w:cs="Arial"/>
          <w:sz w:val="20"/>
          <w:szCs w:val="20"/>
        </w:rPr>
      </w:pPr>
      <w:proofErr w:type="gramStart"/>
      <w:r w:rsidRPr="00C02005">
        <w:rPr>
          <w:rFonts w:ascii="Arial" w:hAnsi="Arial" w:cs="Arial"/>
          <w:sz w:val="20"/>
          <w:szCs w:val="20"/>
        </w:rPr>
        <w:t>12 - Táxi</w:t>
      </w:r>
      <w:proofErr w:type="gramEnd"/>
      <w:r w:rsidRPr="00C02005">
        <w:rPr>
          <w:rFonts w:ascii="Arial" w:hAnsi="Arial" w:cs="Arial"/>
          <w:sz w:val="20"/>
          <w:szCs w:val="20"/>
        </w:rPr>
        <w:t xml:space="preserve"> sem limite de km</w:t>
      </w:r>
    </w:p>
    <w:p w:rsidR="00407D79" w:rsidRPr="00C02005" w:rsidRDefault="00407D79" w:rsidP="00407D7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02005">
        <w:rPr>
          <w:rFonts w:ascii="Arial" w:hAnsi="Arial" w:cs="Arial"/>
          <w:sz w:val="20"/>
          <w:szCs w:val="20"/>
        </w:rPr>
        <w:t>13 – Validade mínima: 12 meses</w:t>
      </w:r>
    </w:p>
    <w:p w:rsidR="00407D79" w:rsidRPr="0089064E" w:rsidRDefault="00407D79" w:rsidP="00407D79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407D79" w:rsidRPr="00C02005" w:rsidRDefault="00407D79" w:rsidP="00407D79">
      <w:pPr>
        <w:pStyle w:val="SemEspaamento"/>
        <w:jc w:val="both"/>
        <w:rPr>
          <w:rFonts w:ascii="Arial" w:hAnsi="Arial" w:cs="Arial"/>
          <w:b/>
          <w:sz w:val="20"/>
          <w:szCs w:val="20"/>
          <w:lang w:eastAsia="ar-SA"/>
        </w:rPr>
      </w:pPr>
      <w:r>
        <w:rPr>
          <w:rFonts w:ascii="Arial" w:hAnsi="Arial" w:cs="Arial"/>
          <w:b/>
          <w:sz w:val="20"/>
          <w:szCs w:val="20"/>
          <w:lang w:eastAsia="ar-SA"/>
        </w:rPr>
        <w:t>LOTE 02</w:t>
      </w:r>
      <w:r w:rsidRPr="00C02005">
        <w:rPr>
          <w:rFonts w:ascii="Arial" w:hAnsi="Arial" w:cs="Arial"/>
          <w:b/>
          <w:sz w:val="20"/>
          <w:szCs w:val="20"/>
          <w:lang w:eastAsia="ar-SA"/>
        </w:rPr>
        <w:t xml:space="preserve"> - </w:t>
      </w:r>
      <w:r>
        <w:rPr>
          <w:rFonts w:ascii="Arial" w:hAnsi="Arial" w:cs="Arial"/>
          <w:b/>
          <w:sz w:val="20"/>
          <w:szCs w:val="20"/>
        </w:rPr>
        <w:t>PICKUP</w:t>
      </w:r>
      <w:r w:rsidRPr="00C02005">
        <w:rPr>
          <w:rFonts w:ascii="Arial" w:hAnsi="Arial" w:cs="Arial"/>
          <w:b/>
          <w:sz w:val="20"/>
          <w:szCs w:val="20"/>
        </w:rPr>
        <w:t xml:space="preserve"> </w:t>
      </w:r>
      <w:proofErr w:type="gramStart"/>
      <w:r w:rsidRPr="00C02005">
        <w:rPr>
          <w:rFonts w:ascii="Arial" w:hAnsi="Arial" w:cs="Arial"/>
          <w:b/>
          <w:sz w:val="20"/>
          <w:szCs w:val="20"/>
        </w:rPr>
        <w:t>0KM</w:t>
      </w:r>
      <w:proofErr w:type="gramEnd"/>
      <w:r w:rsidRPr="00C02005">
        <w:rPr>
          <w:rFonts w:ascii="Arial" w:hAnsi="Arial" w:cs="Arial"/>
          <w:b/>
          <w:sz w:val="20"/>
          <w:szCs w:val="20"/>
        </w:rPr>
        <w:t xml:space="preserve"> SAÚDE</w:t>
      </w:r>
      <w:r>
        <w:rPr>
          <w:rFonts w:ascii="Arial" w:hAnsi="Arial" w:cs="Arial"/>
          <w:b/>
          <w:sz w:val="20"/>
          <w:szCs w:val="20"/>
        </w:rPr>
        <w:t xml:space="preserve"> - </w:t>
      </w:r>
      <w:r w:rsidRPr="00C02005">
        <w:rPr>
          <w:rFonts w:ascii="Arial" w:hAnsi="Arial" w:cs="Arial"/>
          <w:b/>
          <w:sz w:val="20"/>
          <w:szCs w:val="20"/>
          <w:lang w:eastAsia="ar-SA"/>
        </w:rPr>
        <w:t xml:space="preserve"> VALOR: R$ </w:t>
      </w:r>
      <w:r>
        <w:rPr>
          <w:rFonts w:ascii="Arial" w:hAnsi="Arial" w:cs="Arial"/>
          <w:b/>
          <w:sz w:val="20"/>
          <w:szCs w:val="20"/>
          <w:lang w:eastAsia="ar-SA"/>
        </w:rPr>
        <w:t>2.500,00</w:t>
      </w:r>
    </w:p>
    <w:tbl>
      <w:tblPr>
        <w:tblW w:w="5000" w:type="pct"/>
        <w:jc w:val="center"/>
        <w:tblCellMar>
          <w:left w:w="70" w:type="dxa"/>
          <w:right w:w="70" w:type="dxa"/>
        </w:tblCellMar>
        <w:tblLook w:val="04A0"/>
      </w:tblPr>
      <w:tblGrid>
        <w:gridCol w:w="2054"/>
        <w:gridCol w:w="2432"/>
        <w:gridCol w:w="1387"/>
        <w:gridCol w:w="293"/>
        <w:gridCol w:w="518"/>
        <w:gridCol w:w="2528"/>
      </w:tblGrid>
      <w:tr w:rsidR="00407D79" w:rsidRPr="00C02005" w:rsidTr="00231567">
        <w:trPr>
          <w:trHeight w:val="284"/>
          <w:jc w:val="center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EEECE1" w:themeFill="background2"/>
            <w:vAlign w:val="center"/>
            <w:hideMark/>
          </w:tcPr>
          <w:p w:rsidR="00407D79" w:rsidRPr="00C02005" w:rsidRDefault="00407D79" w:rsidP="00231567">
            <w:pPr>
              <w:pStyle w:val="SemEspaamento"/>
              <w:jc w:val="both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 w:rsidRPr="00C02005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DADOS DO VEÍCULO</w:t>
            </w:r>
          </w:p>
        </w:tc>
      </w:tr>
      <w:tr w:rsidR="00407D79" w:rsidRPr="00C02005" w:rsidTr="00231567">
        <w:trPr>
          <w:trHeight w:val="284"/>
          <w:jc w:val="center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07D79" w:rsidRPr="00C02005" w:rsidRDefault="00407D79" w:rsidP="00231567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C02005">
              <w:rPr>
                <w:rFonts w:ascii="Arial" w:hAnsi="Arial" w:cs="Arial"/>
                <w:sz w:val="20"/>
                <w:szCs w:val="20"/>
                <w:lang w:eastAsia="ar-SA"/>
              </w:rPr>
              <w:t>Proprietário: Fundo Municipal de Saúde de Ribeirão do Pinhal, Estado do Paraná.</w:t>
            </w:r>
          </w:p>
        </w:tc>
      </w:tr>
      <w:tr w:rsidR="00407D79" w:rsidRPr="00C02005" w:rsidTr="00231567">
        <w:trPr>
          <w:trHeight w:val="284"/>
          <w:jc w:val="center"/>
        </w:trPr>
        <w:tc>
          <w:tcPr>
            <w:tcW w:w="2435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07D79" w:rsidRPr="00C02005" w:rsidRDefault="00407D79" w:rsidP="00231567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C02005">
              <w:rPr>
                <w:rFonts w:ascii="Arial" w:hAnsi="Arial" w:cs="Arial"/>
                <w:sz w:val="20"/>
                <w:szCs w:val="20"/>
                <w:lang w:eastAsia="ar-SA"/>
              </w:rPr>
              <w:t xml:space="preserve">Uso do Veículo: oficial </w:t>
            </w:r>
          </w:p>
        </w:tc>
        <w:tc>
          <w:tcPr>
            <w:tcW w:w="2565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07D79" w:rsidRPr="00C02005" w:rsidRDefault="00407D79" w:rsidP="00231567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C02005">
              <w:rPr>
                <w:rFonts w:ascii="Arial" w:hAnsi="Arial" w:cs="Arial"/>
                <w:sz w:val="20"/>
                <w:szCs w:val="20"/>
                <w:lang w:eastAsia="ar-SA"/>
              </w:rPr>
              <w:t>Estacionamento: Garagem da Prefeitura/saúde</w:t>
            </w:r>
          </w:p>
        </w:tc>
      </w:tr>
      <w:tr w:rsidR="00407D79" w:rsidRPr="00C02005" w:rsidTr="00231567">
        <w:trPr>
          <w:trHeight w:val="284"/>
          <w:jc w:val="center"/>
        </w:trPr>
        <w:tc>
          <w:tcPr>
            <w:tcW w:w="3347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07D79" w:rsidRPr="00C02005" w:rsidRDefault="00407D79" w:rsidP="00231567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C02005">
              <w:rPr>
                <w:rFonts w:ascii="Arial" w:hAnsi="Arial" w:cs="Arial"/>
                <w:sz w:val="20"/>
                <w:szCs w:val="20"/>
                <w:lang w:eastAsia="ar-SA"/>
              </w:rPr>
              <w:t xml:space="preserve">Fabricante/Linha/ Modelo: </w:t>
            </w:r>
            <w:r w:rsidRPr="00A33541">
              <w:rPr>
                <w:rFonts w:ascii="Arial" w:hAnsi="Arial" w:cs="Arial"/>
                <w:b/>
                <w:sz w:val="20"/>
                <w:szCs w:val="20"/>
              </w:rPr>
              <w:t>NOVA STRADA VOLCANO CD</w:t>
            </w:r>
          </w:p>
        </w:tc>
        <w:tc>
          <w:tcPr>
            <w:tcW w:w="165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EECE1" w:themeFill="background2"/>
            <w:vAlign w:val="center"/>
            <w:hideMark/>
          </w:tcPr>
          <w:p w:rsidR="00407D79" w:rsidRPr="00C02005" w:rsidRDefault="00407D79" w:rsidP="00231567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C02005">
              <w:rPr>
                <w:rFonts w:ascii="Arial" w:hAnsi="Arial" w:cs="Arial"/>
                <w:sz w:val="20"/>
                <w:szCs w:val="20"/>
                <w:lang w:eastAsia="ar-SA"/>
              </w:rPr>
              <w:t>Placa</w:t>
            </w:r>
            <w:r w:rsidRPr="00C02005">
              <w:rPr>
                <w:rFonts w:ascii="Arial" w:hAnsi="Arial" w:cs="Arial"/>
                <w:b/>
                <w:sz w:val="20"/>
                <w:szCs w:val="20"/>
                <w:lang w:eastAsia="ar-SA"/>
              </w:rPr>
              <w:t xml:space="preserve">: </w:t>
            </w:r>
            <w:r>
              <w:rPr>
                <w:rFonts w:ascii="Arial" w:hAnsi="Arial" w:cs="Arial"/>
                <w:b/>
                <w:sz w:val="20"/>
                <w:szCs w:val="20"/>
                <w:lang w:eastAsia="ar-SA"/>
              </w:rPr>
              <w:t>SDV-6F86</w:t>
            </w:r>
          </w:p>
        </w:tc>
      </w:tr>
      <w:tr w:rsidR="00407D79" w:rsidRPr="00C02005" w:rsidTr="00231567">
        <w:trPr>
          <w:trHeight w:val="284"/>
          <w:jc w:val="center"/>
        </w:trPr>
        <w:tc>
          <w:tcPr>
            <w:tcW w:w="11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07D79" w:rsidRPr="00C02005" w:rsidRDefault="00407D79" w:rsidP="00231567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C02005">
              <w:rPr>
                <w:rFonts w:ascii="Arial" w:hAnsi="Arial" w:cs="Arial"/>
                <w:sz w:val="20"/>
                <w:szCs w:val="20"/>
                <w:lang w:eastAsia="ar-SA"/>
              </w:rPr>
              <w:t>Categoria: Oficial</w:t>
            </w:r>
          </w:p>
        </w:tc>
        <w:tc>
          <w:tcPr>
            <w:tcW w:w="2073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07D79" w:rsidRPr="00C02005" w:rsidRDefault="00407D79" w:rsidP="00231567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C02005">
              <w:rPr>
                <w:rFonts w:ascii="Arial" w:hAnsi="Arial" w:cs="Arial"/>
                <w:sz w:val="20"/>
                <w:szCs w:val="20"/>
                <w:lang w:eastAsia="ar-SA"/>
              </w:rPr>
              <w:t xml:space="preserve">Tipo: </w:t>
            </w:r>
            <w:r>
              <w:rPr>
                <w:rFonts w:ascii="Arial" w:hAnsi="Arial" w:cs="Arial"/>
                <w:sz w:val="20"/>
                <w:szCs w:val="20"/>
                <w:lang w:eastAsia="ar-SA"/>
              </w:rPr>
              <w:t>PASSAGEIRO</w:t>
            </w:r>
          </w:p>
        </w:tc>
        <w:tc>
          <w:tcPr>
            <w:tcW w:w="1812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07D79" w:rsidRPr="00C02005" w:rsidRDefault="00407D79" w:rsidP="00231567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proofErr w:type="gramStart"/>
            <w:r w:rsidRPr="00C02005">
              <w:rPr>
                <w:rFonts w:ascii="Arial" w:hAnsi="Arial" w:cs="Arial"/>
                <w:sz w:val="20"/>
                <w:szCs w:val="20"/>
                <w:lang w:eastAsia="ar-SA"/>
              </w:rPr>
              <w:t>Nº Passageiros</w:t>
            </w:r>
            <w:proofErr w:type="gramEnd"/>
            <w:r w:rsidRPr="00C02005">
              <w:rPr>
                <w:rFonts w:ascii="Arial" w:hAnsi="Arial" w:cs="Arial"/>
                <w:sz w:val="20"/>
                <w:szCs w:val="20"/>
                <w:lang w:eastAsia="ar-SA"/>
              </w:rPr>
              <w:t xml:space="preserve">: </w:t>
            </w:r>
            <w:r>
              <w:rPr>
                <w:rFonts w:ascii="Arial" w:hAnsi="Arial" w:cs="Arial"/>
                <w:sz w:val="20"/>
                <w:szCs w:val="20"/>
                <w:lang w:eastAsia="ar-SA"/>
              </w:rPr>
              <w:t>05</w:t>
            </w:r>
          </w:p>
        </w:tc>
      </w:tr>
      <w:tr w:rsidR="00407D79" w:rsidRPr="00C02005" w:rsidTr="00231567">
        <w:trPr>
          <w:trHeight w:val="284"/>
          <w:jc w:val="center"/>
        </w:trPr>
        <w:tc>
          <w:tcPr>
            <w:tcW w:w="11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07D79" w:rsidRPr="00C02005" w:rsidRDefault="00407D79" w:rsidP="00231567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C02005">
              <w:rPr>
                <w:rFonts w:ascii="Arial" w:hAnsi="Arial" w:cs="Arial"/>
                <w:sz w:val="20"/>
                <w:szCs w:val="20"/>
                <w:lang w:eastAsia="ar-SA"/>
              </w:rPr>
              <w:t>Ano fabricação: 20</w:t>
            </w:r>
            <w:r>
              <w:rPr>
                <w:rFonts w:ascii="Arial" w:hAnsi="Arial" w:cs="Arial"/>
                <w:sz w:val="20"/>
                <w:szCs w:val="20"/>
                <w:lang w:eastAsia="ar-SA"/>
              </w:rPr>
              <w:t>22</w:t>
            </w:r>
          </w:p>
        </w:tc>
        <w:tc>
          <w:tcPr>
            <w:tcW w:w="2073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07D79" w:rsidRPr="00C02005" w:rsidRDefault="00407D79" w:rsidP="00231567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C02005">
              <w:rPr>
                <w:rFonts w:ascii="Arial" w:hAnsi="Arial" w:cs="Arial"/>
                <w:sz w:val="20"/>
                <w:szCs w:val="20"/>
                <w:lang w:eastAsia="ar-SA"/>
              </w:rPr>
              <w:t>Ano modelo: 20</w:t>
            </w:r>
            <w:r>
              <w:rPr>
                <w:rFonts w:ascii="Arial" w:hAnsi="Arial" w:cs="Arial"/>
                <w:sz w:val="20"/>
                <w:szCs w:val="20"/>
                <w:lang w:eastAsia="ar-SA"/>
              </w:rPr>
              <w:t>23</w:t>
            </w:r>
          </w:p>
        </w:tc>
        <w:tc>
          <w:tcPr>
            <w:tcW w:w="1812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07D79" w:rsidRPr="00C02005" w:rsidRDefault="00407D79" w:rsidP="00231567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C02005">
              <w:rPr>
                <w:rFonts w:ascii="Arial" w:hAnsi="Arial" w:cs="Arial"/>
                <w:sz w:val="20"/>
                <w:szCs w:val="20"/>
                <w:lang w:eastAsia="ar-SA"/>
              </w:rPr>
              <w:t xml:space="preserve">Chassi: </w:t>
            </w:r>
            <w:r>
              <w:rPr>
                <w:rFonts w:ascii="Arial" w:hAnsi="Arial" w:cs="Arial"/>
                <w:sz w:val="20"/>
                <w:szCs w:val="20"/>
              </w:rPr>
              <w:t>9BD281B4CNYX77512</w:t>
            </w:r>
          </w:p>
        </w:tc>
      </w:tr>
      <w:tr w:rsidR="00407D79" w:rsidRPr="00C02005" w:rsidTr="00231567">
        <w:trPr>
          <w:trHeight w:val="284"/>
          <w:jc w:val="center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07D79" w:rsidRPr="00C02005" w:rsidRDefault="00407D79" w:rsidP="00231567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C02005">
              <w:rPr>
                <w:rFonts w:ascii="Arial" w:hAnsi="Arial" w:cs="Arial"/>
                <w:sz w:val="20"/>
                <w:szCs w:val="20"/>
                <w:lang w:eastAsia="ar-SA"/>
              </w:rPr>
              <w:t>RENAVAM:</w:t>
            </w:r>
            <w:proofErr w:type="gramStart"/>
            <w:r w:rsidRPr="00C02005">
              <w:rPr>
                <w:rFonts w:ascii="Arial" w:hAnsi="Arial" w:cs="Arial"/>
                <w:sz w:val="20"/>
                <w:szCs w:val="20"/>
              </w:rPr>
              <w:t xml:space="preserve">    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01321528040</w:t>
            </w:r>
            <w:r w:rsidRPr="00C02005">
              <w:rPr>
                <w:rFonts w:ascii="Arial" w:hAnsi="Arial" w:cs="Arial"/>
                <w:sz w:val="20"/>
                <w:szCs w:val="20"/>
              </w:rPr>
              <w:t xml:space="preserve">                    </w:t>
            </w:r>
            <w:r w:rsidRPr="00C02005">
              <w:rPr>
                <w:rFonts w:ascii="Arial" w:hAnsi="Arial" w:cs="Arial"/>
                <w:b/>
                <w:sz w:val="20"/>
                <w:szCs w:val="20"/>
                <w:lang w:eastAsia="ar-SA"/>
              </w:rPr>
              <w:t xml:space="preserve"> BONUS: 0</w:t>
            </w:r>
            <w:r>
              <w:rPr>
                <w:rFonts w:ascii="Arial" w:hAnsi="Arial" w:cs="Arial"/>
                <w:b/>
                <w:sz w:val="20"/>
                <w:szCs w:val="20"/>
                <w:lang w:eastAsia="ar-SA"/>
              </w:rPr>
              <w:t>0</w:t>
            </w:r>
          </w:p>
        </w:tc>
      </w:tr>
      <w:tr w:rsidR="00407D79" w:rsidRPr="00C02005" w:rsidTr="00231567">
        <w:trPr>
          <w:trHeight w:val="284"/>
          <w:jc w:val="center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07D79" w:rsidRPr="00C02005" w:rsidRDefault="00407D79" w:rsidP="00231567">
            <w:pPr>
              <w:pStyle w:val="SemEspaamento"/>
              <w:jc w:val="both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 w:rsidRPr="00C02005">
              <w:rPr>
                <w:rFonts w:ascii="Arial" w:hAnsi="Arial" w:cs="Arial"/>
                <w:b/>
                <w:sz w:val="20"/>
                <w:szCs w:val="20"/>
                <w:lang w:eastAsia="ar-SA"/>
              </w:rPr>
              <w:t xml:space="preserve">DADOS DO SEGURO </w:t>
            </w:r>
          </w:p>
        </w:tc>
      </w:tr>
      <w:tr w:rsidR="00407D79" w:rsidRPr="00C02005" w:rsidTr="00231567">
        <w:trPr>
          <w:trHeight w:val="284"/>
          <w:jc w:val="center"/>
        </w:trPr>
        <w:tc>
          <w:tcPr>
            <w:tcW w:w="3628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07D79" w:rsidRPr="00C02005" w:rsidRDefault="00407D79" w:rsidP="00231567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C02005">
              <w:rPr>
                <w:rFonts w:ascii="Arial" w:hAnsi="Arial" w:cs="Arial"/>
                <w:sz w:val="20"/>
                <w:szCs w:val="20"/>
                <w:lang w:eastAsia="ar-SA"/>
              </w:rPr>
              <w:t>Garantias/cobertura mínima</w:t>
            </w:r>
          </w:p>
        </w:tc>
        <w:tc>
          <w:tcPr>
            <w:tcW w:w="137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07D79" w:rsidRPr="00C02005" w:rsidRDefault="00407D79" w:rsidP="00231567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C02005">
              <w:rPr>
                <w:rFonts w:ascii="Arial" w:hAnsi="Arial" w:cs="Arial"/>
                <w:sz w:val="20"/>
                <w:szCs w:val="20"/>
                <w:lang w:eastAsia="ar-SA"/>
              </w:rPr>
              <w:t>Indenizações (R$)</w:t>
            </w:r>
          </w:p>
        </w:tc>
      </w:tr>
      <w:tr w:rsidR="00407D79" w:rsidRPr="00C02005" w:rsidTr="00231567">
        <w:trPr>
          <w:trHeight w:val="284"/>
          <w:jc w:val="center"/>
        </w:trPr>
        <w:tc>
          <w:tcPr>
            <w:tcW w:w="3628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07D79" w:rsidRPr="00C02005" w:rsidRDefault="00407D79" w:rsidP="00231567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C02005">
              <w:rPr>
                <w:rFonts w:ascii="Arial" w:hAnsi="Arial" w:cs="Arial"/>
                <w:sz w:val="20"/>
                <w:szCs w:val="20"/>
                <w:lang w:eastAsia="ar-SA"/>
              </w:rPr>
              <w:t>Valor de mercado – CASCO tabela FIPE Colisão, incêndio e roubo:</w:t>
            </w:r>
          </w:p>
        </w:tc>
        <w:tc>
          <w:tcPr>
            <w:tcW w:w="137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07D79" w:rsidRPr="00C02005" w:rsidRDefault="00407D79" w:rsidP="00231567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C02005">
              <w:rPr>
                <w:rFonts w:ascii="Arial" w:hAnsi="Arial" w:cs="Arial"/>
                <w:sz w:val="20"/>
                <w:szCs w:val="20"/>
                <w:lang w:eastAsia="ar-SA"/>
              </w:rPr>
              <w:t>100% FIPE</w:t>
            </w:r>
          </w:p>
        </w:tc>
      </w:tr>
      <w:tr w:rsidR="00407D79" w:rsidRPr="00C02005" w:rsidTr="00231567">
        <w:trPr>
          <w:trHeight w:val="284"/>
          <w:jc w:val="center"/>
        </w:trPr>
        <w:tc>
          <w:tcPr>
            <w:tcW w:w="3628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07D79" w:rsidRPr="00C02005" w:rsidRDefault="00407D79" w:rsidP="00231567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C02005">
              <w:rPr>
                <w:rFonts w:ascii="Arial" w:hAnsi="Arial" w:cs="Arial"/>
                <w:sz w:val="20"/>
                <w:szCs w:val="20"/>
                <w:lang w:eastAsia="ar-SA"/>
              </w:rPr>
              <w:t>Responsabilidade civil facultativa danos materiais:</w:t>
            </w:r>
          </w:p>
        </w:tc>
        <w:tc>
          <w:tcPr>
            <w:tcW w:w="137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07D79" w:rsidRPr="00C02005" w:rsidRDefault="00407D79" w:rsidP="00231567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C02005">
              <w:rPr>
                <w:rFonts w:ascii="Arial" w:hAnsi="Arial" w:cs="Arial"/>
                <w:sz w:val="20"/>
                <w:szCs w:val="20"/>
                <w:lang w:eastAsia="ar-SA"/>
              </w:rPr>
              <w:t>200.000,00</w:t>
            </w:r>
          </w:p>
        </w:tc>
      </w:tr>
      <w:tr w:rsidR="00407D79" w:rsidRPr="00C02005" w:rsidTr="00231567">
        <w:trPr>
          <w:trHeight w:val="284"/>
          <w:jc w:val="center"/>
        </w:trPr>
        <w:tc>
          <w:tcPr>
            <w:tcW w:w="3628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07D79" w:rsidRPr="00C02005" w:rsidRDefault="00407D79" w:rsidP="00231567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C02005">
              <w:rPr>
                <w:rFonts w:ascii="Arial" w:hAnsi="Arial" w:cs="Arial"/>
                <w:sz w:val="20"/>
                <w:szCs w:val="20"/>
                <w:lang w:eastAsia="ar-SA"/>
              </w:rPr>
              <w:t>Responsabilidade civil facultativa danos corporais:</w:t>
            </w:r>
          </w:p>
        </w:tc>
        <w:tc>
          <w:tcPr>
            <w:tcW w:w="137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07D79" w:rsidRPr="00C02005" w:rsidRDefault="00407D79" w:rsidP="00231567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C02005">
              <w:rPr>
                <w:rFonts w:ascii="Arial" w:hAnsi="Arial" w:cs="Arial"/>
                <w:sz w:val="20"/>
                <w:szCs w:val="20"/>
                <w:lang w:eastAsia="ar-SA"/>
              </w:rPr>
              <w:t>200.000,00</w:t>
            </w:r>
          </w:p>
        </w:tc>
      </w:tr>
      <w:tr w:rsidR="00407D79" w:rsidRPr="00C02005" w:rsidTr="00231567">
        <w:trPr>
          <w:trHeight w:val="284"/>
          <w:jc w:val="center"/>
        </w:trPr>
        <w:tc>
          <w:tcPr>
            <w:tcW w:w="3628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07D79" w:rsidRPr="00C02005" w:rsidRDefault="00407D79" w:rsidP="00231567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C02005">
              <w:rPr>
                <w:rFonts w:ascii="Arial" w:hAnsi="Arial" w:cs="Arial"/>
                <w:sz w:val="20"/>
                <w:szCs w:val="20"/>
                <w:lang w:eastAsia="ar-SA"/>
              </w:rPr>
              <w:t>Acidentes pessoais passageiros morte acidental:</w:t>
            </w:r>
          </w:p>
        </w:tc>
        <w:tc>
          <w:tcPr>
            <w:tcW w:w="137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07D79" w:rsidRPr="00C02005" w:rsidRDefault="00407D79" w:rsidP="00231567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t>10</w:t>
            </w:r>
            <w:r w:rsidRPr="00C02005">
              <w:rPr>
                <w:rFonts w:ascii="Arial" w:hAnsi="Arial" w:cs="Arial"/>
                <w:sz w:val="20"/>
                <w:szCs w:val="20"/>
                <w:lang w:eastAsia="ar-SA"/>
              </w:rPr>
              <w:t>.000,00</w:t>
            </w:r>
          </w:p>
        </w:tc>
      </w:tr>
      <w:tr w:rsidR="00407D79" w:rsidRPr="00C02005" w:rsidTr="00231567">
        <w:trPr>
          <w:trHeight w:val="284"/>
          <w:jc w:val="center"/>
        </w:trPr>
        <w:tc>
          <w:tcPr>
            <w:tcW w:w="3628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07D79" w:rsidRPr="00C02005" w:rsidRDefault="00407D79" w:rsidP="00231567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C02005">
              <w:rPr>
                <w:rFonts w:ascii="Arial" w:hAnsi="Arial" w:cs="Arial"/>
                <w:sz w:val="20"/>
                <w:szCs w:val="20"/>
                <w:lang w:eastAsia="ar-SA"/>
              </w:rPr>
              <w:t>Acidentes pessoais passageiros invalidez permanente:</w:t>
            </w:r>
          </w:p>
        </w:tc>
        <w:tc>
          <w:tcPr>
            <w:tcW w:w="137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07D79" w:rsidRPr="00C02005" w:rsidRDefault="00407D79" w:rsidP="00231567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t>1</w:t>
            </w:r>
            <w:r w:rsidRPr="00C02005">
              <w:rPr>
                <w:rFonts w:ascii="Arial" w:hAnsi="Arial" w:cs="Arial"/>
                <w:sz w:val="20"/>
                <w:szCs w:val="20"/>
                <w:lang w:eastAsia="ar-SA"/>
              </w:rPr>
              <w:t>0.000,00</w:t>
            </w:r>
          </w:p>
        </w:tc>
      </w:tr>
      <w:tr w:rsidR="00407D79" w:rsidRPr="00C02005" w:rsidTr="00231567">
        <w:trPr>
          <w:trHeight w:val="284"/>
          <w:jc w:val="center"/>
        </w:trPr>
        <w:tc>
          <w:tcPr>
            <w:tcW w:w="3628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07D79" w:rsidRPr="00C02005" w:rsidRDefault="00407D79" w:rsidP="00231567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proofErr w:type="spellStart"/>
            <w:r w:rsidRPr="00C02005">
              <w:rPr>
                <w:rFonts w:ascii="Arial" w:hAnsi="Arial" w:cs="Arial"/>
                <w:sz w:val="20"/>
                <w:szCs w:val="20"/>
                <w:lang w:eastAsia="ar-SA"/>
              </w:rPr>
              <w:t>D.M.H.</w:t>
            </w:r>
            <w:proofErr w:type="spellEnd"/>
            <w:r w:rsidRPr="00C02005">
              <w:rPr>
                <w:rFonts w:ascii="Arial" w:hAnsi="Arial" w:cs="Arial"/>
                <w:sz w:val="20"/>
                <w:szCs w:val="20"/>
                <w:lang w:eastAsia="ar-SA"/>
              </w:rPr>
              <w:t xml:space="preserve"> despesas medico </w:t>
            </w:r>
            <w:proofErr w:type="gramStart"/>
            <w:r w:rsidRPr="00C02005">
              <w:rPr>
                <w:rFonts w:ascii="Arial" w:hAnsi="Arial" w:cs="Arial"/>
                <w:sz w:val="20"/>
                <w:szCs w:val="20"/>
                <w:lang w:eastAsia="ar-SA"/>
              </w:rPr>
              <w:t>hospitalares</w:t>
            </w:r>
            <w:proofErr w:type="gramEnd"/>
          </w:p>
        </w:tc>
        <w:tc>
          <w:tcPr>
            <w:tcW w:w="137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07D79" w:rsidRPr="00C02005" w:rsidRDefault="00407D79" w:rsidP="00231567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t>10</w:t>
            </w:r>
            <w:r w:rsidRPr="00C02005">
              <w:rPr>
                <w:rFonts w:ascii="Arial" w:hAnsi="Arial" w:cs="Arial"/>
                <w:sz w:val="20"/>
                <w:szCs w:val="20"/>
                <w:lang w:eastAsia="ar-SA"/>
              </w:rPr>
              <w:t>.000,00</w:t>
            </w:r>
          </w:p>
        </w:tc>
      </w:tr>
      <w:tr w:rsidR="00407D79" w:rsidRPr="00C02005" w:rsidTr="00231567">
        <w:trPr>
          <w:trHeight w:val="284"/>
          <w:jc w:val="center"/>
        </w:trPr>
        <w:tc>
          <w:tcPr>
            <w:tcW w:w="3628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07D79" w:rsidRPr="00C02005" w:rsidRDefault="00407D79" w:rsidP="00231567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C02005">
              <w:rPr>
                <w:rFonts w:ascii="Arial" w:hAnsi="Arial" w:cs="Arial"/>
                <w:sz w:val="20"/>
                <w:szCs w:val="20"/>
                <w:lang w:eastAsia="ar-SA"/>
              </w:rPr>
              <w:t>Danos Morais</w:t>
            </w:r>
          </w:p>
        </w:tc>
        <w:tc>
          <w:tcPr>
            <w:tcW w:w="137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07D79" w:rsidRPr="00C02005" w:rsidRDefault="00407D79" w:rsidP="00231567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t>1</w:t>
            </w:r>
            <w:r w:rsidRPr="00C02005">
              <w:rPr>
                <w:rFonts w:ascii="Arial" w:hAnsi="Arial" w:cs="Arial"/>
                <w:sz w:val="20"/>
                <w:szCs w:val="20"/>
                <w:lang w:eastAsia="ar-SA"/>
              </w:rPr>
              <w:t>0.000,00</w:t>
            </w:r>
          </w:p>
        </w:tc>
      </w:tr>
      <w:tr w:rsidR="00407D79" w:rsidRPr="00C02005" w:rsidTr="00231567">
        <w:trPr>
          <w:trHeight w:val="284"/>
          <w:jc w:val="center"/>
        </w:trPr>
        <w:tc>
          <w:tcPr>
            <w:tcW w:w="3628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07D79" w:rsidRPr="00C02005" w:rsidRDefault="00407D79" w:rsidP="00231567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C02005">
              <w:rPr>
                <w:rFonts w:ascii="Arial" w:hAnsi="Arial" w:cs="Arial"/>
                <w:sz w:val="20"/>
                <w:szCs w:val="20"/>
                <w:lang w:eastAsia="ar-SA"/>
              </w:rPr>
              <w:t>Franquia Máxima</w:t>
            </w:r>
          </w:p>
        </w:tc>
        <w:tc>
          <w:tcPr>
            <w:tcW w:w="137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07D79" w:rsidRPr="00C02005" w:rsidRDefault="00407D79" w:rsidP="00231567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t>2.500,00</w:t>
            </w:r>
          </w:p>
        </w:tc>
      </w:tr>
    </w:tbl>
    <w:p w:rsidR="00407D79" w:rsidRPr="00C02005" w:rsidRDefault="00407D79" w:rsidP="00407D7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02005">
        <w:rPr>
          <w:rFonts w:ascii="Arial" w:hAnsi="Arial" w:cs="Arial"/>
          <w:b/>
          <w:sz w:val="20"/>
          <w:szCs w:val="20"/>
        </w:rPr>
        <w:t>RISCOS COBERTOS “SEGURO TOTAL”</w:t>
      </w:r>
      <w:r w:rsidRPr="00C02005">
        <w:rPr>
          <w:rFonts w:ascii="Arial" w:hAnsi="Arial" w:cs="Arial"/>
          <w:sz w:val="20"/>
          <w:szCs w:val="20"/>
        </w:rPr>
        <w:t>: A seguradora deverá cobrir os riscos derivados da circulação dos veículos segurados conforme especificações abaixo:</w:t>
      </w:r>
    </w:p>
    <w:p w:rsidR="00407D79" w:rsidRPr="00C02005" w:rsidRDefault="00407D79" w:rsidP="00407D7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02005">
        <w:rPr>
          <w:rFonts w:ascii="Arial" w:hAnsi="Arial" w:cs="Arial"/>
          <w:sz w:val="20"/>
          <w:szCs w:val="20"/>
        </w:rPr>
        <w:t>1 – roubo ou furto, bem como danos causados pela tentativa destes;</w:t>
      </w:r>
    </w:p>
    <w:p w:rsidR="00407D79" w:rsidRPr="00C02005" w:rsidRDefault="00407D79" w:rsidP="00407D7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02005">
        <w:rPr>
          <w:rFonts w:ascii="Arial" w:hAnsi="Arial" w:cs="Arial"/>
          <w:sz w:val="20"/>
          <w:szCs w:val="20"/>
        </w:rPr>
        <w:t xml:space="preserve">2 – colisão com veículos, pessoas ou animais, abalroamento e </w:t>
      </w:r>
      <w:proofErr w:type="spellStart"/>
      <w:r w:rsidRPr="00C02005">
        <w:rPr>
          <w:rFonts w:ascii="Arial" w:hAnsi="Arial" w:cs="Arial"/>
          <w:sz w:val="20"/>
          <w:szCs w:val="20"/>
        </w:rPr>
        <w:t>capotamento</w:t>
      </w:r>
      <w:proofErr w:type="spellEnd"/>
      <w:r w:rsidRPr="00C02005">
        <w:rPr>
          <w:rFonts w:ascii="Arial" w:hAnsi="Arial" w:cs="Arial"/>
          <w:sz w:val="20"/>
          <w:szCs w:val="20"/>
        </w:rPr>
        <w:t>;</w:t>
      </w:r>
    </w:p>
    <w:p w:rsidR="00407D79" w:rsidRPr="00C02005" w:rsidRDefault="00407D79" w:rsidP="00407D7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02005">
        <w:rPr>
          <w:rFonts w:ascii="Arial" w:hAnsi="Arial" w:cs="Arial"/>
          <w:sz w:val="20"/>
          <w:szCs w:val="20"/>
        </w:rPr>
        <w:t>3 – incêndio e explosão acidental, raio e suas conseqüências;</w:t>
      </w:r>
    </w:p>
    <w:p w:rsidR="00407D79" w:rsidRPr="00C02005" w:rsidRDefault="00407D79" w:rsidP="00407D7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02005">
        <w:rPr>
          <w:rFonts w:ascii="Arial" w:hAnsi="Arial" w:cs="Arial"/>
          <w:sz w:val="20"/>
          <w:szCs w:val="20"/>
        </w:rPr>
        <w:t>4 – queda em precipícios ou de pontes e queda de agentes externos sobre o veiculo;</w:t>
      </w:r>
    </w:p>
    <w:p w:rsidR="00407D79" w:rsidRPr="00C02005" w:rsidRDefault="00407D79" w:rsidP="00407D7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02005">
        <w:rPr>
          <w:rFonts w:ascii="Arial" w:hAnsi="Arial" w:cs="Arial"/>
          <w:sz w:val="20"/>
          <w:szCs w:val="20"/>
        </w:rPr>
        <w:t>5 – acidente durante o transporte do veiculo por meio apropriado;</w:t>
      </w:r>
    </w:p>
    <w:p w:rsidR="00407D79" w:rsidRPr="00C02005" w:rsidRDefault="00407D79" w:rsidP="00407D7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02005">
        <w:rPr>
          <w:rFonts w:ascii="Arial" w:hAnsi="Arial" w:cs="Arial"/>
          <w:sz w:val="20"/>
          <w:szCs w:val="20"/>
        </w:rPr>
        <w:t>6 – submersão total ou parcial em água doce proveniente de enchentes ou inundações, inclusive quando guardado em subsolo;</w:t>
      </w:r>
    </w:p>
    <w:p w:rsidR="00407D79" w:rsidRPr="00C02005" w:rsidRDefault="00407D79" w:rsidP="00407D7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02005">
        <w:rPr>
          <w:rFonts w:ascii="Arial" w:hAnsi="Arial" w:cs="Arial"/>
          <w:sz w:val="20"/>
          <w:szCs w:val="20"/>
        </w:rPr>
        <w:lastRenderedPageBreak/>
        <w:t>7 – granizo, furacão, terremotos e enchentes;</w:t>
      </w:r>
    </w:p>
    <w:p w:rsidR="00407D79" w:rsidRPr="00C02005" w:rsidRDefault="00407D79" w:rsidP="00407D7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02005">
        <w:rPr>
          <w:rFonts w:ascii="Arial" w:hAnsi="Arial" w:cs="Arial"/>
          <w:sz w:val="20"/>
          <w:szCs w:val="20"/>
        </w:rPr>
        <w:t>8 – desabamento de árvores, pontes e edificações;</w:t>
      </w:r>
    </w:p>
    <w:p w:rsidR="00407D79" w:rsidRPr="00C02005" w:rsidRDefault="00407D79" w:rsidP="00407D7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02005">
        <w:rPr>
          <w:rFonts w:ascii="Arial" w:hAnsi="Arial" w:cs="Arial"/>
          <w:sz w:val="20"/>
          <w:szCs w:val="20"/>
        </w:rPr>
        <w:t>9 – danos causados durante o tempo em que, como conseqüência de roubo ou furto, esteve em poder de terceiros;</w:t>
      </w:r>
    </w:p>
    <w:p w:rsidR="00407D79" w:rsidRPr="00C02005" w:rsidRDefault="00407D79" w:rsidP="00407D7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02005">
        <w:rPr>
          <w:rFonts w:ascii="Arial" w:hAnsi="Arial" w:cs="Arial"/>
          <w:sz w:val="20"/>
          <w:szCs w:val="20"/>
        </w:rPr>
        <w:t>10 – Cobertura de vidros, faróis, lanternas e retrovisores.</w:t>
      </w:r>
    </w:p>
    <w:p w:rsidR="00407D79" w:rsidRPr="00C02005" w:rsidRDefault="00407D79" w:rsidP="00407D7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02005">
        <w:rPr>
          <w:rFonts w:ascii="Arial" w:hAnsi="Arial" w:cs="Arial"/>
          <w:sz w:val="20"/>
          <w:szCs w:val="20"/>
        </w:rPr>
        <w:t>11 – Assistência 24 horas sem limite km.</w:t>
      </w:r>
    </w:p>
    <w:p w:rsidR="00407D79" w:rsidRPr="00C02005" w:rsidRDefault="00407D79" w:rsidP="00407D79">
      <w:pPr>
        <w:pStyle w:val="SemEspaamento"/>
        <w:jc w:val="both"/>
        <w:rPr>
          <w:rFonts w:ascii="Arial" w:hAnsi="Arial" w:cs="Arial"/>
          <w:sz w:val="20"/>
          <w:szCs w:val="20"/>
        </w:rPr>
      </w:pPr>
      <w:proofErr w:type="gramStart"/>
      <w:r w:rsidRPr="00C02005">
        <w:rPr>
          <w:rFonts w:ascii="Arial" w:hAnsi="Arial" w:cs="Arial"/>
          <w:sz w:val="20"/>
          <w:szCs w:val="20"/>
        </w:rPr>
        <w:t>12 - Táxi</w:t>
      </w:r>
      <w:proofErr w:type="gramEnd"/>
      <w:r w:rsidRPr="00C02005">
        <w:rPr>
          <w:rFonts w:ascii="Arial" w:hAnsi="Arial" w:cs="Arial"/>
          <w:sz w:val="20"/>
          <w:szCs w:val="20"/>
        </w:rPr>
        <w:t xml:space="preserve"> sem limite de km</w:t>
      </w:r>
    </w:p>
    <w:p w:rsidR="00407D79" w:rsidRPr="00C02005" w:rsidRDefault="00407D79" w:rsidP="00407D7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02005">
        <w:rPr>
          <w:rFonts w:ascii="Arial" w:hAnsi="Arial" w:cs="Arial"/>
          <w:sz w:val="20"/>
          <w:szCs w:val="20"/>
        </w:rPr>
        <w:t>13 – Validade mínima: 12 meses</w:t>
      </w:r>
    </w:p>
    <w:p w:rsidR="00407D79" w:rsidRDefault="00407D79" w:rsidP="00407D79">
      <w:pPr>
        <w:pStyle w:val="SemEspaamento"/>
        <w:jc w:val="both"/>
        <w:rPr>
          <w:rFonts w:ascii="Arial" w:hAnsi="Arial" w:cs="Arial"/>
          <w:b/>
          <w:sz w:val="20"/>
          <w:szCs w:val="20"/>
          <w:lang w:eastAsia="ar-SA"/>
        </w:rPr>
      </w:pPr>
    </w:p>
    <w:p w:rsidR="00407D79" w:rsidRPr="00C02005" w:rsidRDefault="00407D79" w:rsidP="00407D79">
      <w:pPr>
        <w:pStyle w:val="SemEspaamento"/>
        <w:jc w:val="both"/>
        <w:rPr>
          <w:rFonts w:ascii="Arial" w:hAnsi="Arial" w:cs="Arial"/>
          <w:b/>
          <w:sz w:val="20"/>
          <w:szCs w:val="20"/>
          <w:lang w:eastAsia="ar-SA"/>
        </w:rPr>
      </w:pPr>
      <w:r>
        <w:rPr>
          <w:rFonts w:ascii="Arial" w:hAnsi="Arial" w:cs="Arial"/>
          <w:b/>
          <w:sz w:val="20"/>
          <w:szCs w:val="20"/>
          <w:lang w:eastAsia="ar-SA"/>
        </w:rPr>
        <w:t>LOTE 03</w:t>
      </w:r>
      <w:r w:rsidRPr="00C02005">
        <w:rPr>
          <w:rFonts w:ascii="Arial" w:hAnsi="Arial" w:cs="Arial"/>
          <w:b/>
          <w:sz w:val="20"/>
          <w:szCs w:val="20"/>
          <w:lang w:eastAsia="ar-SA"/>
        </w:rPr>
        <w:t xml:space="preserve"> - </w:t>
      </w:r>
      <w:r>
        <w:rPr>
          <w:rFonts w:ascii="Arial" w:hAnsi="Arial" w:cs="Arial"/>
          <w:b/>
          <w:sz w:val="20"/>
          <w:szCs w:val="20"/>
        </w:rPr>
        <w:t>VAN</w:t>
      </w:r>
      <w:r w:rsidRPr="00C02005">
        <w:rPr>
          <w:rFonts w:ascii="Arial" w:hAnsi="Arial" w:cs="Arial"/>
          <w:b/>
          <w:sz w:val="20"/>
          <w:szCs w:val="20"/>
        </w:rPr>
        <w:t xml:space="preserve"> </w:t>
      </w:r>
      <w:proofErr w:type="gramStart"/>
      <w:r w:rsidRPr="00C02005">
        <w:rPr>
          <w:rFonts w:ascii="Arial" w:hAnsi="Arial" w:cs="Arial"/>
          <w:b/>
          <w:sz w:val="20"/>
          <w:szCs w:val="20"/>
        </w:rPr>
        <w:t>0KM</w:t>
      </w:r>
      <w:proofErr w:type="gramEnd"/>
      <w:r w:rsidRPr="00C02005">
        <w:rPr>
          <w:rFonts w:ascii="Arial" w:hAnsi="Arial" w:cs="Arial"/>
          <w:b/>
          <w:sz w:val="20"/>
          <w:szCs w:val="20"/>
        </w:rPr>
        <w:t xml:space="preserve"> SAÚDE</w:t>
      </w:r>
      <w:r>
        <w:rPr>
          <w:rFonts w:ascii="Arial" w:hAnsi="Arial" w:cs="Arial"/>
          <w:b/>
          <w:sz w:val="20"/>
          <w:szCs w:val="20"/>
        </w:rPr>
        <w:t xml:space="preserve"> - </w:t>
      </w:r>
      <w:r w:rsidRPr="00C02005">
        <w:rPr>
          <w:rFonts w:ascii="Arial" w:hAnsi="Arial" w:cs="Arial"/>
          <w:b/>
          <w:sz w:val="20"/>
          <w:szCs w:val="20"/>
          <w:lang w:eastAsia="ar-SA"/>
        </w:rPr>
        <w:t xml:space="preserve"> VALOR: R$ </w:t>
      </w:r>
      <w:r>
        <w:rPr>
          <w:rFonts w:ascii="Arial" w:hAnsi="Arial" w:cs="Arial"/>
          <w:b/>
          <w:sz w:val="20"/>
          <w:szCs w:val="20"/>
          <w:lang w:eastAsia="ar-SA"/>
        </w:rPr>
        <w:t>3.900,00</w:t>
      </w:r>
    </w:p>
    <w:tbl>
      <w:tblPr>
        <w:tblW w:w="5000" w:type="pct"/>
        <w:jc w:val="center"/>
        <w:tblCellMar>
          <w:left w:w="70" w:type="dxa"/>
          <w:right w:w="70" w:type="dxa"/>
        </w:tblCellMar>
        <w:tblLook w:val="04A0"/>
      </w:tblPr>
      <w:tblGrid>
        <w:gridCol w:w="2054"/>
        <w:gridCol w:w="2432"/>
        <w:gridCol w:w="1387"/>
        <w:gridCol w:w="293"/>
        <w:gridCol w:w="518"/>
        <w:gridCol w:w="2528"/>
      </w:tblGrid>
      <w:tr w:rsidR="00407D79" w:rsidRPr="00C02005" w:rsidTr="00231567">
        <w:trPr>
          <w:trHeight w:val="284"/>
          <w:jc w:val="center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EEECE1" w:themeFill="background2"/>
            <w:vAlign w:val="center"/>
            <w:hideMark/>
          </w:tcPr>
          <w:p w:rsidR="00407D79" w:rsidRPr="00C02005" w:rsidRDefault="00407D79" w:rsidP="00231567">
            <w:pPr>
              <w:pStyle w:val="SemEspaamento"/>
              <w:jc w:val="both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 w:rsidRPr="00C02005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DADOS DO VEÍCULO</w:t>
            </w:r>
          </w:p>
        </w:tc>
      </w:tr>
      <w:tr w:rsidR="00407D79" w:rsidRPr="00C02005" w:rsidTr="00231567">
        <w:trPr>
          <w:trHeight w:val="284"/>
          <w:jc w:val="center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07D79" w:rsidRPr="00C02005" w:rsidRDefault="00407D79" w:rsidP="00231567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C02005">
              <w:rPr>
                <w:rFonts w:ascii="Arial" w:hAnsi="Arial" w:cs="Arial"/>
                <w:sz w:val="20"/>
                <w:szCs w:val="20"/>
                <w:lang w:eastAsia="ar-SA"/>
              </w:rPr>
              <w:t>Proprietário: Fundo Municipal de Saúde de Ribeirão do Pinhal, Estado do Paraná.</w:t>
            </w:r>
          </w:p>
        </w:tc>
      </w:tr>
      <w:tr w:rsidR="00407D79" w:rsidRPr="00C02005" w:rsidTr="00231567">
        <w:trPr>
          <w:trHeight w:val="284"/>
          <w:jc w:val="center"/>
        </w:trPr>
        <w:tc>
          <w:tcPr>
            <w:tcW w:w="2435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07D79" w:rsidRPr="00C02005" w:rsidRDefault="00407D79" w:rsidP="00231567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C02005">
              <w:rPr>
                <w:rFonts w:ascii="Arial" w:hAnsi="Arial" w:cs="Arial"/>
                <w:sz w:val="20"/>
                <w:szCs w:val="20"/>
                <w:lang w:eastAsia="ar-SA"/>
              </w:rPr>
              <w:t xml:space="preserve">Uso do Veículo: oficial </w:t>
            </w:r>
          </w:p>
        </w:tc>
        <w:tc>
          <w:tcPr>
            <w:tcW w:w="2565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07D79" w:rsidRPr="00C02005" w:rsidRDefault="00407D79" w:rsidP="00231567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C02005">
              <w:rPr>
                <w:rFonts w:ascii="Arial" w:hAnsi="Arial" w:cs="Arial"/>
                <w:sz w:val="20"/>
                <w:szCs w:val="20"/>
                <w:lang w:eastAsia="ar-SA"/>
              </w:rPr>
              <w:t>Estacionamento: Garagem da Prefeitura/saúde</w:t>
            </w:r>
          </w:p>
        </w:tc>
      </w:tr>
      <w:tr w:rsidR="00407D79" w:rsidRPr="00C02005" w:rsidTr="00231567">
        <w:trPr>
          <w:trHeight w:val="284"/>
          <w:jc w:val="center"/>
        </w:trPr>
        <w:tc>
          <w:tcPr>
            <w:tcW w:w="3347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07D79" w:rsidRPr="00C02005" w:rsidRDefault="00407D79" w:rsidP="00231567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C02005">
              <w:rPr>
                <w:rFonts w:ascii="Arial" w:hAnsi="Arial" w:cs="Arial"/>
                <w:sz w:val="20"/>
                <w:szCs w:val="20"/>
                <w:lang w:eastAsia="ar-SA"/>
              </w:rPr>
              <w:t xml:space="preserve">Fabricante/Linha/ Modelo: </w:t>
            </w:r>
            <w:r w:rsidRPr="00A33541">
              <w:rPr>
                <w:rFonts w:ascii="Arial" w:hAnsi="Arial" w:cs="Arial"/>
                <w:b/>
                <w:sz w:val="20"/>
                <w:szCs w:val="20"/>
              </w:rPr>
              <w:t>FORD TRANSIT MINIBUS</w:t>
            </w:r>
          </w:p>
        </w:tc>
        <w:tc>
          <w:tcPr>
            <w:tcW w:w="165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EECE1" w:themeFill="background2"/>
            <w:vAlign w:val="center"/>
            <w:hideMark/>
          </w:tcPr>
          <w:p w:rsidR="00407D79" w:rsidRPr="00C02005" w:rsidRDefault="00407D79" w:rsidP="00231567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C02005">
              <w:rPr>
                <w:rFonts w:ascii="Arial" w:hAnsi="Arial" w:cs="Arial"/>
                <w:sz w:val="20"/>
                <w:szCs w:val="20"/>
                <w:lang w:eastAsia="ar-SA"/>
              </w:rPr>
              <w:t>Placa</w:t>
            </w:r>
            <w:r w:rsidRPr="00C02005">
              <w:rPr>
                <w:rFonts w:ascii="Arial" w:hAnsi="Arial" w:cs="Arial"/>
                <w:b/>
                <w:sz w:val="20"/>
                <w:szCs w:val="20"/>
                <w:lang w:eastAsia="ar-SA"/>
              </w:rPr>
              <w:t xml:space="preserve">: </w:t>
            </w:r>
            <w:r>
              <w:rPr>
                <w:rFonts w:ascii="Arial" w:hAnsi="Arial" w:cs="Arial"/>
                <w:b/>
                <w:sz w:val="20"/>
                <w:szCs w:val="20"/>
                <w:lang w:eastAsia="ar-SA"/>
              </w:rPr>
              <w:t>SDV-3ª47</w:t>
            </w:r>
          </w:p>
        </w:tc>
      </w:tr>
      <w:tr w:rsidR="00407D79" w:rsidRPr="00C02005" w:rsidTr="00231567">
        <w:trPr>
          <w:trHeight w:val="284"/>
          <w:jc w:val="center"/>
        </w:trPr>
        <w:tc>
          <w:tcPr>
            <w:tcW w:w="11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07D79" w:rsidRPr="00C02005" w:rsidRDefault="00407D79" w:rsidP="00231567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C02005">
              <w:rPr>
                <w:rFonts w:ascii="Arial" w:hAnsi="Arial" w:cs="Arial"/>
                <w:sz w:val="20"/>
                <w:szCs w:val="20"/>
                <w:lang w:eastAsia="ar-SA"/>
              </w:rPr>
              <w:t>Categoria: Oficial</w:t>
            </w:r>
          </w:p>
        </w:tc>
        <w:tc>
          <w:tcPr>
            <w:tcW w:w="2073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07D79" w:rsidRPr="00C02005" w:rsidRDefault="00407D79" w:rsidP="00231567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C02005">
              <w:rPr>
                <w:rFonts w:ascii="Arial" w:hAnsi="Arial" w:cs="Arial"/>
                <w:sz w:val="20"/>
                <w:szCs w:val="20"/>
                <w:lang w:eastAsia="ar-SA"/>
              </w:rPr>
              <w:t xml:space="preserve">Tipo: </w:t>
            </w:r>
            <w:r>
              <w:rPr>
                <w:rFonts w:ascii="Arial" w:hAnsi="Arial" w:cs="Arial"/>
                <w:sz w:val="20"/>
                <w:szCs w:val="20"/>
                <w:lang w:eastAsia="ar-SA"/>
              </w:rPr>
              <w:t>PASSAGEIRO</w:t>
            </w:r>
          </w:p>
        </w:tc>
        <w:tc>
          <w:tcPr>
            <w:tcW w:w="1812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07D79" w:rsidRPr="00C02005" w:rsidRDefault="00407D79" w:rsidP="00231567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proofErr w:type="gramStart"/>
            <w:r w:rsidRPr="00C02005">
              <w:rPr>
                <w:rFonts w:ascii="Arial" w:hAnsi="Arial" w:cs="Arial"/>
                <w:sz w:val="20"/>
                <w:szCs w:val="20"/>
                <w:lang w:eastAsia="ar-SA"/>
              </w:rPr>
              <w:t>Nº Passageiros</w:t>
            </w:r>
            <w:proofErr w:type="gramEnd"/>
            <w:r w:rsidRPr="00C02005">
              <w:rPr>
                <w:rFonts w:ascii="Arial" w:hAnsi="Arial" w:cs="Arial"/>
                <w:sz w:val="20"/>
                <w:szCs w:val="20"/>
                <w:lang w:eastAsia="ar-SA"/>
              </w:rPr>
              <w:t xml:space="preserve">: </w:t>
            </w:r>
            <w:r>
              <w:rPr>
                <w:rFonts w:ascii="Arial" w:hAnsi="Arial" w:cs="Arial"/>
                <w:sz w:val="20"/>
                <w:szCs w:val="20"/>
                <w:lang w:eastAsia="ar-SA"/>
              </w:rPr>
              <w:t>14+1</w:t>
            </w:r>
          </w:p>
        </w:tc>
      </w:tr>
      <w:tr w:rsidR="00407D79" w:rsidRPr="00C02005" w:rsidTr="00231567">
        <w:trPr>
          <w:trHeight w:val="284"/>
          <w:jc w:val="center"/>
        </w:trPr>
        <w:tc>
          <w:tcPr>
            <w:tcW w:w="11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07D79" w:rsidRPr="00C02005" w:rsidRDefault="00407D79" w:rsidP="00231567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C02005">
              <w:rPr>
                <w:rFonts w:ascii="Arial" w:hAnsi="Arial" w:cs="Arial"/>
                <w:sz w:val="20"/>
                <w:szCs w:val="20"/>
                <w:lang w:eastAsia="ar-SA"/>
              </w:rPr>
              <w:t>Ano fabricação: 20</w:t>
            </w:r>
            <w:r>
              <w:rPr>
                <w:rFonts w:ascii="Arial" w:hAnsi="Arial" w:cs="Arial"/>
                <w:sz w:val="20"/>
                <w:szCs w:val="20"/>
                <w:lang w:eastAsia="ar-SA"/>
              </w:rPr>
              <w:t>22</w:t>
            </w:r>
          </w:p>
        </w:tc>
        <w:tc>
          <w:tcPr>
            <w:tcW w:w="2073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07D79" w:rsidRPr="00C02005" w:rsidRDefault="00407D79" w:rsidP="00231567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C02005">
              <w:rPr>
                <w:rFonts w:ascii="Arial" w:hAnsi="Arial" w:cs="Arial"/>
                <w:sz w:val="20"/>
                <w:szCs w:val="20"/>
                <w:lang w:eastAsia="ar-SA"/>
              </w:rPr>
              <w:t>Ano modelo: 20</w:t>
            </w:r>
            <w:r>
              <w:rPr>
                <w:rFonts w:ascii="Arial" w:hAnsi="Arial" w:cs="Arial"/>
                <w:sz w:val="20"/>
                <w:szCs w:val="20"/>
                <w:lang w:eastAsia="ar-SA"/>
              </w:rPr>
              <w:t>23</w:t>
            </w:r>
          </w:p>
        </w:tc>
        <w:tc>
          <w:tcPr>
            <w:tcW w:w="1812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07D79" w:rsidRPr="00C02005" w:rsidRDefault="00407D79" w:rsidP="00231567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C02005">
              <w:rPr>
                <w:rFonts w:ascii="Arial" w:hAnsi="Arial" w:cs="Arial"/>
                <w:sz w:val="20"/>
                <w:szCs w:val="20"/>
                <w:lang w:eastAsia="ar-SA"/>
              </w:rPr>
              <w:t xml:space="preserve">Chassi: </w:t>
            </w:r>
            <w:r>
              <w:rPr>
                <w:rFonts w:ascii="Arial" w:hAnsi="Arial" w:cs="Arial"/>
                <w:sz w:val="20"/>
                <w:szCs w:val="20"/>
              </w:rPr>
              <w:t>WF0GTTBE7N001241</w:t>
            </w:r>
          </w:p>
        </w:tc>
      </w:tr>
      <w:tr w:rsidR="00407D79" w:rsidRPr="00C02005" w:rsidTr="00231567">
        <w:trPr>
          <w:trHeight w:val="284"/>
          <w:jc w:val="center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07D79" w:rsidRPr="00C02005" w:rsidRDefault="00407D79" w:rsidP="00231567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C02005">
              <w:rPr>
                <w:rFonts w:ascii="Arial" w:hAnsi="Arial" w:cs="Arial"/>
                <w:sz w:val="20"/>
                <w:szCs w:val="20"/>
                <w:lang w:eastAsia="ar-SA"/>
              </w:rPr>
              <w:t>RENAVAM:</w:t>
            </w:r>
            <w:r w:rsidRPr="00C02005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>
              <w:rPr>
                <w:rFonts w:ascii="Arial" w:hAnsi="Arial" w:cs="Arial"/>
                <w:sz w:val="20"/>
                <w:szCs w:val="20"/>
              </w:rPr>
              <w:t>01320880050</w:t>
            </w:r>
            <w:r w:rsidRPr="00C02005">
              <w:rPr>
                <w:rFonts w:ascii="Arial" w:hAnsi="Arial" w:cs="Arial"/>
                <w:sz w:val="20"/>
                <w:szCs w:val="20"/>
              </w:rPr>
              <w:t xml:space="preserve">            </w:t>
            </w:r>
            <w:r w:rsidRPr="00C02005">
              <w:rPr>
                <w:rFonts w:ascii="Arial" w:hAnsi="Arial" w:cs="Arial"/>
                <w:b/>
                <w:sz w:val="20"/>
                <w:szCs w:val="20"/>
                <w:lang w:eastAsia="ar-SA"/>
              </w:rPr>
              <w:t xml:space="preserve"> BONUS: 0</w:t>
            </w:r>
            <w:r>
              <w:rPr>
                <w:rFonts w:ascii="Arial" w:hAnsi="Arial" w:cs="Arial"/>
                <w:b/>
                <w:sz w:val="20"/>
                <w:szCs w:val="20"/>
                <w:lang w:eastAsia="ar-SA"/>
              </w:rPr>
              <w:t>0</w:t>
            </w:r>
          </w:p>
        </w:tc>
      </w:tr>
      <w:tr w:rsidR="00407D79" w:rsidRPr="00C02005" w:rsidTr="00231567">
        <w:trPr>
          <w:trHeight w:val="284"/>
          <w:jc w:val="center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07D79" w:rsidRPr="00C02005" w:rsidRDefault="00407D79" w:rsidP="00231567">
            <w:pPr>
              <w:pStyle w:val="SemEspaamento"/>
              <w:jc w:val="both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 w:rsidRPr="00C02005">
              <w:rPr>
                <w:rFonts w:ascii="Arial" w:hAnsi="Arial" w:cs="Arial"/>
                <w:b/>
                <w:sz w:val="20"/>
                <w:szCs w:val="20"/>
                <w:lang w:eastAsia="ar-SA"/>
              </w:rPr>
              <w:t xml:space="preserve">DADOS DO SEGURO </w:t>
            </w:r>
          </w:p>
        </w:tc>
      </w:tr>
      <w:tr w:rsidR="00407D79" w:rsidRPr="00C02005" w:rsidTr="00231567">
        <w:trPr>
          <w:trHeight w:val="284"/>
          <w:jc w:val="center"/>
        </w:trPr>
        <w:tc>
          <w:tcPr>
            <w:tcW w:w="3628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07D79" w:rsidRPr="00C02005" w:rsidRDefault="00407D79" w:rsidP="00231567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C02005">
              <w:rPr>
                <w:rFonts w:ascii="Arial" w:hAnsi="Arial" w:cs="Arial"/>
                <w:sz w:val="20"/>
                <w:szCs w:val="20"/>
                <w:lang w:eastAsia="ar-SA"/>
              </w:rPr>
              <w:t>Garantias/cobertura mínima</w:t>
            </w:r>
          </w:p>
        </w:tc>
        <w:tc>
          <w:tcPr>
            <w:tcW w:w="137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07D79" w:rsidRPr="00C02005" w:rsidRDefault="00407D79" w:rsidP="00231567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C02005">
              <w:rPr>
                <w:rFonts w:ascii="Arial" w:hAnsi="Arial" w:cs="Arial"/>
                <w:sz w:val="20"/>
                <w:szCs w:val="20"/>
                <w:lang w:eastAsia="ar-SA"/>
              </w:rPr>
              <w:t>Indenizações (R$)</w:t>
            </w:r>
          </w:p>
        </w:tc>
      </w:tr>
      <w:tr w:rsidR="00407D79" w:rsidRPr="00C02005" w:rsidTr="00231567">
        <w:trPr>
          <w:trHeight w:val="284"/>
          <w:jc w:val="center"/>
        </w:trPr>
        <w:tc>
          <w:tcPr>
            <w:tcW w:w="3628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07D79" w:rsidRPr="00C02005" w:rsidRDefault="00407D79" w:rsidP="00231567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C02005">
              <w:rPr>
                <w:rFonts w:ascii="Arial" w:hAnsi="Arial" w:cs="Arial"/>
                <w:sz w:val="20"/>
                <w:szCs w:val="20"/>
                <w:lang w:eastAsia="ar-SA"/>
              </w:rPr>
              <w:t>Valor de mercado – CASCO tabela FIPE Colisão, incêndio e roubo:</w:t>
            </w:r>
          </w:p>
        </w:tc>
        <w:tc>
          <w:tcPr>
            <w:tcW w:w="137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07D79" w:rsidRPr="00C02005" w:rsidRDefault="00407D79" w:rsidP="00231567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C02005">
              <w:rPr>
                <w:rFonts w:ascii="Arial" w:hAnsi="Arial" w:cs="Arial"/>
                <w:sz w:val="20"/>
                <w:szCs w:val="20"/>
                <w:lang w:eastAsia="ar-SA"/>
              </w:rPr>
              <w:t>100% FIPE</w:t>
            </w:r>
          </w:p>
        </w:tc>
      </w:tr>
      <w:tr w:rsidR="00407D79" w:rsidRPr="00C02005" w:rsidTr="00231567">
        <w:trPr>
          <w:trHeight w:val="284"/>
          <w:jc w:val="center"/>
        </w:trPr>
        <w:tc>
          <w:tcPr>
            <w:tcW w:w="3628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07D79" w:rsidRPr="00C02005" w:rsidRDefault="00407D79" w:rsidP="00231567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C02005">
              <w:rPr>
                <w:rFonts w:ascii="Arial" w:hAnsi="Arial" w:cs="Arial"/>
                <w:sz w:val="20"/>
                <w:szCs w:val="20"/>
                <w:lang w:eastAsia="ar-SA"/>
              </w:rPr>
              <w:t>Responsabilidade civil facultativa danos materiais:</w:t>
            </w:r>
          </w:p>
        </w:tc>
        <w:tc>
          <w:tcPr>
            <w:tcW w:w="137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07D79" w:rsidRPr="00C02005" w:rsidRDefault="00407D79" w:rsidP="00231567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C02005">
              <w:rPr>
                <w:rFonts w:ascii="Arial" w:hAnsi="Arial" w:cs="Arial"/>
                <w:sz w:val="20"/>
                <w:szCs w:val="20"/>
                <w:lang w:eastAsia="ar-SA"/>
              </w:rPr>
              <w:t>200.000,00</w:t>
            </w:r>
          </w:p>
        </w:tc>
      </w:tr>
      <w:tr w:rsidR="00407D79" w:rsidRPr="00C02005" w:rsidTr="00231567">
        <w:trPr>
          <w:trHeight w:val="284"/>
          <w:jc w:val="center"/>
        </w:trPr>
        <w:tc>
          <w:tcPr>
            <w:tcW w:w="3628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07D79" w:rsidRPr="00C02005" w:rsidRDefault="00407D79" w:rsidP="00231567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C02005">
              <w:rPr>
                <w:rFonts w:ascii="Arial" w:hAnsi="Arial" w:cs="Arial"/>
                <w:sz w:val="20"/>
                <w:szCs w:val="20"/>
                <w:lang w:eastAsia="ar-SA"/>
              </w:rPr>
              <w:t>Responsabilidade civil facultativa danos corporais:</w:t>
            </w:r>
          </w:p>
        </w:tc>
        <w:tc>
          <w:tcPr>
            <w:tcW w:w="137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07D79" w:rsidRPr="00C02005" w:rsidRDefault="00407D79" w:rsidP="00231567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C02005">
              <w:rPr>
                <w:rFonts w:ascii="Arial" w:hAnsi="Arial" w:cs="Arial"/>
                <w:sz w:val="20"/>
                <w:szCs w:val="20"/>
                <w:lang w:eastAsia="ar-SA"/>
              </w:rPr>
              <w:t>200.000,00</w:t>
            </w:r>
          </w:p>
        </w:tc>
      </w:tr>
      <w:tr w:rsidR="00407D79" w:rsidRPr="00C02005" w:rsidTr="00231567">
        <w:trPr>
          <w:trHeight w:val="284"/>
          <w:jc w:val="center"/>
        </w:trPr>
        <w:tc>
          <w:tcPr>
            <w:tcW w:w="3628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07D79" w:rsidRPr="00C02005" w:rsidRDefault="00407D79" w:rsidP="00231567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C02005">
              <w:rPr>
                <w:rFonts w:ascii="Arial" w:hAnsi="Arial" w:cs="Arial"/>
                <w:sz w:val="20"/>
                <w:szCs w:val="20"/>
                <w:lang w:eastAsia="ar-SA"/>
              </w:rPr>
              <w:t>Acidentes pessoais passageiros morte acidental:</w:t>
            </w:r>
          </w:p>
        </w:tc>
        <w:tc>
          <w:tcPr>
            <w:tcW w:w="137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07D79" w:rsidRPr="00C02005" w:rsidRDefault="00407D79" w:rsidP="00231567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t>10</w:t>
            </w:r>
            <w:r w:rsidRPr="00C02005">
              <w:rPr>
                <w:rFonts w:ascii="Arial" w:hAnsi="Arial" w:cs="Arial"/>
                <w:sz w:val="20"/>
                <w:szCs w:val="20"/>
                <w:lang w:eastAsia="ar-SA"/>
              </w:rPr>
              <w:t>.000,00</w:t>
            </w:r>
          </w:p>
        </w:tc>
      </w:tr>
      <w:tr w:rsidR="00407D79" w:rsidRPr="00C02005" w:rsidTr="00231567">
        <w:trPr>
          <w:trHeight w:val="284"/>
          <w:jc w:val="center"/>
        </w:trPr>
        <w:tc>
          <w:tcPr>
            <w:tcW w:w="3628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07D79" w:rsidRPr="00C02005" w:rsidRDefault="00407D79" w:rsidP="00231567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C02005">
              <w:rPr>
                <w:rFonts w:ascii="Arial" w:hAnsi="Arial" w:cs="Arial"/>
                <w:sz w:val="20"/>
                <w:szCs w:val="20"/>
                <w:lang w:eastAsia="ar-SA"/>
              </w:rPr>
              <w:t>Acidentes pessoais passageiros invalidez permanente:</w:t>
            </w:r>
          </w:p>
        </w:tc>
        <w:tc>
          <w:tcPr>
            <w:tcW w:w="137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07D79" w:rsidRPr="00C02005" w:rsidRDefault="00407D79" w:rsidP="00231567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t>1</w:t>
            </w:r>
            <w:r w:rsidRPr="00C02005">
              <w:rPr>
                <w:rFonts w:ascii="Arial" w:hAnsi="Arial" w:cs="Arial"/>
                <w:sz w:val="20"/>
                <w:szCs w:val="20"/>
                <w:lang w:eastAsia="ar-SA"/>
              </w:rPr>
              <w:t>0.000,00</w:t>
            </w:r>
          </w:p>
        </w:tc>
      </w:tr>
      <w:tr w:rsidR="00407D79" w:rsidRPr="00C02005" w:rsidTr="00231567">
        <w:trPr>
          <w:trHeight w:val="284"/>
          <w:jc w:val="center"/>
        </w:trPr>
        <w:tc>
          <w:tcPr>
            <w:tcW w:w="3628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07D79" w:rsidRPr="00C02005" w:rsidRDefault="00407D79" w:rsidP="00231567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proofErr w:type="spellStart"/>
            <w:r w:rsidRPr="00C02005">
              <w:rPr>
                <w:rFonts w:ascii="Arial" w:hAnsi="Arial" w:cs="Arial"/>
                <w:sz w:val="20"/>
                <w:szCs w:val="20"/>
                <w:lang w:eastAsia="ar-SA"/>
              </w:rPr>
              <w:t>D.M.H.</w:t>
            </w:r>
            <w:proofErr w:type="spellEnd"/>
            <w:r w:rsidRPr="00C02005">
              <w:rPr>
                <w:rFonts w:ascii="Arial" w:hAnsi="Arial" w:cs="Arial"/>
                <w:sz w:val="20"/>
                <w:szCs w:val="20"/>
                <w:lang w:eastAsia="ar-SA"/>
              </w:rPr>
              <w:t xml:space="preserve"> despesas medico </w:t>
            </w:r>
            <w:proofErr w:type="gramStart"/>
            <w:r w:rsidRPr="00C02005">
              <w:rPr>
                <w:rFonts w:ascii="Arial" w:hAnsi="Arial" w:cs="Arial"/>
                <w:sz w:val="20"/>
                <w:szCs w:val="20"/>
                <w:lang w:eastAsia="ar-SA"/>
              </w:rPr>
              <w:t>hospitalares</w:t>
            </w:r>
            <w:proofErr w:type="gramEnd"/>
          </w:p>
        </w:tc>
        <w:tc>
          <w:tcPr>
            <w:tcW w:w="137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07D79" w:rsidRPr="00C02005" w:rsidRDefault="00407D79" w:rsidP="00231567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t>10</w:t>
            </w:r>
            <w:r w:rsidRPr="00C02005">
              <w:rPr>
                <w:rFonts w:ascii="Arial" w:hAnsi="Arial" w:cs="Arial"/>
                <w:sz w:val="20"/>
                <w:szCs w:val="20"/>
                <w:lang w:eastAsia="ar-SA"/>
              </w:rPr>
              <w:t>.000,00</w:t>
            </w:r>
          </w:p>
        </w:tc>
      </w:tr>
      <w:tr w:rsidR="00407D79" w:rsidRPr="00C02005" w:rsidTr="00231567">
        <w:trPr>
          <w:trHeight w:val="284"/>
          <w:jc w:val="center"/>
        </w:trPr>
        <w:tc>
          <w:tcPr>
            <w:tcW w:w="3628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07D79" w:rsidRPr="00C02005" w:rsidRDefault="00407D79" w:rsidP="00231567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C02005">
              <w:rPr>
                <w:rFonts w:ascii="Arial" w:hAnsi="Arial" w:cs="Arial"/>
                <w:sz w:val="20"/>
                <w:szCs w:val="20"/>
                <w:lang w:eastAsia="ar-SA"/>
              </w:rPr>
              <w:t>Danos Morais</w:t>
            </w:r>
          </w:p>
        </w:tc>
        <w:tc>
          <w:tcPr>
            <w:tcW w:w="137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07D79" w:rsidRPr="00C02005" w:rsidRDefault="00407D79" w:rsidP="00231567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t>1</w:t>
            </w:r>
            <w:r w:rsidRPr="00C02005">
              <w:rPr>
                <w:rFonts w:ascii="Arial" w:hAnsi="Arial" w:cs="Arial"/>
                <w:sz w:val="20"/>
                <w:szCs w:val="20"/>
                <w:lang w:eastAsia="ar-SA"/>
              </w:rPr>
              <w:t>0.000,00</w:t>
            </w:r>
          </w:p>
        </w:tc>
      </w:tr>
      <w:tr w:rsidR="00407D79" w:rsidRPr="00C02005" w:rsidTr="00231567">
        <w:trPr>
          <w:trHeight w:val="284"/>
          <w:jc w:val="center"/>
        </w:trPr>
        <w:tc>
          <w:tcPr>
            <w:tcW w:w="3628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07D79" w:rsidRPr="00C02005" w:rsidRDefault="00407D79" w:rsidP="00231567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C02005">
              <w:rPr>
                <w:rFonts w:ascii="Arial" w:hAnsi="Arial" w:cs="Arial"/>
                <w:sz w:val="20"/>
                <w:szCs w:val="20"/>
                <w:lang w:eastAsia="ar-SA"/>
              </w:rPr>
              <w:t>Franquia Máxima</w:t>
            </w:r>
          </w:p>
        </w:tc>
        <w:tc>
          <w:tcPr>
            <w:tcW w:w="137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07D79" w:rsidRPr="00C02005" w:rsidRDefault="00407D79" w:rsidP="00231567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t>5.000,00</w:t>
            </w:r>
          </w:p>
        </w:tc>
      </w:tr>
    </w:tbl>
    <w:p w:rsidR="00407D79" w:rsidRPr="00C02005" w:rsidRDefault="00407D79" w:rsidP="00407D7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02005">
        <w:rPr>
          <w:rFonts w:ascii="Arial" w:hAnsi="Arial" w:cs="Arial"/>
          <w:b/>
          <w:sz w:val="20"/>
          <w:szCs w:val="20"/>
        </w:rPr>
        <w:t>RISCOS COBERTOS “SEGURO TOTAL”</w:t>
      </w:r>
      <w:r w:rsidRPr="00C02005">
        <w:rPr>
          <w:rFonts w:ascii="Arial" w:hAnsi="Arial" w:cs="Arial"/>
          <w:sz w:val="20"/>
          <w:szCs w:val="20"/>
        </w:rPr>
        <w:t>: A seguradora deverá cobrir os riscos derivados da circulação dos veículos segurados conforme especificações abaixo:</w:t>
      </w:r>
    </w:p>
    <w:p w:rsidR="00407D79" w:rsidRPr="00C02005" w:rsidRDefault="00407D79" w:rsidP="00407D7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02005">
        <w:rPr>
          <w:rFonts w:ascii="Arial" w:hAnsi="Arial" w:cs="Arial"/>
          <w:sz w:val="20"/>
          <w:szCs w:val="20"/>
        </w:rPr>
        <w:t>1 – roubo ou furto, bem como danos causados pela tentativa destes;</w:t>
      </w:r>
    </w:p>
    <w:p w:rsidR="00407D79" w:rsidRPr="00C02005" w:rsidRDefault="00407D79" w:rsidP="00407D7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02005">
        <w:rPr>
          <w:rFonts w:ascii="Arial" w:hAnsi="Arial" w:cs="Arial"/>
          <w:sz w:val="20"/>
          <w:szCs w:val="20"/>
        </w:rPr>
        <w:t xml:space="preserve">2 – colisão com veículos, pessoas ou animais, abalroamento e </w:t>
      </w:r>
      <w:proofErr w:type="spellStart"/>
      <w:r w:rsidRPr="00C02005">
        <w:rPr>
          <w:rFonts w:ascii="Arial" w:hAnsi="Arial" w:cs="Arial"/>
          <w:sz w:val="20"/>
          <w:szCs w:val="20"/>
        </w:rPr>
        <w:t>capotamento</w:t>
      </w:r>
      <w:proofErr w:type="spellEnd"/>
      <w:r w:rsidRPr="00C02005">
        <w:rPr>
          <w:rFonts w:ascii="Arial" w:hAnsi="Arial" w:cs="Arial"/>
          <w:sz w:val="20"/>
          <w:szCs w:val="20"/>
        </w:rPr>
        <w:t>;</w:t>
      </w:r>
    </w:p>
    <w:p w:rsidR="00407D79" w:rsidRPr="00C02005" w:rsidRDefault="00407D79" w:rsidP="00407D7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02005">
        <w:rPr>
          <w:rFonts w:ascii="Arial" w:hAnsi="Arial" w:cs="Arial"/>
          <w:sz w:val="20"/>
          <w:szCs w:val="20"/>
        </w:rPr>
        <w:t>3 – incêndio e explosão acidental, raio e suas conseqüências;</w:t>
      </w:r>
    </w:p>
    <w:p w:rsidR="00407D79" w:rsidRPr="00C02005" w:rsidRDefault="00407D79" w:rsidP="00407D7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02005">
        <w:rPr>
          <w:rFonts w:ascii="Arial" w:hAnsi="Arial" w:cs="Arial"/>
          <w:sz w:val="20"/>
          <w:szCs w:val="20"/>
        </w:rPr>
        <w:t>4 – queda em precipícios ou de pontes e queda de agentes externos sobre o veiculo;</w:t>
      </w:r>
    </w:p>
    <w:p w:rsidR="00407D79" w:rsidRPr="00C02005" w:rsidRDefault="00407D79" w:rsidP="00407D7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02005">
        <w:rPr>
          <w:rFonts w:ascii="Arial" w:hAnsi="Arial" w:cs="Arial"/>
          <w:sz w:val="20"/>
          <w:szCs w:val="20"/>
        </w:rPr>
        <w:t>5 – acidente durante o transporte do veiculo por meio apropriado;</w:t>
      </w:r>
    </w:p>
    <w:p w:rsidR="00407D79" w:rsidRPr="00C02005" w:rsidRDefault="00407D79" w:rsidP="00407D7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02005">
        <w:rPr>
          <w:rFonts w:ascii="Arial" w:hAnsi="Arial" w:cs="Arial"/>
          <w:sz w:val="20"/>
          <w:szCs w:val="20"/>
        </w:rPr>
        <w:t>6 – submersão total ou parcial em água doce proveniente de enchentes ou inundações, inclusive quando guardado em subsolo;</w:t>
      </w:r>
    </w:p>
    <w:p w:rsidR="00407D79" w:rsidRPr="00C02005" w:rsidRDefault="00407D79" w:rsidP="00407D7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02005">
        <w:rPr>
          <w:rFonts w:ascii="Arial" w:hAnsi="Arial" w:cs="Arial"/>
          <w:sz w:val="20"/>
          <w:szCs w:val="20"/>
        </w:rPr>
        <w:t>7 – granizo, furacão, terremotos e enchentes;</w:t>
      </w:r>
    </w:p>
    <w:p w:rsidR="00407D79" w:rsidRPr="00C02005" w:rsidRDefault="00407D79" w:rsidP="00407D7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02005">
        <w:rPr>
          <w:rFonts w:ascii="Arial" w:hAnsi="Arial" w:cs="Arial"/>
          <w:sz w:val="20"/>
          <w:szCs w:val="20"/>
        </w:rPr>
        <w:t>8 – desabamento de árvores, pontes e edificações;</w:t>
      </w:r>
    </w:p>
    <w:p w:rsidR="00407D79" w:rsidRPr="00C02005" w:rsidRDefault="00407D79" w:rsidP="00407D7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02005">
        <w:rPr>
          <w:rFonts w:ascii="Arial" w:hAnsi="Arial" w:cs="Arial"/>
          <w:sz w:val="20"/>
          <w:szCs w:val="20"/>
        </w:rPr>
        <w:t>9 – danos causados durante o tempo em que, como conseqüência de roubo ou furto, esteve em poder de terceiros;</w:t>
      </w:r>
    </w:p>
    <w:p w:rsidR="00407D79" w:rsidRPr="00C02005" w:rsidRDefault="00407D79" w:rsidP="00407D7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02005">
        <w:rPr>
          <w:rFonts w:ascii="Arial" w:hAnsi="Arial" w:cs="Arial"/>
          <w:sz w:val="20"/>
          <w:szCs w:val="20"/>
        </w:rPr>
        <w:t>10 – Cobertura de vidros, faróis, lanternas e retrovisores.</w:t>
      </w:r>
    </w:p>
    <w:p w:rsidR="00407D79" w:rsidRPr="00C02005" w:rsidRDefault="00407D79" w:rsidP="00407D7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02005">
        <w:rPr>
          <w:rFonts w:ascii="Arial" w:hAnsi="Arial" w:cs="Arial"/>
          <w:sz w:val="20"/>
          <w:szCs w:val="20"/>
        </w:rPr>
        <w:t>11 – Assistência 24 horas sem limite km.</w:t>
      </w:r>
    </w:p>
    <w:p w:rsidR="00407D79" w:rsidRPr="00C02005" w:rsidRDefault="00407D79" w:rsidP="00407D79">
      <w:pPr>
        <w:pStyle w:val="SemEspaamento"/>
        <w:jc w:val="both"/>
        <w:rPr>
          <w:rFonts w:ascii="Arial" w:hAnsi="Arial" w:cs="Arial"/>
          <w:sz w:val="20"/>
          <w:szCs w:val="20"/>
        </w:rPr>
      </w:pPr>
      <w:proofErr w:type="gramStart"/>
      <w:r w:rsidRPr="00C02005">
        <w:rPr>
          <w:rFonts w:ascii="Arial" w:hAnsi="Arial" w:cs="Arial"/>
          <w:sz w:val="20"/>
          <w:szCs w:val="20"/>
        </w:rPr>
        <w:t>12 - Táxi</w:t>
      </w:r>
      <w:proofErr w:type="gramEnd"/>
      <w:r w:rsidRPr="00C02005">
        <w:rPr>
          <w:rFonts w:ascii="Arial" w:hAnsi="Arial" w:cs="Arial"/>
          <w:sz w:val="20"/>
          <w:szCs w:val="20"/>
        </w:rPr>
        <w:t xml:space="preserve"> sem limite de km</w:t>
      </w:r>
    </w:p>
    <w:p w:rsidR="00407D79" w:rsidRPr="00C02005" w:rsidRDefault="00407D79" w:rsidP="00407D7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02005">
        <w:rPr>
          <w:rFonts w:ascii="Arial" w:hAnsi="Arial" w:cs="Arial"/>
          <w:sz w:val="20"/>
          <w:szCs w:val="20"/>
        </w:rPr>
        <w:t>13 – Validade mínima: 12 meses</w:t>
      </w:r>
    </w:p>
    <w:p w:rsidR="00407D79" w:rsidRPr="00A21A5E" w:rsidRDefault="00407D79" w:rsidP="00407D79">
      <w:pPr>
        <w:pStyle w:val="SemEspaamento"/>
        <w:jc w:val="both"/>
        <w:rPr>
          <w:rFonts w:cstheme="minorHAnsi"/>
        </w:rPr>
      </w:pPr>
    </w:p>
    <w:p w:rsidR="00407D79" w:rsidRPr="00E64ED0" w:rsidRDefault="00407D79" w:rsidP="00407D7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64ED0">
        <w:rPr>
          <w:rFonts w:ascii="Arial" w:hAnsi="Arial" w:cs="Arial"/>
          <w:sz w:val="20"/>
          <w:szCs w:val="20"/>
        </w:rPr>
        <w:t xml:space="preserve">Os valores decorrentes desta licitação não sofrerão reajustes. Os valores selecionados mais vantajosos para administração poderão ser atualizados conforme índice de atualização monetária do </w:t>
      </w:r>
      <w:r w:rsidRPr="00E64ED0">
        <w:rPr>
          <w:rFonts w:ascii="Arial" w:hAnsi="Arial" w:cs="Arial"/>
          <w:b/>
          <w:sz w:val="20"/>
          <w:szCs w:val="20"/>
        </w:rPr>
        <w:t>IGP-M (Índice Geral de Preço de Mercado), caso ocorra depreciação valorativa injustificada</w:t>
      </w:r>
      <w:r w:rsidRPr="00E64ED0">
        <w:rPr>
          <w:rFonts w:ascii="Arial" w:hAnsi="Arial" w:cs="Arial"/>
          <w:sz w:val="20"/>
          <w:szCs w:val="20"/>
        </w:rPr>
        <w:t>, mas sempre tendo como valor base a proposta inicial vencedora, a cada período de 12 (doze) meses, durante a vigência dos contratos e seus aditivos, se houver.</w:t>
      </w:r>
    </w:p>
    <w:p w:rsidR="00407D79" w:rsidRPr="00E64ED0" w:rsidRDefault="00407D79" w:rsidP="00407D79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E64ED0">
        <w:rPr>
          <w:rFonts w:ascii="Arial" w:hAnsi="Arial" w:cs="Arial"/>
          <w:b/>
          <w:bCs/>
          <w:sz w:val="20"/>
          <w:szCs w:val="20"/>
          <w:u w:val="single"/>
        </w:rPr>
        <w:t>CLÁUSULA QUARTA</w:t>
      </w:r>
      <w:r w:rsidRPr="00E64ED0">
        <w:rPr>
          <w:rFonts w:ascii="Arial" w:hAnsi="Arial" w:cs="Arial"/>
          <w:b/>
          <w:bCs/>
          <w:sz w:val="20"/>
          <w:szCs w:val="20"/>
        </w:rPr>
        <w:t xml:space="preserve"> – DA FORMA DE PAGAMENTO</w:t>
      </w:r>
      <w:r w:rsidRPr="00E64ED0">
        <w:rPr>
          <w:rFonts w:ascii="Arial" w:hAnsi="Arial" w:cs="Arial"/>
          <w:sz w:val="20"/>
          <w:szCs w:val="20"/>
        </w:rPr>
        <w:t> </w:t>
      </w:r>
    </w:p>
    <w:p w:rsidR="00407D79" w:rsidRDefault="00407D79" w:rsidP="00407D7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64ED0">
        <w:rPr>
          <w:rFonts w:ascii="Arial" w:hAnsi="Arial" w:cs="Arial"/>
          <w:sz w:val="20"/>
          <w:szCs w:val="20"/>
        </w:rPr>
        <w:lastRenderedPageBreak/>
        <w:t xml:space="preserve">O pagamento será </w:t>
      </w:r>
      <w:r w:rsidRPr="00E64ED0">
        <w:rPr>
          <w:rFonts w:ascii="Arial" w:hAnsi="Arial" w:cs="Arial"/>
          <w:b/>
          <w:sz w:val="20"/>
          <w:szCs w:val="20"/>
        </w:rPr>
        <w:t xml:space="preserve">efetuado em uma única parcela após o recebimento do boleto/fatura, </w:t>
      </w:r>
      <w:r w:rsidRPr="00E64ED0">
        <w:rPr>
          <w:rFonts w:ascii="Arial" w:hAnsi="Arial" w:cs="Arial"/>
          <w:sz w:val="20"/>
          <w:szCs w:val="20"/>
        </w:rPr>
        <w:t xml:space="preserve">através de depósito em conta corrente até o 15º dia útil do mês </w:t>
      </w:r>
      <w:proofErr w:type="spellStart"/>
      <w:r w:rsidRPr="00E64ED0">
        <w:rPr>
          <w:rFonts w:ascii="Arial" w:hAnsi="Arial" w:cs="Arial"/>
          <w:sz w:val="20"/>
          <w:szCs w:val="20"/>
        </w:rPr>
        <w:t>subsequente</w:t>
      </w:r>
      <w:proofErr w:type="spellEnd"/>
      <w:r w:rsidRPr="00E64ED0">
        <w:rPr>
          <w:rFonts w:ascii="Arial" w:hAnsi="Arial" w:cs="Arial"/>
          <w:sz w:val="20"/>
          <w:szCs w:val="20"/>
        </w:rPr>
        <w:t xml:space="preserve">, contados da data da entrega da apólice de seguro, devendo salientar que </w:t>
      </w:r>
      <w:r w:rsidRPr="00E64ED0">
        <w:rPr>
          <w:rFonts w:ascii="Arial" w:hAnsi="Arial" w:cs="Arial"/>
          <w:bCs/>
          <w:sz w:val="20"/>
          <w:szCs w:val="20"/>
        </w:rPr>
        <w:t>j</w:t>
      </w:r>
      <w:r w:rsidRPr="00E64ED0">
        <w:rPr>
          <w:rFonts w:ascii="Arial" w:hAnsi="Arial" w:cs="Arial"/>
          <w:sz w:val="20"/>
          <w:szCs w:val="20"/>
        </w:rPr>
        <w:t>unto a este documento, será necessário fazer constar, para fins de pagamento, o número da licitação, o número do Lote, Funcionário requisitante, informações relativas ao nome e número do banco, da agência e da conta corrente da CONTRATADA. </w:t>
      </w:r>
    </w:p>
    <w:p w:rsidR="00407D79" w:rsidRDefault="00407D79" w:rsidP="00407D79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7043CF" w:rsidRPr="00C02005" w:rsidRDefault="007043CF" w:rsidP="007043CF">
      <w:pPr>
        <w:ind w:firstLine="708"/>
        <w:jc w:val="both"/>
        <w:rPr>
          <w:rFonts w:ascii="Arial" w:hAnsi="Arial" w:cs="Arial"/>
          <w:color w:val="FF0000"/>
          <w:sz w:val="20"/>
          <w:szCs w:val="20"/>
        </w:rPr>
      </w:pPr>
      <w:r w:rsidRPr="00C02005">
        <w:rPr>
          <w:rFonts w:ascii="Arial" w:hAnsi="Arial" w:cs="Arial"/>
          <w:b/>
          <w:sz w:val="20"/>
          <w:szCs w:val="20"/>
        </w:rPr>
        <w:t xml:space="preserve">As apólices </w:t>
      </w:r>
      <w:r>
        <w:rPr>
          <w:rFonts w:ascii="Arial" w:hAnsi="Arial" w:cs="Arial"/>
          <w:b/>
          <w:sz w:val="20"/>
          <w:szCs w:val="20"/>
        </w:rPr>
        <w:t xml:space="preserve">do lote 02 e 03 </w:t>
      </w:r>
      <w:r w:rsidRPr="00C02005">
        <w:rPr>
          <w:rFonts w:ascii="Arial" w:hAnsi="Arial" w:cs="Arial"/>
          <w:b/>
          <w:sz w:val="20"/>
          <w:szCs w:val="20"/>
        </w:rPr>
        <w:t>deverão ser emitidas em nome do FUNDO MUNICIPAL DE SAÚDE CNPJ: 09.654.201/000-87- RUA PARANÁ 940 – CENTRO</w:t>
      </w:r>
      <w:r>
        <w:rPr>
          <w:rFonts w:ascii="Arial" w:hAnsi="Arial" w:cs="Arial"/>
          <w:b/>
          <w:sz w:val="20"/>
          <w:szCs w:val="20"/>
        </w:rPr>
        <w:t>, a do lote 01 em nome do município</w:t>
      </w:r>
      <w:r w:rsidRPr="00C02005">
        <w:rPr>
          <w:rFonts w:ascii="Arial" w:hAnsi="Arial" w:cs="Arial"/>
          <w:b/>
          <w:sz w:val="20"/>
          <w:szCs w:val="20"/>
        </w:rPr>
        <w:t>.</w:t>
      </w:r>
    </w:p>
    <w:p w:rsidR="00407D79" w:rsidRPr="00E64ED0" w:rsidRDefault="00407D79" w:rsidP="00407D79">
      <w:pPr>
        <w:pStyle w:val="NormalWeb"/>
        <w:rPr>
          <w:rFonts w:ascii="Arial" w:hAnsi="Arial" w:cs="Arial"/>
          <w:sz w:val="20"/>
          <w:szCs w:val="20"/>
        </w:rPr>
      </w:pPr>
      <w:r w:rsidRPr="00E64ED0">
        <w:rPr>
          <w:rFonts w:ascii="Arial" w:hAnsi="Arial" w:cs="Arial"/>
          <w:b/>
          <w:bCs/>
          <w:sz w:val="20"/>
          <w:szCs w:val="20"/>
          <w:u w:val="single"/>
        </w:rPr>
        <w:t>CLÁUSULA QUINTA</w:t>
      </w:r>
      <w:r w:rsidRPr="00E64ED0">
        <w:rPr>
          <w:rFonts w:ascii="Arial" w:hAnsi="Arial" w:cs="Arial"/>
          <w:b/>
          <w:bCs/>
          <w:sz w:val="20"/>
          <w:szCs w:val="20"/>
        </w:rPr>
        <w:t xml:space="preserve"> – DA DOTAÇÃO ORÇAMENTÁRIA</w:t>
      </w:r>
      <w:r w:rsidRPr="00E64ED0">
        <w:rPr>
          <w:rFonts w:ascii="Arial" w:hAnsi="Arial" w:cs="Arial"/>
          <w:sz w:val="20"/>
          <w:szCs w:val="20"/>
        </w:rPr>
        <w:t> </w:t>
      </w:r>
    </w:p>
    <w:p w:rsidR="00407D79" w:rsidRDefault="00407D79" w:rsidP="00407D7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64ED0">
        <w:rPr>
          <w:rFonts w:ascii="Arial" w:hAnsi="Arial" w:cs="Arial"/>
          <w:sz w:val="20"/>
          <w:szCs w:val="20"/>
        </w:rPr>
        <w:t xml:space="preserve">As despesas com a execução deste contrato correrão no orçamento da Dotação Orçamentária: </w:t>
      </w:r>
      <w:r w:rsidR="007043CF">
        <w:rPr>
          <w:rFonts w:ascii="Arial" w:hAnsi="Arial" w:cs="Arial"/>
          <w:sz w:val="20"/>
          <w:szCs w:val="20"/>
        </w:rPr>
        <w:t>2680-303-3390390000/1780-103/1790-104/1800-107/2220-103/2230-104/2240-107/2250-1013/2100-103/2110-104/2120-107/2400-103/2410-104/2420-107-3390390000</w:t>
      </w:r>
    </w:p>
    <w:p w:rsidR="00407D79" w:rsidRPr="00E64ED0" w:rsidRDefault="00407D79" w:rsidP="00407D79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407D79" w:rsidRPr="00E64ED0" w:rsidRDefault="00407D79" w:rsidP="00407D7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64ED0">
        <w:rPr>
          <w:rFonts w:ascii="Arial" w:hAnsi="Arial" w:cs="Arial"/>
          <w:b/>
          <w:bCs/>
          <w:sz w:val="20"/>
          <w:szCs w:val="20"/>
          <w:u w:val="single"/>
        </w:rPr>
        <w:t>CLÁUSULA SEXTA</w:t>
      </w:r>
      <w:r w:rsidRPr="00E64ED0">
        <w:rPr>
          <w:rFonts w:ascii="Arial" w:hAnsi="Arial" w:cs="Arial"/>
          <w:b/>
          <w:bCs/>
          <w:sz w:val="20"/>
          <w:szCs w:val="20"/>
        </w:rPr>
        <w:t xml:space="preserve"> – DAS OBRIGAÇÕES DO CONTRATANTE</w:t>
      </w:r>
      <w:r w:rsidRPr="00E64ED0">
        <w:rPr>
          <w:rFonts w:ascii="Arial" w:hAnsi="Arial" w:cs="Arial"/>
          <w:sz w:val="20"/>
          <w:szCs w:val="20"/>
        </w:rPr>
        <w:t> </w:t>
      </w:r>
    </w:p>
    <w:p w:rsidR="00407D79" w:rsidRPr="00E64ED0" w:rsidRDefault="00407D79" w:rsidP="00407D79">
      <w:pPr>
        <w:pStyle w:val="NormalWeb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E64ED0">
        <w:rPr>
          <w:rFonts w:ascii="Arial" w:hAnsi="Arial" w:cs="Arial"/>
          <w:bCs/>
          <w:sz w:val="20"/>
          <w:szCs w:val="20"/>
        </w:rPr>
        <w:t>Efetuar os pagamentos mediante comprovação de execução dos serviços correspondentes, e de acordo com a cláusula quarta</w:t>
      </w:r>
      <w:r w:rsidRPr="00E64ED0">
        <w:rPr>
          <w:rFonts w:ascii="Arial" w:hAnsi="Arial" w:cs="Arial"/>
          <w:sz w:val="20"/>
          <w:szCs w:val="20"/>
        </w:rPr>
        <w:t>;</w:t>
      </w:r>
    </w:p>
    <w:p w:rsidR="00407D79" w:rsidRPr="00E64ED0" w:rsidRDefault="00407D79" w:rsidP="00407D79">
      <w:pPr>
        <w:pStyle w:val="NormalWeb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E64ED0">
        <w:rPr>
          <w:rFonts w:ascii="Arial" w:hAnsi="Arial" w:cs="Arial"/>
          <w:sz w:val="20"/>
          <w:szCs w:val="20"/>
        </w:rPr>
        <w:t xml:space="preserve">A </w:t>
      </w:r>
      <w:r w:rsidRPr="00E64ED0">
        <w:rPr>
          <w:rFonts w:ascii="Arial" w:hAnsi="Arial" w:cs="Arial"/>
          <w:b/>
          <w:bCs/>
          <w:sz w:val="20"/>
          <w:szCs w:val="20"/>
        </w:rPr>
        <w:t>CONTRATANTE</w:t>
      </w:r>
      <w:r w:rsidRPr="00E64ED0">
        <w:rPr>
          <w:rFonts w:ascii="Arial" w:hAnsi="Arial" w:cs="Arial"/>
          <w:sz w:val="20"/>
          <w:szCs w:val="20"/>
        </w:rPr>
        <w:t xml:space="preserve"> obriga-se a proporcionar à </w:t>
      </w:r>
      <w:r w:rsidRPr="00E64ED0">
        <w:rPr>
          <w:rFonts w:ascii="Arial" w:hAnsi="Arial" w:cs="Arial"/>
          <w:b/>
          <w:bCs/>
          <w:sz w:val="20"/>
          <w:szCs w:val="20"/>
        </w:rPr>
        <w:t>CONTRATADA</w:t>
      </w:r>
      <w:r w:rsidRPr="00E64ED0">
        <w:rPr>
          <w:rFonts w:ascii="Arial" w:hAnsi="Arial" w:cs="Arial"/>
          <w:sz w:val="20"/>
          <w:szCs w:val="20"/>
        </w:rPr>
        <w:t xml:space="preserve"> todas as condições necessárias ao pleno cumprimento das obrigações decorrentes do presente licitação, consoante estabelece a Lei nº 8.666/93;</w:t>
      </w:r>
    </w:p>
    <w:p w:rsidR="00407D79" w:rsidRPr="00E64ED0" w:rsidRDefault="00407D79" w:rsidP="00407D79">
      <w:pPr>
        <w:pStyle w:val="PargrafodaLista"/>
        <w:numPr>
          <w:ilvl w:val="0"/>
          <w:numId w:val="1"/>
        </w:numPr>
        <w:tabs>
          <w:tab w:val="num" w:pos="0"/>
          <w:tab w:val="left" w:pos="4111"/>
        </w:tabs>
        <w:ind w:right="-22"/>
        <w:jc w:val="both"/>
        <w:rPr>
          <w:rFonts w:ascii="Arial" w:hAnsi="Arial" w:cs="Arial"/>
          <w:sz w:val="20"/>
          <w:szCs w:val="20"/>
        </w:rPr>
      </w:pPr>
      <w:r w:rsidRPr="00E64ED0">
        <w:rPr>
          <w:rFonts w:ascii="Arial" w:hAnsi="Arial" w:cs="Arial"/>
          <w:sz w:val="20"/>
          <w:szCs w:val="20"/>
        </w:rPr>
        <w:t>Fiscalizar e acompanhar o recebimento do objeto deste Pregão Presencial;</w:t>
      </w:r>
    </w:p>
    <w:p w:rsidR="00407D79" w:rsidRPr="00E64ED0" w:rsidRDefault="00407D79" w:rsidP="00407D79">
      <w:pPr>
        <w:pStyle w:val="PargrafodaLista"/>
        <w:numPr>
          <w:ilvl w:val="0"/>
          <w:numId w:val="1"/>
        </w:numPr>
        <w:tabs>
          <w:tab w:val="num" w:pos="0"/>
          <w:tab w:val="left" w:pos="4111"/>
        </w:tabs>
        <w:ind w:right="-22"/>
        <w:jc w:val="both"/>
        <w:rPr>
          <w:rFonts w:ascii="Arial" w:hAnsi="Arial" w:cs="Arial"/>
          <w:sz w:val="20"/>
          <w:szCs w:val="20"/>
        </w:rPr>
      </w:pPr>
      <w:r w:rsidRPr="00E64ED0">
        <w:rPr>
          <w:rFonts w:ascii="Arial" w:hAnsi="Arial" w:cs="Arial"/>
          <w:sz w:val="20"/>
          <w:szCs w:val="20"/>
        </w:rPr>
        <w:t xml:space="preserve">Comunicar a </w:t>
      </w:r>
      <w:r w:rsidRPr="00E64ED0">
        <w:rPr>
          <w:rFonts w:ascii="Arial" w:hAnsi="Arial" w:cs="Arial"/>
          <w:b/>
          <w:bCs/>
          <w:sz w:val="20"/>
          <w:szCs w:val="20"/>
        </w:rPr>
        <w:t>CONTRATADA</w:t>
      </w:r>
      <w:r w:rsidRPr="00E64ED0">
        <w:rPr>
          <w:rFonts w:ascii="Arial" w:hAnsi="Arial" w:cs="Arial"/>
          <w:sz w:val="20"/>
          <w:szCs w:val="20"/>
        </w:rPr>
        <w:t xml:space="preserve"> toda e qualquer ocorrência relacionada com a execução do Contrato, diligenciando nos casos que exigem providências corretivas;</w:t>
      </w:r>
    </w:p>
    <w:p w:rsidR="00407D79" w:rsidRPr="00E64ED0" w:rsidRDefault="00407D79" w:rsidP="00407D79">
      <w:pPr>
        <w:pStyle w:val="PargrafodaLista"/>
        <w:numPr>
          <w:ilvl w:val="0"/>
          <w:numId w:val="1"/>
        </w:numPr>
        <w:tabs>
          <w:tab w:val="num" w:pos="0"/>
          <w:tab w:val="left" w:pos="4111"/>
        </w:tabs>
        <w:ind w:right="-22"/>
        <w:jc w:val="both"/>
        <w:rPr>
          <w:rFonts w:ascii="Arial" w:hAnsi="Arial" w:cs="Arial"/>
          <w:sz w:val="20"/>
          <w:szCs w:val="20"/>
        </w:rPr>
      </w:pPr>
      <w:r w:rsidRPr="00E64ED0">
        <w:rPr>
          <w:rFonts w:ascii="Arial" w:hAnsi="Arial" w:cs="Arial"/>
          <w:sz w:val="20"/>
          <w:szCs w:val="20"/>
        </w:rPr>
        <w:t xml:space="preserve">Providenciar os pagamentos à </w:t>
      </w:r>
      <w:r w:rsidRPr="00E64ED0">
        <w:rPr>
          <w:rFonts w:ascii="Arial" w:hAnsi="Arial" w:cs="Arial"/>
          <w:b/>
          <w:bCs/>
          <w:sz w:val="20"/>
          <w:szCs w:val="20"/>
        </w:rPr>
        <w:t>CONTRATADA</w:t>
      </w:r>
      <w:r w:rsidRPr="00E64ED0">
        <w:rPr>
          <w:rFonts w:ascii="Arial" w:hAnsi="Arial" w:cs="Arial"/>
          <w:sz w:val="20"/>
          <w:szCs w:val="20"/>
        </w:rPr>
        <w:t xml:space="preserve"> à vista das Notas Fiscais Eletrônica/Fatura/ Boletos devidamente atestadas nos prazos fixados.</w:t>
      </w:r>
    </w:p>
    <w:p w:rsidR="00407D79" w:rsidRPr="00E64ED0" w:rsidRDefault="00407D79" w:rsidP="00407D79">
      <w:pPr>
        <w:pStyle w:val="PargrafodaLista"/>
        <w:tabs>
          <w:tab w:val="left" w:pos="4111"/>
        </w:tabs>
        <w:ind w:right="-22"/>
        <w:jc w:val="both"/>
        <w:rPr>
          <w:rFonts w:ascii="Arial" w:hAnsi="Arial" w:cs="Arial"/>
          <w:sz w:val="20"/>
          <w:szCs w:val="20"/>
        </w:rPr>
      </w:pPr>
    </w:p>
    <w:p w:rsidR="00407D79" w:rsidRPr="00E64ED0" w:rsidRDefault="00407D79" w:rsidP="00407D79">
      <w:pPr>
        <w:pStyle w:val="SemEspaamento"/>
        <w:rPr>
          <w:rFonts w:ascii="Arial" w:hAnsi="Arial" w:cs="Arial"/>
          <w:b/>
          <w:sz w:val="20"/>
          <w:szCs w:val="20"/>
        </w:rPr>
      </w:pPr>
      <w:r w:rsidRPr="00E64ED0">
        <w:rPr>
          <w:rFonts w:ascii="Arial" w:hAnsi="Arial" w:cs="Arial"/>
          <w:b/>
          <w:sz w:val="20"/>
          <w:szCs w:val="20"/>
          <w:u w:val="single"/>
        </w:rPr>
        <w:t>CLÁUSULA SÉTIMA</w:t>
      </w:r>
      <w:r w:rsidRPr="00E64ED0">
        <w:rPr>
          <w:rFonts w:ascii="Arial" w:hAnsi="Arial" w:cs="Arial"/>
          <w:b/>
          <w:sz w:val="20"/>
          <w:szCs w:val="20"/>
        </w:rPr>
        <w:t xml:space="preserve"> – DAS OBRIGAÇÕES DA CONTRATADA </w:t>
      </w:r>
    </w:p>
    <w:p w:rsidR="00407D79" w:rsidRPr="00E64ED0" w:rsidRDefault="00407D79" w:rsidP="00407D79">
      <w:pPr>
        <w:pStyle w:val="SemEspaamento"/>
        <w:rPr>
          <w:rFonts w:ascii="Arial" w:hAnsi="Arial" w:cs="Arial"/>
          <w:b/>
          <w:sz w:val="20"/>
          <w:szCs w:val="20"/>
        </w:rPr>
      </w:pPr>
    </w:p>
    <w:p w:rsidR="00407D79" w:rsidRDefault="00407D79" w:rsidP="00407D7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64ED0">
        <w:rPr>
          <w:rFonts w:ascii="Arial" w:hAnsi="Arial" w:cs="Arial"/>
          <w:sz w:val="20"/>
          <w:szCs w:val="20"/>
        </w:rPr>
        <w:t xml:space="preserve">Para garantir o fiel cumprimento do presente contrato, </w:t>
      </w:r>
      <w:r w:rsidRPr="00E64ED0">
        <w:rPr>
          <w:rFonts w:ascii="Arial" w:hAnsi="Arial" w:cs="Arial"/>
          <w:bCs/>
          <w:sz w:val="20"/>
          <w:szCs w:val="20"/>
        </w:rPr>
        <w:t xml:space="preserve">a </w:t>
      </w:r>
      <w:r w:rsidRPr="00E64ED0">
        <w:rPr>
          <w:rFonts w:ascii="Arial" w:hAnsi="Arial" w:cs="Arial"/>
          <w:b/>
          <w:bCs/>
          <w:sz w:val="20"/>
          <w:szCs w:val="20"/>
        </w:rPr>
        <w:t xml:space="preserve">CONTRATADA </w:t>
      </w:r>
      <w:r w:rsidRPr="00E64ED0">
        <w:rPr>
          <w:rFonts w:ascii="Arial" w:hAnsi="Arial" w:cs="Arial"/>
          <w:bCs/>
          <w:sz w:val="20"/>
          <w:szCs w:val="20"/>
        </w:rPr>
        <w:t>se</w:t>
      </w:r>
      <w:r w:rsidRPr="00E64ED0">
        <w:rPr>
          <w:rFonts w:ascii="Arial" w:hAnsi="Arial" w:cs="Arial"/>
          <w:sz w:val="20"/>
          <w:szCs w:val="20"/>
        </w:rPr>
        <w:t xml:space="preserve"> compromete a: </w:t>
      </w:r>
    </w:p>
    <w:p w:rsidR="00407D79" w:rsidRPr="00E64ED0" w:rsidRDefault="00407D79" w:rsidP="00407D79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407D79" w:rsidRPr="00E64ED0" w:rsidRDefault="00407D79" w:rsidP="00407D7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64ED0">
        <w:rPr>
          <w:rFonts w:ascii="Arial" w:hAnsi="Arial" w:cs="Arial"/>
          <w:sz w:val="20"/>
          <w:szCs w:val="20"/>
        </w:rPr>
        <w:t>a) Executar os serviços cotados em estrita observância à sua proposta, conforme estabelece este Edital;</w:t>
      </w:r>
    </w:p>
    <w:p w:rsidR="00407D79" w:rsidRPr="00E64ED0" w:rsidRDefault="00407D79" w:rsidP="00407D7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64ED0">
        <w:rPr>
          <w:rFonts w:ascii="Arial" w:hAnsi="Arial" w:cs="Arial"/>
          <w:sz w:val="20"/>
          <w:szCs w:val="20"/>
        </w:rPr>
        <w:t xml:space="preserve">b) A (s) Proponente (s) vencedora (as) se obriga (m) a de prestar serviços de seguro dos veículos oficiais, relacionados no Anexo I do edital, decorrentes de prejuízos causados nos casos de colisão com veículos, pessoas ou animais, abalroamento e </w:t>
      </w:r>
      <w:proofErr w:type="spellStart"/>
      <w:r w:rsidRPr="00E64ED0">
        <w:rPr>
          <w:rFonts w:ascii="Arial" w:hAnsi="Arial" w:cs="Arial"/>
          <w:sz w:val="20"/>
          <w:szCs w:val="20"/>
        </w:rPr>
        <w:t>capotamento</w:t>
      </w:r>
      <w:proofErr w:type="spellEnd"/>
      <w:r w:rsidRPr="00E64ED0">
        <w:rPr>
          <w:rFonts w:ascii="Arial" w:hAnsi="Arial" w:cs="Arial"/>
          <w:sz w:val="20"/>
          <w:szCs w:val="20"/>
        </w:rPr>
        <w:t xml:space="preserve">; roubo ou furto, bem como danos causados pela tentativa destes; incêndio e explosão acidental, raio e suas </w:t>
      </w:r>
      <w:proofErr w:type="spellStart"/>
      <w:r w:rsidRPr="00E64ED0">
        <w:rPr>
          <w:rFonts w:ascii="Arial" w:hAnsi="Arial" w:cs="Arial"/>
          <w:sz w:val="20"/>
          <w:szCs w:val="20"/>
        </w:rPr>
        <w:t>consequências</w:t>
      </w:r>
      <w:proofErr w:type="spellEnd"/>
      <w:r w:rsidRPr="00E64ED0">
        <w:rPr>
          <w:rFonts w:ascii="Arial" w:hAnsi="Arial" w:cs="Arial"/>
          <w:sz w:val="20"/>
          <w:szCs w:val="20"/>
        </w:rPr>
        <w:t xml:space="preserve">; queda em precipícios ou de pontes e queda de agentes externos sobre o veiculo; acidente durante o transporte do veiculo por meio apropriado; submersão total ou parcial em água doce proveniente de enchentes ou inundações, inclusive quando guardado em subsolo; granizo, furacão, terremotos e enchentes; desabamento de árvores, pontes e edificações; danos causados durante o tempo em que, como </w:t>
      </w:r>
      <w:proofErr w:type="spellStart"/>
      <w:r w:rsidRPr="00E64ED0">
        <w:rPr>
          <w:rFonts w:ascii="Arial" w:hAnsi="Arial" w:cs="Arial"/>
          <w:sz w:val="20"/>
          <w:szCs w:val="20"/>
        </w:rPr>
        <w:t>consequência</w:t>
      </w:r>
      <w:proofErr w:type="spellEnd"/>
      <w:r w:rsidRPr="00E64ED0">
        <w:rPr>
          <w:rFonts w:ascii="Arial" w:hAnsi="Arial" w:cs="Arial"/>
          <w:sz w:val="20"/>
          <w:szCs w:val="20"/>
        </w:rPr>
        <w:t xml:space="preserve"> de roubo ou furto, esteve em poder de terceiros; Cobertura de vidros e Assistência 24 horas, acidentes pessoais a passageiros e a terceiros;</w:t>
      </w:r>
    </w:p>
    <w:p w:rsidR="00407D79" w:rsidRPr="00E64ED0" w:rsidRDefault="00407D79" w:rsidP="00407D7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64ED0">
        <w:rPr>
          <w:rFonts w:ascii="Arial" w:hAnsi="Arial" w:cs="Arial"/>
          <w:sz w:val="20"/>
          <w:szCs w:val="20"/>
        </w:rPr>
        <w:t xml:space="preserve">c) Efetuar no prazo máximo de 30 (trinta) dias; contados da apresentação da documentação necessária, </w:t>
      </w:r>
      <w:r w:rsidRPr="00E64ED0">
        <w:rPr>
          <w:rFonts w:ascii="Arial" w:hAnsi="Arial" w:cs="Arial"/>
          <w:b/>
          <w:sz w:val="20"/>
          <w:szCs w:val="20"/>
        </w:rPr>
        <w:t>em caso de perda total de veículo segurado</w:t>
      </w:r>
      <w:r w:rsidRPr="00E64ED0">
        <w:rPr>
          <w:rFonts w:ascii="Arial" w:hAnsi="Arial" w:cs="Arial"/>
          <w:sz w:val="20"/>
          <w:szCs w:val="20"/>
        </w:rPr>
        <w:t>, a indenização referente ao valor contratado;</w:t>
      </w:r>
    </w:p>
    <w:p w:rsidR="00407D79" w:rsidRPr="00E64ED0" w:rsidRDefault="00407D79" w:rsidP="00407D7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64ED0">
        <w:rPr>
          <w:rFonts w:ascii="Arial" w:hAnsi="Arial" w:cs="Arial"/>
          <w:sz w:val="20"/>
          <w:szCs w:val="20"/>
        </w:rPr>
        <w:t>d) Emitir as respectivas apólices e encaminhá-las à Prefeitura Municipal de Ribeirão do Pinhal, em até 30 (trinta) dias após a contratação do (s) seguro(s);</w:t>
      </w:r>
    </w:p>
    <w:p w:rsidR="00407D79" w:rsidRPr="00E64ED0" w:rsidRDefault="00407D79" w:rsidP="00407D7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64ED0">
        <w:rPr>
          <w:rFonts w:ascii="Arial" w:hAnsi="Arial" w:cs="Arial"/>
          <w:sz w:val="20"/>
          <w:szCs w:val="20"/>
        </w:rPr>
        <w:t>e) Emitir os respectivos boletos/faturas e encaminhá-las à Prefeitura Municipal de Ribeirão do Pinhal, em até 10 (dez) dias após o encerramento da sessão do Pregão.</w:t>
      </w:r>
    </w:p>
    <w:p w:rsidR="00407D79" w:rsidRPr="00E64ED0" w:rsidRDefault="00407D79" w:rsidP="00407D7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64ED0">
        <w:rPr>
          <w:rFonts w:ascii="Arial" w:hAnsi="Arial" w:cs="Arial"/>
          <w:sz w:val="20"/>
          <w:szCs w:val="20"/>
        </w:rPr>
        <w:t>f) Havendo sinistro que obrigue a realização de serviços, estes deverão ser executados, obrigatoriamente em concessionária autorizada ou empresa credenciada indicada pela Seguradora, desde que tenha a aprovação e autorização da Contratante, observando que a reposição de peças será procedida utilizando peças originais;</w:t>
      </w:r>
    </w:p>
    <w:p w:rsidR="00407D79" w:rsidRPr="00E64ED0" w:rsidRDefault="00407D79" w:rsidP="00407D7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64ED0">
        <w:rPr>
          <w:rFonts w:ascii="Arial" w:hAnsi="Arial" w:cs="Arial"/>
          <w:sz w:val="20"/>
          <w:szCs w:val="20"/>
        </w:rPr>
        <w:t>g) Enviar de imediato o corretor responsável, em casos de sinistro, para que seja providenciada a documentação legal necessária á prestação dos serviços, incluindo assistência a terceiros;</w:t>
      </w:r>
    </w:p>
    <w:p w:rsidR="00407D79" w:rsidRPr="00E64ED0" w:rsidRDefault="00407D79" w:rsidP="00407D79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  <w:r w:rsidRPr="00E64ED0">
        <w:rPr>
          <w:rFonts w:ascii="Arial" w:hAnsi="Arial" w:cs="Arial"/>
          <w:sz w:val="20"/>
          <w:szCs w:val="20"/>
        </w:rPr>
        <w:lastRenderedPageBreak/>
        <w:t xml:space="preserve">h) Manter devidamente atualizado junto ao Setor de Compras e Licitações da Prefeitura Municipal de Ribeirão do Pinhal, todos os dados do CORRETOR RESPONSÁVEL, tais como: endereço, telefone (fixo e celular); e-mail, etc., sendo que o mesmo deverá estar disponível nos locais indicados, em tempo integral, para a coleta de informações e demais dados necessários para o atendimento em caso de sinistros; de forma a </w:t>
      </w:r>
      <w:proofErr w:type="gramStart"/>
      <w:r w:rsidRPr="00E64ED0">
        <w:rPr>
          <w:rFonts w:ascii="Arial" w:hAnsi="Arial" w:cs="Arial"/>
          <w:sz w:val="20"/>
          <w:szCs w:val="20"/>
        </w:rPr>
        <w:t>agilizar</w:t>
      </w:r>
      <w:proofErr w:type="gramEnd"/>
      <w:r w:rsidRPr="00E64ED0">
        <w:rPr>
          <w:rFonts w:ascii="Arial" w:hAnsi="Arial" w:cs="Arial"/>
          <w:sz w:val="20"/>
          <w:szCs w:val="20"/>
        </w:rPr>
        <w:t xml:space="preserve"> o atendimento; sob a pena das aplicações das penalidades previstas no Edital e na legislação vigente.</w:t>
      </w:r>
    </w:p>
    <w:p w:rsidR="00407D79" w:rsidRPr="00E64ED0" w:rsidRDefault="00407D79" w:rsidP="00407D7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64ED0">
        <w:rPr>
          <w:rFonts w:ascii="Arial" w:hAnsi="Arial" w:cs="Arial"/>
          <w:sz w:val="20"/>
          <w:szCs w:val="20"/>
        </w:rPr>
        <w:t>i) Ressarcir os eventuais prejuízos causados ao órgão e/ou terceiros, provocados por ineficiência ou irregularidades cometidas por seus empregados ou prepostos na execução dos serviços contratados;</w:t>
      </w:r>
    </w:p>
    <w:p w:rsidR="00407D79" w:rsidRPr="00E64ED0" w:rsidRDefault="00407D79" w:rsidP="00407D7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64ED0">
        <w:rPr>
          <w:rFonts w:ascii="Arial" w:hAnsi="Arial" w:cs="Arial"/>
          <w:sz w:val="20"/>
          <w:szCs w:val="20"/>
        </w:rPr>
        <w:t>j) Executar os Serviços a que se refere este Pregão Presencial, de acordo estritamente com as especificações descritas no Objeto do mesmo;</w:t>
      </w:r>
    </w:p>
    <w:p w:rsidR="00407D79" w:rsidRPr="00E64ED0" w:rsidRDefault="00407D79" w:rsidP="00407D7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64ED0">
        <w:rPr>
          <w:rFonts w:ascii="Arial" w:hAnsi="Arial" w:cs="Arial"/>
          <w:sz w:val="20"/>
          <w:szCs w:val="20"/>
        </w:rPr>
        <w:t>l) Ter Vistoriado, IN LOCO, as condições dos veículos para ter conhecimento do estado e situação dos mesmos, antecipadamente à realização da licitação, com a apresentação dos devidos laudos técnicos;</w:t>
      </w:r>
    </w:p>
    <w:p w:rsidR="00407D79" w:rsidRPr="00E64ED0" w:rsidRDefault="00407D79" w:rsidP="00407D7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64ED0">
        <w:rPr>
          <w:rFonts w:ascii="Arial" w:hAnsi="Arial" w:cs="Arial"/>
          <w:sz w:val="20"/>
          <w:szCs w:val="20"/>
        </w:rPr>
        <w:t>m) Utilizar todos os materiais necessários para a execução dos serviços, as suas expensas;</w:t>
      </w:r>
    </w:p>
    <w:p w:rsidR="00407D79" w:rsidRPr="00E64ED0" w:rsidRDefault="00407D79" w:rsidP="00407D7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64ED0">
        <w:rPr>
          <w:rFonts w:ascii="Arial" w:hAnsi="Arial" w:cs="Arial"/>
          <w:sz w:val="20"/>
          <w:szCs w:val="20"/>
        </w:rPr>
        <w:t xml:space="preserve">n) Responsabilizar-se pelos danos causados diretamente à Administração ou a terceiros decorrentes de sua culpa ou dolo, quando do fornecimento do Objeto desta Licitação, não podendo ser </w:t>
      </w:r>
      <w:proofErr w:type="spellStart"/>
      <w:r w:rsidRPr="00E64ED0">
        <w:rPr>
          <w:rFonts w:ascii="Arial" w:hAnsi="Arial" w:cs="Arial"/>
          <w:sz w:val="20"/>
          <w:szCs w:val="20"/>
        </w:rPr>
        <w:t>arguido</w:t>
      </w:r>
      <w:proofErr w:type="spellEnd"/>
      <w:r w:rsidRPr="00E64ED0">
        <w:rPr>
          <w:rFonts w:ascii="Arial" w:hAnsi="Arial" w:cs="Arial"/>
          <w:sz w:val="20"/>
          <w:szCs w:val="20"/>
        </w:rPr>
        <w:t>, para efeito de exclusão de sua responsabilidade, o fato de a Administração proceder à fiscalização ou acompanhamento do fornecimento do Objeto;</w:t>
      </w:r>
    </w:p>
    <w:p w:rsidR="00407D79" w:rsidRPr="00E64ED0" w:rsidRDefault="00407D79" w:rsidP="00407D7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64ED0">
        <w:rPr>
          <w:rFonts w:ascii="Arial" w:hAnsi="Arial" w:cs="Arial"/>
          <w:sz w:val="20"/>
          <w:szCs w:val="20"/>
        </w:rPr>
        <w:t>o) Assumir inteira responsabilidade com todas as despesas diretas e indiretas referentes ao fornecimento do objeto e a prestação de serviços, inclusive com pessoal, estadias, alimentação, transportes, encargos sociais, impostos, taxas, etc., bem como pela reposição dos serviços que venha a ser constatado não estar em conformidade com as referidas especificações, nos termos ao Art. 69 da Lei n° 8.666/93;</w:t>
      </w:r>
    </w:p>
    <w:p w:rsidR="00407D79" w:rsidRPr="00E64ED0" w:rsidRDefault="00407D79" w:rsidP="00407D7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64ED0">
        <w:rPr>
          <w:rFonts w:ascii="Arial" w:hAnsi="Arial" w:cs="Arial"/>
          <w:sz w:val="20"/>
          <w:szCs w:val="20"/>
        </w:rPr>
        <w:t>p) Reparar, corrigir, remover, substituir, às suas expensas no total ou em parte, o Objeto em que se verificarem vícios, defeitos ou incorreções resultantes da execução;</w:t>
      </w:r>
    </w:p>
    <w:p w:rsidR="00407D79" w:rsidRPr="00E64ED0" w:rsidRDefault="00407D79" w:rsidP="00407D7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64ED0">
        <w:rPr>
          <w:rFonts w:ascii="Arial" w:hAnsi="Arial" w:cs="Arial"/>
          <w:sz w:val="20"/>
          <w:szCs w:val="20"/>
        </w:rPr>
        <w:t>q) No ato do pagamento a CONTRATA\DA deverá apresentar a Certidão de Débitos Relativos a Créditos Tributários Federais e à Dívida Ativa da União; Certidão Negativa de Débitos Trabalhista (CNDT) e Certificado de Regularidade de Situação do FGTS, com prazo vigente, junto à Tesouraria deste Município, a fim de comprovar sua idoneidade fiscal;</w:t>
      </w:r>
    </w:p>
    <w:p w:rsidR="00407D79" w:rsidRPr="00E64ED0" w:rsidRDefault="00407D79" w:rsidP="00407D79">
      <w:pPr>
        <w:pStyle w:val="SemEspaamento"/>
        <w:jc w:val="both"/>
        <w:rPr>
          <w:rFonts w:ascii="Arial" w:hAnsi="Arial" w:cs="Arial"/>
          <w:b/>
          <w:color w:val="FF0000"/>
          <w:sz w:val="20"/>
          <w:szCs w:val="20"/>
        </w:rPr>
      </w:pPr>
      <w:r w:rsidRPr="00E64ED0">
        <w:rPr>
          <w:rFonts w:ascii="Arial" w:hAnsi="Arial" w:cs="Arial"/>
          <w:b/>
          <w:sz w:val="20"/>
          <w:szCs w:val="20"/>
        </w:rPr>
        <w:t xml:space="preserve">r) O Corretor responsável será o Sr. AURELINO JOSÉ ALCÂNTARA DA SILVA, da Corretora de Seguros IMPORT SEGUROS com </w:t>
      </w:r>
      <w:proofErr w:type="gramStart"/>
      <w:r w:rsidRPr="00E64ED0">
        <w:rPr>
          <w:rFonts w:ascii="Arial" w:hAnsi="Arial" w:cs="Arial"/>
          <w:b/>
          <w:sz w:val="20"/>
          <w:szCs w:val="20"/>
        </w:rPr>
        <w:t>sede à Rua Coronel Capucho</w:t>
      </w:r>
      <w:proofErr w:type="gramEnd"/>
      <w:r w:rsidRPr="00E64ED0">
        <w:rPr>
          <w:rFonts w:ascii="Arial" w:hAnsi="Arial" w:cs="Arial"/>
          <w:b/>
          <w:sz w:val="20"/>
          <w:szCs w:val="20"/>
        </w:rPr>
        <w:t>, nº 372, Bairro: Centro, na cidade de Santo Antônio da Platina - Paraná; com telefones para contatos emergenciais nº   (43) 3534-0034; e Celular nº  (43) 9977-4560 durante 24 (vinte e quatro) horas por dia; 07 (sete) dias por semana, durante toda a vigência do contrato e das apólices de seguro</w:t>
      </w:r>
    </w:p>
    <w:p w:rsidR="00407D79" w:rsidRPr="00E64ED0" w:rsidRDefault="00407D79" w:rsidP="00407D79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</w:p>
    <w:p w:rsidR="00407D79" w:rsidRPr="00E64ED0" w:rsidRDefault="00407D79" w:rsidP="00407D79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  <w:r w:rsidRPr="00E64ED0">
        <w:rPr>
          <w:rFonts w:ascii="Arial" w:hAnsi="Arial" w:cs="Arial"/>
          <w:b/>
          <w:sz w:val="20"/>
          <w:szCs w:val="20"/>
          <w:u w:val="single"/>
        </w:rPr>
        <w:t>CLÁUSULA OITAVA</w:t>
      </w:r>
      <w:r w:rsidRPr="00E64ED0">
        <w:rPr>
          <w:rFonts w:ascii="Arial" w:hAnsi="Arial" w:cs="Arial"/>
          <w:b/>
          <w:sz w:val="20"/>
          <w:szCs w:val="20"/>
        </w:rPr>
        <w:t xml:space="preserve"> – GARANTIAS</w:t>
      </w:r>
    </w:p>
    <w:p w:rsidR="00407D79" w:rsidRPr="00E64ED0" w:rsidRDefault="00407D79" w:rsidP="00407D79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407D79" w:rsidRPr="00E64ED0" w:rsidRDefault="00407D79" w:rsidP="00407D7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64ED0">
        <w:rPr>
          <w:rFonts w:ascii="Arial" w:hAnsi="Arial" w:cs="Arial"/>
          <w:sz w:val="20"/>
          <w:szCs w:val="20"/>
        </w:rPr>
        <w:t xml:space="preserve">A Proponente vencedora da presente licitação se obriga a prestar </w:t>
      </w:r>
      <w:r w:rsidRPr="00E64ED0">
        <w:rPr>
          <w:rFonts w:ascii="Arial" w:hAnsi="Arial" w:cs="Arial"/>
          <w:b/>
          <w:sz w:val="20"/>
          <w:szCs w:val="20"/>
        </w:rPr>
        <w:t>garantia de execução</w:t>
      </w:r>
      <w:r w:rsidRPr="00E64ED0">
        <w:rPr>
          <w:rFonts w:ascii="Arial" w:hAnsi="Arial" w:cs="Arial"/>
          <w:sz w:val="20"/>
          <w:szCs w:val="20"/>
        </w:rPr>
        <w:t xml:space="preserve"> do serviço de </w:t>
      </w:r>
      <w:r w:rsidRPr="00E64ED0">
        <w:rPr>
          <w:rFonts w:ascii="Arial" w:hAnsi="Arial" w:cs="Arial"/>
          <w:b/>
          <w:sz w:val="20"/>
          <w:szCs w:val="20"/>
        </w:rPr>
        <w:t>seguro</w:t>
      </w:r>
      <w:r w:rsidRPr="00E64ED0">
        <w:rPr>
          <w:rFonts w:ascii="Arial" w:hAnsi="Arial" w:cs="Arial"/>
          <w:sz w:val="20"/>
          <w:szCs w:val="20"/>
        </w:rPr>
        <w:t xml:space="preserve"> com cobertura total do veículo; seus passageiros e motoristas, </w:t>
      </w:r>
      <w:r w:rsidRPr="00E64ED0">
        <w:rPr>
          <w:rFonts w:ascii="Arial" w:hAnsi="Arial" w:cs="Arial"/>
          <w:b/>
          <w:sz w:val="20"/>
          <w:szCs w:val="20"/>
        </w:rPr>
        <w:t>de conformidade com a legislação vigente</w:t>
      </w:r>
      <w:r w:rsidRPr="00E64ED0">
        <w:rPr>
          <w:rFonts w:ascii="Arial" w:hAnsi="Arial" w:cs="Arial"/>
          <w:sz w:val="20"/>
          <w:szCs w:val="20"/>
        </w:rPr>
        <w:t>, a partir da vigência das apólices, conforme descrito na Proposta de Preços da CONTRATDA.</w:t>
      </w:r>
    </w:p>
    <w:p w:rsidR="00407D79" w:rsidRPr="00E64ED0" w:rsidRDefault="00407D79" w:rsidP="00407D79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 w:rsidRPr="00E64ED0">
        <w:rPr>
          <w:rFonts w:ascii="Arial" w:hAnsi="Arial" w:cs="Arial"/>
          <w:b/>
          <w:sz w:val="20"/>
          <w:szCs w:val="20"/>
          <w:u w:val="single"/>
        </w:rPr>
        <w:t>CLÁUSULA NONA</w:t>
      </w:r>
      <w:r w:rsidRPr="00E64ED0">
        <w:rPr>
          <w:rFonts w:ascii="Arial" w:hAnsi="Arial" w:cs="Arial"/>
          <w:b/>
          <w:bCs/>
          <w:sz w:val="20"/>
          <w:szCs w:val="20"/>
        </w:rPr>
        <w:t xml:space="preserve"> – DAS PENALIDADES</w:t>
      </w:r>
      <w:r w:rsidRPr="00E64ED0">
        <w:rPr>
          <w:rFonts w:ascii="Arial" w:hAnsi="Arial" w:cs="Arial"/>
          <w:sz w:val="20"/>
          <w:szCs w:val="20"/>
        </w:rPr>
        <w:t> </w:t>
      </w:r>
    </w:p>
    <w:p w:rsidR="00407D79" w:rsidRDefault="00407D79" w:rsidP="00407D7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64ED0">
        <w:rPr>
          <w:rFonts w:ascii="Arial" w:hAnsi="Arial" w:cs="Arial"/>
          <w:sz w:val="20"/>
          <w:szCs w:val="20"/>
        </w:rPr>
        <w:t xml:space="preserve">Pela inexecução total ou parcial deste instrumento, a </w:t>
      </w:r>
      <w:r w:rsidRPr="00E64ED0">
        <w:rPr>
          <w:rFonts w:ascii="Arial" w:hAnsi="Arial" w:cs="Arial"/>
          <w:iCs/>
          <w:sz w:val="20"/>
          <w:szCs w:val="20"/>
        </w:rPr>
        <w:t xml:space="preserve">CONTRATANTE </w:t>
      </w:r>
      <w:r w:rsidRPr="00E64ED0">
        <w:rPr>
          <w:rFonts w:ascii="Arial" w:hAnsi="Arial" w:cs="Arial"/>
          <w:sz w:val="20"/>
          <w:szCs w:val="20"/>
        </w:rPr>
        <w:t xml:space="preserve">poderá garantida a prévia defesa, aplicar à </w:t>
      </w:r>
      <w:r w:rsidRPr="00E64ED0">
        <w:rPr>
          <w:rFonts w:ascii="Arial" w:hAnsi="Arial" w:cs="Arial"/>
          <w:iCs/>
          <w:sz w:val="20"/>
          <w:szCs w:val="20"/>
        </w:rPr>
        <w:t xml:space="preserve">CONTRATADA </w:t>
      </w:r>
      <w:r w:rsidRPr="00E64ED0">
        <w:rPr>
          <w:rFonts w:ascii="Arial" w:hAnsi="Arial" w:cs="Arial"/>
          <w:sz w:val="20"/>
          <w:szCs w:val="20"/>
        </w:rPr>
        <w:t>as seguintes sanções, segundo a gravidade da falta cometida:</w:t>
      </w:r>
    </w:p>
    <w:p w:rsidR="00407D79" w:rsidRPr="00E64ED0" w:rsidRDefault="00407D79" w:rsidP="00407D79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407D79" w:rsidRPr="00E64ED0" w:rsidRDefault="00407D79" w:rsidP="00407D79">
      <w:pPr>
        <w:pStyle w:val="SemEspaamento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E64ED0">
        <w:rPr>
          <w:rFonts w:ascii="Arial" w:hAnsi="Arial" w:cs="Arial"/>
          <w:b/>
          <w:iCs/>
          <w:sz w:val="20"/>
          <w:szCs w:val="20"/>
        </w:rPr>
        <w:t>Advertência escrita:</w:t>
      </w:r>
    </w:p>
    <w:p w:rsidR="00407D79" w:rsidRDefault="00407D79" w:rsidP="00407D7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64ED0">
        <w:rPr>
          <w:rFonts w:ascii="Arial" w:hAnsi="Arial" w:cs="Arial"/>
          <w:sz w:val="20"/>
          <w:szCs w:val="20"/>
        </w:rPr>
        <w:t xml:space="preserve">Quando se tratar de infração leve, a juízo da fiscalização, no caso de descumprimento das obrigações e responsabilidades assumidas neste contrato ou, ainda, no caso de outras ocorrências que possam acarretar prejuízos à </w:t>
      </w:r>
      <w:r w:rsidRPr="00E64ED0">
        <w:rPr>
          <w:rFonts w:ascii="Arial" w:hAnsi="Arial" w:cs="Arial"/>
          <w:iCs/>
          <w:sz w:val="20"/>
          <w:szCs w:val="20"/>
        </w:rPr>
        <w:t xml:space="preserve">CONTRATANTE, </w:t>
      </w:r>
      <w:r w:rsidRPr="00E64ED0">
        <w:rPr>
          <w:rFonts w:ascii="Arial" w:hAnsi="Arial" w:cs="Arial"/>
          <w:sz w:val="20"/>
          <w:szCs w:val="20"/>
        </w:rPr>
        <w:t>desde que não caiba a aplicação de sanção mais grave;</w:t>
      </w:r>
    </w:p>
    <w:p w:rsidR="00407D79" w:rsidRPr="00E64ED0" w:rsidRDefault="00407D79" w:rsidP="00407D79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407D79" w:rsidRPr="00E64ED0" w:rsidRDefault="00407D79" w:rsidP="00407D79">
      <w:pPr>
        <w:pStyle w:val="SemEspaamento"/>
        <w:numPr>
          <w:ilvl w:val="0"/>
          <w:numId w:val="5"/>
        </w:numPr>
        <w:jc w:val="both"/>
        <w:rPr>
          <w:rFonts w:ascii="Arial" w:hAnsi="Arial" w:cs="Arial"/>
          <w:b/>
          <w:iCs/>
          <w:sz w:val="20"/>
          <w:szCs w:val="20"/>
        </w:rPr>
      </w:pPr>
      <w:r w:rsidRPr="00E64ED0">
        <w:rPr>
          <w:rFonts w:ascii="Arial" w:hAnsi="Arial" w:cs="Arial"/>
          <w:b/>
          <w:iCs/>
          <w:sz w:val="20"/>
          <w:szCs w:val="20"/>
        </w:rPr>
        <w:t>Multas:</w:t>
      </w:r>
    </w:p>
    <w:p w:rsidR="00407D79" w:rsidRPr="00E64ED0" w:rsidRDefault="00407D79" w:rsidP="00407D79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Cs/>
          <w:sz w:val="20"/>
          <w:szCs w:val="20"/>
        </w:rPr>
      </w:pPr>
      <w:r w:rsidRPr="00E64ED0">
        <w:rPr>
          <w:rFonts w:ascii="Arial" w:hAnsi="Arial" w:cs="Arial"/>
          <w:sz w:val="20"/>
          <w:szCs w:val="20"/>
        </w:rPr>
        <w:t>A CONTRATADA sujeitar-se-á, em caso de inadimplemento de suas obrigações, definidas neste instrumento ou em outros que o complementem, as seguintes multas, sem prejuízo das sanções legais, Art. 86 a 88 da Lei 8.666/93 e responsabilidades civis e criminais:</w:t>
      </w:r>
    </w:p>
    <w:p w:rsidR="00407D79" w:rsidRPr="00E64ED0" w:rsidRDefault="00407D79" w:rsidP="00407D79">
      <w:pPr>
        <w:numPr>
          <w:ilvl w:val="2"/>
          <w:numId w:val="2"/>
        </w:numPr>
        <w:tabs>
          <w:tab w:val="clear" w:pos="464"/>
          <w:tab w:val="num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142"/>
        <w:jc w:val="both"/>
        <w:textAlignment w:val="baseline"/>
        <w:rPr>
          <w:rFonts w:ascii="Arial" w:hAnsi="Arial" w:cs="Arial"/>
          <w:sz w:val="20"/>
          <w:szCs w:val="20"/>
        </w:rPr>
      </w:pPr>
      <w:r w:rsidRPr="00E64ED0">
        <w:rPr>
          <w:rFonts w:ascii="Arial" w:hAnsi="Arial" w:cs="Arial"/>
          <w:sz w:val="20"/>
          <w:szCs w:val="20"/>
        </w:rPr>
        <w:lastRenderedPageBreak/>
        <w:t>Será aplicada multa de 0,1 % (zero, um por cento) ao dia, até o trigésimo dia de atraso, sobre o valor do objeto contratual não realizado, quando a contratada, sem justa causa, deixar de cumprir, dentro do prazo estabelecido, a obrigação assumida;</w:t>
      </w:r>
    </w:p>
    <w:p w:rsidR="00407D79" w:rsidRPr="00E64ED0" w:rsidRDefault="00407D79" w:rsidP="00407D79">
      <w:pPr>
        <w:numPr>
          <w:ilvl w:val="2"/>
          <w:numId w:val="2"/>
        </w:numPr>
        <w:tabs>
          <w:tab w:val="clear" w:pos="464"/>
          <w:tab w:val="num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142"/>
        <w:jc w:val="both"/>
        <w:textAlignment w:val="baseline"/>
        <w:rPr>
          <w:rFonts w:ascii="Arial" w:hAnsi="Arial" w:cs="Arial"/>
          <w:sz w:val="20"/>
          <w:szCs w:val="20"/>
        </w:rPr>
      </w:pPr>
      <w:r w:rsidRPr="00E64ED0">
        <w:rPr>
          <w:rFonts w:ascii="Arial" w:hAnsi="Arial" w:cs="Arial"/>
          <w:sz w:val="20"/>
          <w:szCs w:val="20"/>
        </w:rPr>
        <w:t>A recusa injustificada do adjudicatário em assinar, aceitar ou retirar o contrato ou instrumento equivalente, dentro do prazo estabelecido pela Administração, ensejará a aplicação de multa de 20% do valor do ajuste, ou multa correspondente à diferença de valor resultante de nova licitação realizada, prevalecendo a de maior valor;</w:t>
      </w:r>
    </w:p>
    <w:p w:rsidR="00407D79" w:rsidRPr="00E64ED0" w:rsidRDefault="00407D79" w:rsidP="00407D79">
      <w:pPr>
        <w:numPr>
          <w:ilvl w:val="2"/>
          <w:numId w:val="2"/>
        </w:numPr>
        <w:tabs>
          <w:tab w:val="clear" w:pos="464"/>
          <w:tab w:val="num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142"/>
        <w:jc w:val="both"/>
        <w:textAlignment w:val="baseline"/>
        <w:rPr>
          <w:rFonts w:ascii="Arial" w:hAnsi="Arial" w:cs="Arial"/>
          <w:sz w:val="20"/>
          <w:szCs w:val="20"/>
        </w:rPr>
      </w:pPr>
      <w:r w:rsidRPr="00E64ED0">
        <w:rPr>
          <w:rFonts w:ascii="Arial" w:hAnsi="Arial" w:cs="Arial"/>
          <w:sz w:val="20"/>
          <w:szCs w:val="20"/>
        </w:rPr>
        <w:t>O atraso injustificado na execução do fornecimento, que exceder ao prazo fixado, sem prejuízo do disposto no §1º do artigo 86, da Lei 8.666/93, sujeitará o contratado à multa de mora, calculada por dia de atraso da obrigação não cumprida, que incidirá sobre o valor global do ajuste, na seguinte conformidade:</w:t>
      </w:r>
    </w:p>
    <w:p w:rsidR="00407D79" w:rsidRPr="00E64ED0" w:rsidRDefault="00407D79" w:rsidP="00407D79">
      <w:pPr>
        <w:numPr>
          <w:ilvl w:val="0"/>
          <w:numId w:val="4"/>
        </w:numPr>
        <w:tabs>
          <w:tab w:val="clear" w:pos="720"/>
          <w:tab w:val="num" w:pos="567"/>
        </w:tabs>
        <w:overflowPunct w:val="0"/>
        <w:autoSpaceDE w:val="0"/>
        <w:autoSpaceDN w:val="0"/>
        <w:adjustRightInd w:val="0"/>
        <w:spacing w:after="0" w:line="240" w:lineRule="auto"/>
        <w:ind w:right="333" w:hanging="436"/>
        <w:jc w:val="both"/>
        <w:textAlignment w:val="baseline"/>
        <w:rPr>
          <w:rFonts w:ascii="Arial" w:hAnsi="Arial" w:cs="Arial"/>
          <w:sz w:val="20"/>
          <w:szCs w:val="20"/>
          <w:lang w:eastAsia="ar-SA"/>
        </w:rPr>
      </w:pPr>
      <w:r w:rsidRPr="00E64ED0">
        <w:rPr>
          <w:rFonts w:ascii="Arial" w:hAnsi="Arial" w:cs="Arial"/>
          <w:sz w:val="20"/>
          <w:szCs w:val="20"/>
          <w:lang w:eastAsia="ar-SA"/>
        </w:rPr>
        <w:t>Atraso de até 05 dias, multa de 0,1%, por dia de atraso;</w:t>
      </w:r>
    </w:p>
    <w:p w:rsidR="00407D79" w:rsidRPr="00E64ED0" w:rsidRDefault="00407D79" w:rsidP="00407D79">
      <w:pPr>
        <w:numPr>
          <w:ilvl w:val="0"/>
          <w:numId w:val="4"/>
        </w:numPr>
        <w:tabs>
          <w:tab w:val="clear" w:pos="720"/>
          <w:tab w:val="num" w:pos="567"/>
        </w:tabs>
        <w:overflowPunct w:val="0"/>
        <w:autoSpaceDE w:val="0"/>
        <w:autoSpaceDN w:val="0"/>
        <w:adjustRightInd w:val="0"/>
        <w:spacing w:after="0" w:line="240" w:lineRule="auto"/>
        <w:ind w:left="600" w:right="333" w:hanging="294"/>
        <w:jc w:val="both"/>
        <w:textAlignment w:val="baseline"/>
        <w:rPr>
          <w:rFonts w:ascii="Arial" w:hAnsi="Arial" w:cs="Arial"/>
          <w:sz w:val="20"/>
          <w:szCs w:val="20"/>
          <w:lang w:eastAsia="ar-SA"/>
        </w:rPr>
      </w:pPr>
      <w:r w:rsidRPr="00E64ED0">
        <w:rPr>
          <w:rFonts w:ascii="Arial" w:hAnsi="Arial" w:cs="Arial"/>
          <w:sz w:val="20"/>
          <w:szCs w:val="20"/>
        </w:rPr>
        <w:t>Atraso de 6 a 15 dias, multa de 0,2%, por dia de atraso;</w:t>
      </w:r>
    </w:p>
    <w:p w:rsidR="00407D79" w:rsidRPr="00E64ED0" w:rsidRDefault="00407D79" w:rsidP="00407D79">
      <w:pPr>
        <w:numPr>
          <w:ilvl w:val="0"/>
          <w:numId w:val="4"/>
        </w:numPr>
        <w:tabs>
          <w:tab w:val="clear" w:pos="720"/>
          <w:tab w:val="num" w:pos="567"/>
        </w:tabs>
        <w:overflowPunct w:val="0"/>
        <w:autoSpaceDE w:val="0"/>
        <w:autoSpaceDN w:val="0"/>
        <w:adjustRightInd w:val="0"/>
        <w:spacing w:after="0" w:line="240" w:lineRule="auto"/>
        <w:ind w:left="600" w:right="333" w:hanging="294"/>
        <w:jc w:val="both"/>
        <w:textAlignment w:val="baseline"/>
        <w:rPr>
          <w:rFonts w:ascii="Arial" w:hAnsi="Arial" w:cs="Arial"/>
          <w:sz w:val="20"/>
          <w:szCs w:val="20"/>
          <w:lang w:eastAsia="ar-SA"/>
        </w:rPr>
      </w:pPr>
      <w:r w:rsidRPr="00E64ED0">
        <w:rPr>
          <w:rFonts w:ascii="Arial" w:hAnsi="Arial" w:cs="Arial"/>
          <w:sz w:val="20"/>
          <w:szCs w:val="20"/>
        </w:rPr>
        <w:t>Atraso de 16 a 30 dias, multa de 0,4%, por dia de atraso;</w:t>
      </w:r>
    </w:p>
    <w:p w:rsidR="00407D79" w:rsidRPr="00E64ED0" w:rsidRDefault="00407D79" w:rsidP="00407D79">
      <w:pPr>
        <w:numPr>
          <w:ilvl w:val="0"/>
          <w:numId w:val="4"/>
        </w:numPr>
        <w:tabs>
          <w:tab w:val="clear" w:pos="720"/>
          <w:tab w:val="num" w:pos="567"/>
        </w:tabs>
        <w:overflowPunct w:val="0"/>
        <w:autoSpaceDE w:val="0"/>
        <w:autoSpaceDN w:val="0"/>
        <w:adjustRightInd w:val="0"/>
        <w:spacing w:after="0" w:line="240" w:lineRule="auto"/>
        <w:ind w:left="600" w:right="333" w:hanging="294"/>
        <w:jc w:val="both"/>
        <w:textAlignment w:val="baseline"/>
        <w:rPr>
          <w:rFonts w:ascii="Arial" w:hAnsi="Arial" w:cs="Arial"/>
          <w:sz w:val="20"/>
          <w:szCs w:val="20"/>
          <w:lang w:eastAsia="ar-SA"/>
        </w:rPr>
      </w:pPr>
      <w:r w:rsidRPr="00E64ED0">
        <w:rPr>
          <w:rFonts w:ascii="Arial" w:hAnsi="Arial" w:cs="Arial"/>
          <w:sz w:val="20"/>
          <w:szCs w:val="20"/>
        </w:rPr>
        <w:t xml:space="preserve">Atraso superior a 30 dias, multa de 0,9% por dia de atraso. </w:t>
      </w:r>
    </w:p>
    <w:p w:rsidR="00407D79" w:rsidRPr="00E64ED0" w:rsidRDefault="00407D79" w:rsidP="00407D79">
      <w:pPr>
        <w:numPr>
          <w:ilvl w:val="2"/>
          <w:numId w:val="2"/>
        </w:numPr>
        <w:tabs>
          <w:tab w:val="clear" w:pos="464"/>
          <w:tab w:val="num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142"/>
        <w:jc w:val="both"/>
        <w:textAlignment w:val="baseline"/>
        <w:rPr>
          <w:rFonts w:ascii="Arial" w:hAnsi="Arial" w:cs="Arial"/>
          <w:sz w:val="20"/>
          <w:szCs w:val="20"/>
        </w:rPr>
      </w:pPr>
      <w:r w:rsidRPr="00E64ED0">
        <w:rPr>
          <w:rFonts w:ascii="Arial" w:hAnsi="Arial" w:cs="Arial"/>
          <w:sz w:val="20"/>
          <w:szCs w:val="20"/>
        </w:rPr>
        <w:t>O não cumprimento de obrigação acessória sujeitará o fornecedor à multa de 30% (trinta por cento) sobre o valor total da obrigação.</w:t>
      </w:r>
    </w:p>
    <w:p w:rsidR="00407D79" w:rsidRPr="00E64ED0" w:rsidRDefault="00407D79" w:rsidP="00407D79">
      <w:pPr>
        <w:numPr>
          <w:ilvl w:val="3"/>
          <w:numId w:val="3"/>
        </w:numPr>
        <w:tabs>
          <w:tab w:val="num" w:pos="284"/>
        </w:tabs>
        <w:overflowPunct w:val="0"/>
        <w:autoSpaceDE w:val="0"/>
        <w:autoSpaceDN w:val="0"/>
        <w:adjustRightInd w:val="0"/>
        <w:spacing w:after="0" w:line="240" w:lineRule="auto"/>
        <w:ind w:hanging="2880"/>
        <w:jc w:val="both"/>
        <w:textAlignment w:val="baseline"/>
        <w:rPr>
          <w:rFonts w:ascii="Arial" w:hAnsi="Arial" w:cs="Arial"/>
          <w:sz w:val="20"/>
          <w:szCs w:val="20"/>
        </w:rPr>
      </w:pPr>
      <w:r w:rsidRPr="00E64ED0">
        <w:rPr>
          <w:rFonts w:ascii="Arial" w:hAnsi="Arial" w:cs="Arial"/>
          <w:b/>
          <w:iCs/>
          <w:sz w:val="20"/>
          <w:szCs w:val="20"/>
        </w:rPr>
        <w:t>Suspensão Temporária</w:t>
      </w:r>
    </w:p>
    <w:p w:rsidR="00407D79" w:rsidRPr="00E64ED0" w:rsidRDefault="00407D79" w:rsidP="00407D79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0"/>
          <w:szCs w:val="20"/>
        </w:rPr>
      </w:pPr>
      <w:r w:rsidRPr="00E64ED0">
        <w:rPr>
          <w:rFonts w:ascii="Arial" w:hAnsi="Arial" w:cs="Arial"/>
          <w:iCs/>
          <w:sz w:val="20"/>
          <w:szCs w:val="20"/>
        </w:rPr>
        <w:t xml:space="preserve">A CONTRATADA ficará suspensa </w:t>
      </w:r>
      <w:r w:rsidRPr="00E64ED0">
        <w:rPr>
          <w:rFonts w:ascii="Arial" w:hAnsi="Arial" w:cs="Arial"/>
          <w:sz w:val="20"/>
          <w:szCs w:val="20"/>
        </w:rPr>
        <w:t>de participar em licitação e impedida de contratar com a Administração, pelo prazo de até 02 (dois) anos;</w:t>
      </w:r>
    </w:p>
    <w:p w:rsidR="00407D79" w:rsidRPr="00E64ED0" w:rsidRDefault="00407D79" w:rsidP="00407D79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0"/>
          <w:szCs w:val="20"/>
        </w:rPr>
      </w:pPr>
      <w:r w:rsidRPr="00E64ED0">
        <w:rPr>
          <w:rFonts w:ascii="Arial" w:hAnsi="Arial" w:cs="Arial"/>
          <w:b/>
          <w:iCs/>
          <w:sz w:val="20"/>
          <w:szCs w:val="20"/>
        </w:rPr>
        <w:t>Declaração de Inidoneidade</w:t>
      </w:r>
    </w:p>
    <w:p w:rsidR="00407D79" w:rsidRPr="00E64ED0" w:rsidRDefault="00407D79" w:rsidP="00407D7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64ED0">
        <w:rPr>
          <w:rFonts w:ascii="Arial" w:hAnsi="Arial" w:cs="Arial"/>
          <w:sz w:val="20"/>
          <w:szCs w:val="20"/>
        </w:rPr>
        <w:t xml:space="preserve">A CONTRATADA será declarada inidônea e ficará impedida de licitar ou contratar com a Administração Pública enquanto perdurarem os motivos que determinaram sua punição ou até que seja promovida a sua reabilitação perante a própria autoridade que aplicou a penalidade, que será concedida sempre que o contratado ressarcir a Administração pelos prejuízos resultantes e </w:t>
      </w:r>
      <w:proofErr w:type="gramStart"/>
      <w:r w:rsidRPr="00E64ED0">
        <w:rPr>
          <w:rFonts w:ascii="Arial" w:hAnsi="Arial" w:cs="Arial"/>
          <w:sz w:val="20"/>
          <w:szCs w:val="20"/>
        </w:rPr>
        <w:t>após</w:t>
      </w:r>
      <w:proofErr w:type="gramEnd"/>
      <w:r w:rsidRPr="00E64ED0">
        <w:rPr>
          <w:rFonts w:ascii="Arial" w:hAnsi="Arial" w:cs="Arial"/>
          <w:sz w:val="20"/>
          <w:szCs w:val="20"/>
        </w:rPr>
        <w:t xml:space="preserve"> decorrido o prazo da sanção aplicada com base no inciso anterior.</w:t>
      </w:r>
    </w:p>
    <w:p w:rsidR="00407D79" w:rsidRPr="00E64ED0" w:rsidRDefault="00407D79" w:rsidP="00407D7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64ED0">
        <w:rPr>
          <w:rFonts w:ascii="Arial" w:hAnsi="Arial" w:cs="Arial"/>
          <w:b/>
          <w:sz w:val="20"/>
          <w:szCs w:val="20"/>
        </w:rPr>
        <w:t xml:space="preserve">Parágrafo primeiro: </w:t>
      </w:r>
      <w:r w:rsidRPr="00E64ED0">
        <w:rPr>
          <w:rFonts w:ascii="Arial" w:hAnsi="Arial" w:cs="Arial"/>
          <w:sz w:val="20"/>
          <w:szCs w:val="20"/>
        </w:rPr>
        <w:t xml:space="preserve">Quem convocado dentro do prazo de validade da sua proposta, não celebrar o contrato, deixar de entregar ou apresentar documentação falsa exigida para o certame, ensejar o retardamento da execução de seu objeto, não mantiver a proposta, falhar ou fraudar na execução do contrato, comportar-se de modo inidôneo ou cometer fraude fiscal, ficará impedido de licitar e contratar com a União, Estados, Distrito Federal ou Municípios e, será descredenciado no </w:t>
      </w:r>
      <w:proofErr w:type="spellStart"/>
      <w:r w:rsidRPr="00E64ED0">
        <w:rPr>
          <w:rFonts w:ascii="Arial" w:hAnsi="Arial" w:cs="Arial"/>
          <w:sz w:val="20"/>
          <w:szCs w:val="20"/>
        </w:rPr>
        <w:t>Sicaf</w:t>
      </w:r>
      <w:proofErr w:type="spellEnd"/>
      <w:r w:rsidRPr="00E64ED0">
        <w:rPr>
          <w:rFonts w:ascii="Arial" w:hAnsi="Arial" w:cs="Arial"/>
          <w:sz w:val="20"/>
          <w:szCs w:val="20"/>
        </w:rPr>
        <w:t>, ou nos sistemas de cadastramento de fornecedores a que se refere o inciso XIV do art. 4o da Lei n° 10.520/2002, pelo prazo de até 05 (cinco) anos, sem prejuízo das multas previstas em edital e no contrato e das demais cominações legais.</w:t>
      </w:r>
    </w:p>
    <w:p w:rsidR="00407D79" w:rsidRPr="00E64ED0" w:rsidRDefault="00407D79" w:rsidP="00407D7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64ED0">
        <w:rPr>
          <w:rFonts w:ascii="Arial" w:hAnsi="Arial" w:cs="Arial"/>
          <w:b/>
          <w:sz w:val="20"/>
          <w:szCs w:val="20"/>
        </w:rPr>
        <w:t xml:space="preserve">Parágrafo segundo: </w:t>
      </w:r>
      <w:r w:rsidRPr="00E64ED0">
        <w:rPr>
          <w:rFonts w:ascii="Arial" w:hAnsi="Arial" w:cs="Arial"/>
          <w:sz w:val="20"/>
          <w:szCs w:val="20"/>
        </w:rPr>
        <w:t xml:space="preserve">O valor correspondente a qualquer multa aplicada à </w:t>
      </w:r>
      <w:r w:rsidRPr="00E64ED0">
        <w:rPr>
          <w:rFonts w:ascii="Arial" w:hAnsi="Arial" w:cs="Arial"/>
          <w:iCs/>
          <w:sz w:val="20"/>
          <w:szCs w:val="20"/>
        </w:rPr>
        <w:t xml:space="preserve">CONTRATADA, </w:t>
      </w:r>
      <w:r w:rsidRPr="00E64ED0">
        <w:rPr>
          <w:rFonts w:ascii="Arial" w:hAnsi="Arial" w:cs="Arial"/>
          <w:sz w:val="20"/>
          <w:szCs w:val="20"/>
        </w:rPr>
        <w:t xml:space="preserve">garantida a observância dos princípios do contraditório e da ampla defesa, poderá ser descontado de acordo com o parágrafo quarto desta Cláusula, ou descontada/executada do valor da garantia, ou ainda, a critério da </w:t>
      </w:r>
      <w:r w:rsidRPr="00E64ED0">
        <w:rPr>
          <w:rFonts w:ascii="Arial" w:hAnsi="Arial" w:cs="Arial"/>
          <w:iCs/>
          <w:sz w:val="20"/>
          <w:szCs w:val="20"/>
        </w:rPr>
        <w:t xml:space="preserve">CONTRATANTE, </w:t>
      </w:r>
      <w:r w:rsidRPr="00E64ED0">
        <w:rPr>
          <w:rFonts w:ascii="Arial" w:hAnsi="Arial" w:cs="Arial"/>
          <w:sz w:val="20"/>
          <w:szCs w:val="20"/>
        </w:rPr>
        <w:t xml:space="preserve">via recolhimento do valor ao </w:t>
      </w:r>
      <w:r w:rsidRPr="00E64ED0">
        <w:rPr>
          <w:rFonts w:ascii="Arial" w:hAnsi="Arial" w:cs="Arial"/>
          <w:iCs/>
          <w:sz w:val="20"/>
          <w:szCs w:val="20"/>
        </w:rPr>
        <w:t xml:space="preserve">CONTRATANTE, </w:t>
      </w:r>
      <w:r w:rsidRPr="00E64ED0">
        <w:rPr>
          <w:rFonts w:ascii="Arial" w:hAnsi="Arial" w:cs="Arial"/>
          <w:sz w:val="20"/>
          <w:szCs w:val="20"/>
        </w:rPr>
        <w:t xml:space="preserve">em até 10 (dez) dias após o recebimento da notificação, ficando a </w:t>
      </w:r>
      <w:r w:rsidRPr="00E64ED0">
        <w:rPr>
          <w:rFonts w:ascii="Arial" w:hAnsi="Arial" w:cs="Arial"/>
          <w:iCs/>
          <w:sz w:val="20"/>
          <w:szCs w:val="20"/>
        </w:rPr>
        <w:t xml:space="preserve">CONTRATADA </w:t>
      </w:r>
      <w:r w:rsidRPr="00E64ED0">
        <w:rPr>
          <w:rFonts w:ascii="Arial" w:hAnsi="Arial" w:cs="Arial"/>
          <w:sz w:val="20"/>
          <w:szCs w:val="20"/>
        </w:rPr>
        <w:t>obrigada a comprovar o recolhimento, mediante a apresentação da quitação da multa.</w:t>
      </w:r>
    </w:p>
    <w:p w:rsidR="00407D79" w:rsidRPr="00E64ED0" w:rsidRDefault="00407D79" w:rsidP="00407D7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64ED0">
        <w:rPr>
          <w:rFonts w:ascii="Arial" w:hAnsi="Arial" w:cs="Arial"/>
          <w:b/>
          <w:sz w:val="20"/>
          <w:szCs w:val="20"/>
        </w:rPr>
        <w:t xml:space="preserve">Parágrafo terceiro: </w:t>
      </w:r>
      <w:r w:rsidRPr="00E64ED0">
        <w:rPr>
          <w:rFonts w:ascii="Arial" w:hAnsi="Arial" w:cs="Arial"/>
          <w:sz w:val="20"/>
          <w:szCs w:val="20"/>
        </w:rPr>
        <w:t>Decorrido o prazo de 10 (dez) dias para o recolhimento da multa, o débito será acrescido de 1% (um por cento) de mora por mês/fração, inclusive referente ao mês da quitação/consolidação do débito, limitado o pagamento com atraso em até 60 (sessenta) dias após a data da notificação, e, após este prazo, o débito será cobrado judicialmente.</w:t>
      </w:r>
    </w:p>
    <w:p w:rsidR="00407D79" w:rsidRPr="00E64ED0" w:rsidRDefault="00407D79" w:rsidP="00407D7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64ED0">
        <w:rPr>
          <w:rFonts w:ascii="Arial" w:hAnsi="Arial" w:cs="Arial"/>
          <w:b/>
          <w:sz w:val="20"/>
          <w:szCs w:val="20"/>
        </w:rPr>
        <w:t xml:space="preserve">Parágrafo quarto: </w:t>
      </w:r>
      <w:r w:rsidRPr="00E64ED0">
        <w:rPr>
          <w:rFonts w:ascii="Arial" w:hAnsi="Arial" w:cs="Arial"/>
          <w:sz w:val="20"/>
          <w:szCs w:val="20"/>
        </w:rPr>
        <w:t xml:space="preserve">No caso de a </w:t>
      </w:r>
      <w:r w:rsidRPr="00E64ED0">
        <w:rPr>
          <w:rFonts w:ascii="Arial" w:hAnsi="Arial" w:cs="Arial"/>
          <w:iCs/>
          <w:sz w:val="20"/>
          <w:szCs w:val="20"/>
        </w:rPr>
        <w:t xml:space="preserve">CONTRATADA </w:t>
      </w:r>
      <w:r w:rsidRPr="00E64ED0">
        <w:rPr>
          <w:rFonts w:ascii="Arial" w:hAnsi="Arial" w:cs="Arial"/>
          <w:sz w:val="20"/>
          <w:szCs w:val="20"/>
        </w:rPr>
        <w:t xml:space="preserve">ser credora de valor suficiente, a </w:t>
      </w:r>
      <w:r w:rsidRPr="00E64ED0">
        <w:rPr>
          <w:rFonts w:ascii="Arial" w:hAnsi="Arial" w:cs="Arial"/>
          <w:iCs/>
          <w:sz w:val="20"/>
          <w:szCs w:val="20"/>
        </w:rPr>
        <w:t xml:space="preserve">CONTRATANTE </w:t>
      </w:r>
      <w:r w:rsidRPr="00E64ED0">
        <w:rPr>
          <w:rFonts w:ascii="Arial" w:hAnsi="Arial" w:cs="Arial"/>
          <w:sz w:val="20"/>
          <w:szCs w:val="20"/>
        </w:rPr>
        <w:t>poderá proceder ao desconto da multa devida na proporção do crédito.</w:t>
      </w:r>
    </w:p>
    <w:p w:rsidR="00407D79" w:rsidRPr="00E64ED0" w:rsidRDefault="00407D79" w:rsidP="00407D7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64ED0">
        <w:rPr>
          <w:rFonts w:ascii="Arial" w:hAnsi="Arial" w:cs="Arial"/>
          <w:b/>
          <w:sz w:val="20"/>
          <w:szCs w:val="20"/>
        </w:rPr>
        <w:t xml:space="preserve">Parágrafo quinta: </w:t>
      </w:r>
      <w:r w:rsidRPr="00E64ED0">
        <w:rPr>
          <w:rFonts w:ascii="Arial" w:hAnsi="Arial" w:cs="Arial"/>
          <w:sz w:val="20"/>
          <w:szCs w:val="20"/>
        </w:rPr>
        <w:t xml:space="preserve">Se a muita aplicada for superior ao valor dos pagamentos eventualmente devidos, responderá a </w:t>
      </w:r>
      <w:r w:rsidRPr="00E64ED0">
        <w:rPr>
          <w:rFonts w:ascii="Arial" w:hAnsi="Arial" w:cs="Arial"/>
          <w:iCs/>
          <w:sz w:val="20"/>
          <w:szCs w:val="20"/>
        </w:rPr>
        <w:t xml:space="preserve">CONTRATADA </w:t>
      </w:r>
      <w:r w:rsidRPr="00E64ED0">
        <w:rPr>
          <w:rFonts w:ascii="Arial" w:hAnsi="Arial" w:cs="Arial"/>
          <w:sz w:val="20"/>
          <w:szCs w:val="20"/>
        </w:rPr>
        <w:t>pela sua diferença, podendo ser esta cobrada judicialmente.</w:t>
      </w:r>
    </w:p>
    <w:p w:rsidR="00407D79" w:rsidRPr="00E64ED0" w:rsidRDefault="00407D79" w:rsidP="00407D7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64ED0">
        <w:rPr>
          <w:rFonts w:ascii="Arial" w:hAnsi="Arial" w:cs="Arial"/>
          <w:b/>
          <w:sz w:val="20"/>
          <w:szCs w:val="20"/>
        </w:rPr>
        <w:t xml:space="preserve">Parágrafo sexto: </w:t>
      </w:r>
      <w:r w:rsidRPr="00E64ED0">
        <w:rPr>
          <w:rFonts w:ascii="Arial" w:hAnsi="Arial" w:cs="Arial"/>
          <w:sz w:val="20"/>
          <w:szCs w:val="20"/>
        </w:rPr>
        <w:t xml:space="preserve">As sanções previstas nos incisos I, III e IV desta Cláusula poderão ser aplicadas juntamente com as do inciso II, facultada a </w:t>
      </w:r>
      <w:r w:rsidRPr="00E64ED0">
        <w:rPr>
          <w:rFonts w:ascii="Arial" w:hAnsi="Arial" w:cs="Arial"/>
          <w:iCs/>
          <w:sz w:val="20"/>
          <w:szCs w:val="20"/>
        </w:rPr>
        <w:t>defesa prévia do interessado, no respectivo processo, no prazo de cinco dias úteis, nos termos do §2º do artigo 87 da Lei n° 8.666/93.</w:t>
      </w:r>
    </w:p>
    <w:p w:rsidR="00407D79" w:rsidRPr="00E64ED0" w:rsidRDefault="00407D79" w:rsidP="00407D7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64ED0">
        <w:rPr>
          <w:rFonts w:ascii="Arial" w:hAnsi="Arial" w:cs="Arial"/>
          <w:b/>
          <w:sz w:val="20"/>
          <w:szCs w:val="20"/>
        </w:rPr>
        <w:t xml:space="preserve">Parágrafo sétimo: </w:t>
      </w:r>
      <w:r w:rsidRPr="00E64ED0">
        <w:rPr>
          <w:rFonts w:ascii="Arial" w:hAnsi="Arial" w:cs="Arial"/>
          <w:iCs/>
          <w:sz w:val="20"/>
          <w:szCs w:val="20"/>
        </w:rPr>
        <w:t>A sanção estabelecida no inciso IV desta Cláusula é de competência exclusiva da Administração Municipal, facultada a defesa do interessado no respectivo processo, no prazo de 10 (dez) dias da abertura de vista, podendo a reabilitação ser requerida após02(dois) anos de sua aplicação, nos termos do § 3º, do artigo 87da Lei n°8.666/93.</w:t>
      </w:r>
    </w:p>
    <w:p w:rsidR="00407D79" w:rsidRPr="00E64ED0" w:rsidRDefault="00407D79" w:rsidP="00407D7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64ED0">
        <w:rPr>
          <w:rFonts w:ascii="Arial" w:hAnsi="Arial" w:cs="Arial"/>
          <w:b/>
          <w:sz w:val="20"/>
          <w:szCs w:val="20"/>
        </w:rPr>
        <w:lastRenderedPageBreak/>
        <w:t xml:space="preserve">Parágrafo oitavo: </w:t>
      </w:r>
      <w:r w:rsidRPr="00E64ED0">
        <w:rPr>
          <w:rFonts w:ascii="Arial" w:hAnsi="Arial" w:cs="Arial"/>
          <w:iCs/>
          <w:sz w:val="20"/>
          <w:szCs w:val="20"/>
        </w:rPr>
        <w:t>As multas não têm caráter indenizatório e seu pagamento não eximirá a CONTRATADA de ser acionada judicialmente pela responsabilidade civil derivada de perdas e danos junto à CONTRATANTE, decorrentes das infrações cometidas.</w:t>
      </w:r>
    </w:p>
    <w:p w:rsidR="00407D79" w:rsidRPr="00E64ED0" w:rsidRDefault="00407D79" w:rsidP="00407D7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64ED0">
        <w:rPr>
          <w:rFonts w:ascii="Arial" w:hAnsi="Arial" w:cs="Arial"/>
          <w:b/>
          <w:sz w:val="20"/>
          <w:szCs w:val="20"/>
        </w:rPr>
        <w:t xml:space="preserve">Parágrafo nono: </w:t>
      </w:r>
      <w:r w:rsidRPr="00E64ED0">
        <w:rPr>
          <w:rFonts w:ascii="Arial" w:hAnsi="Arial" w:cs="Arial"/>
          <w:sz w:val="20"/>
          <w:szCs w:val="20"/>
        </w:rPr>
        <w:t>Na aplicação das penalidades previstas no Edital, o Município considerará, motivadamente, a gravidade da falta, seus efeitos, bem como os antecedentes do detentor ou contratado, podendo deixar de aplicá-las, se admitidas as suas justificativas, nos termos do que dispõe o artigo 87, “caput”, da Lei no 8.666/93.</w:t>
      </w:r>
    </w:p>
    <w:p w:rsidR="00407D79" w:rsidRPr="00E64ED0" w:rsidRDefault="00407D79" w:rsidP="00407D7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64ED0">
        <w:rPr>
          <w:rFonts w:ascii="Arial" w:hAnsi="Arial" w:cs="Arial"/>
          <w:b/>
          <w:sz w:val="20"/>
          <w:szCs w:val="20"/>
        </w:rPr>
        <w:t xml:space="preserve">Parágrafo décimo: </w:t>
      </w:r>
      <w:r w:rsidRPr="00E64ED0">
        <w:rPr>
          <w:rFonts w:ascii="Arial" w:hAnsi="Arial" w:cs="Arial"/>
          <w:sz w:val="20"/>
          <w:szCs w:val="20"/>
        </w:rPr>
        <w:t>As penalidades serão registradas no cadastro do licitante, quando for o caso.</w:t>
      </w:r>
    </w:p>
    <w:p w:rsidR="00407D79" w:rsidRPr="00E64ED0" w:rsidRDefault="00407D79" w:rsidP="00407D7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64ED0">
        <w:rPr>
          <w:rFonts w:ascii="Arial" w:hAnsi="Arial" w:cs="Arial"/>
          <w:b/>
          <w:sz w:val="20"/>
          <w:szCs w:val="20"/>
        </w:rPr>
        <w:t xml:space="preserve">Parágrafo décimo primeiro: </w:t>
      </w:r>
      <w:r w:rsidRPr="00E64ED0">
        <w:rPr>
          <w:rFonts w:ascii="Arial" w:hAnsi="Arial" w:cs="Arial"/>
          <w:sz w:val="20"/>
          <w:szCs w:val="20"/>
        </w:rPr>
        <w:t>Nenhum pagamento será efetuado enquanto pendente de liquidação qualquer obrigação financeira que for imposta ao detentor em virtude de penalidade ou inadimplência contratual.</w:t>
      </w:r>
    </w:p>
    <w:p w:rsidR="00407D79" w:rsidRPr="00E64ED0" w:rsidRDefault="00407D79" w:rsidP="00407D7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64ED0">
        <w:rPr>
          <w:rFonts w:ascii="Arial" w:hAnsi="Arial" w:cs="Arial"/>
          <w:b/>
          <w:sz w:val="20"/>
          <w:szCs w:val="20"/>
        </w:rPr>
        <w:t xml:space="preserve">Parágrafo décimo segundo: </w:t>
      </w:r>
      <w:r w:rsidRPr="00E64ED0">
        <w:rPr>
          <w:rFonts w:ascii="Arial" w:hAnsi="Arial" w:cs="Arial"/>
          <w:sz w:val="20"/>
          <w:szCs w:val="20"/>
        </w:rPr>
        <w:t>A recusa injustificada da empresa vencedora em aceitar e/ou retirar a Nota de Empenho, para efeitos de aplicação de multa, equivale à inexecução total da sua obrigação;</w:t>
      </w:r>
    </w:p>
    <w:p w:rsidR="00407D79" w:rsidRPr="00E64ED0" w:rsidRDefault="00407D79" w:rsidP="00407D7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64ED0">
        <w:rPr>
          <w:rFonts w:ascii="Arial" w:hAnsi="Arial" w:cs="Arial"/>
          <w:sz w:val="20"/>
          <w:szCs w:val="20"/>
        </w:rPr>
        <w:t>A aplicação de multa, a ser determinada pelo Município, após regular procedimento que garanta a prévia defesa da empresa inadimplente, não exclui a possibilidade de aplicação da sanção prevista no art. 7º da Lei 10.520/02 e alterações.</w:t>
      </w:r>
    </w:p>
    <w:p w:rsidR="00407D79" w:rsidRPr="00E64ED0" w:rsidRDefault="00407D79" w:rsidP="00407D7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64ED0">
        <w:rPr>
          <w:rFonts w:ascii="Arial" w:hAnsi="Arial" w:cs="Arial"/>
          <w:b/>
          <w:sz w:val="20"/>
          <w:szCs w:val="20"/>
        </w:rPr>
        <w:t xml:space="preserve">Parágrafo décimo terceiro: </w:t>
      </w:r>
      <w:r w:rsidRPr="00E64ED0">
        <w:rPr>
          <w:rFonts w:ascii="Arial" w:hAnsi="Arial" w:cs="Arial"/>
          <w:sz w:val="20"/>
          <w:szCs w:val="20"/>
        </w:rPr>
        <w:t>A licitante estará ainda sujeita as penalidades dos artigos 90 a 97 da Lei 8.666/93;</w:t>
      </w:r>
    </w:p>
    <w:p w:rsidR="00407D79" w:rsidRPr="00E64ED0" w:rsidRDefault="00407D79" w:rsidP="00407D7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64ED0">
        <w:rPr>
          <w:rFonts w:ascii="Arial" w:hAnsi="Arial" w:cs="Arial"/>
          <w:b/>
          <w:sz w:val="20"/>
          <w:szCs w:val="20"/>
        </w:rPr>
        <w:t xml:space="preserve">Parágrafo décimo quarto: </w:t>
      </w:r>
      <w:r w:rsidRPr="00E64ED0">
        <w:rPr>
          <w:rFonts w:ascii="Arial" w:hAnsi="Arial" w:cs="Arial"/>
          <w:sz w:val="20"/>
          <w:szCs w:val="20"/>
        </w:rPr>
        <w:t>Sujeita ainda a licitante, as penalidades impostas pelos artigos 78 a 81, seus parágrafos e incisos, da Lei 8.666/93.</w:t>
      </w:r>
    </w:p>
    <w:p w:rsidR="00407D79" w:rsidRPr="00E64ED0" w:rsidRDefault="00407D79" w:rsidP="00407D79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407D79" w:rsidRPr="00E64ED0" w:rsidRDefault="00407D79" w:rsidP="00407D79">
      <w:pPr>
        <w:tabs>
          <w:tab w:val="num" w:pos="0"/>
          <w:tab w:val="left" w:pos="4111"/>
        </w:tabs>
        <w:ind w:right="-22"/>
        <w:jc w:val="both"/>
        <w:rPr>
          <w:rFonts w:ascii="Arial" w:hAnsi="Arial" w:cs="Arial"/>
          <w:sz w:val="20"/>
          <w:szCs w:val="20"/>
        </w:rPr>
      </w:pPr>
      <w:r w:rsidRPr="00E64ED0">
        <w:rPr>
          <w:rFonts w:ascii="Arial" w:hAnsi="Arial" w:cs="Arial"/>
          <w:b/>
          <w:bCs/>
          <w:sz w:val="20"/>
          <w:szCs w:val="20"/>
          <w:u w:val="single"/>
        </w:rPr>
        <w:t>CLÁUSULA DÉCIMA</w:t>
      </w:r>
      <w:r w:rsidRPr="00E64ED0">
        <w:rPr>
          <w:rFonts w:ascii="Arial" w:hAnsi="Arial" w:cs="Arial"/>
          <w:b/>
          <w:bCs/>
          <w:sz w:val="20"/>
          <w:szCs w:val="20"/>
        </w:rPr>
        <w:t xml:space="preserve"> – </w:t>
      </w:r>
      <w:r w:rsidRPr="00E64ED0">
        <w:rPr>
          <w:rFonts w:ascii="Arial" w:hAnsi="Arial" w:cs="Arial"/>
          <w:b/>
          <w:sz w:val="20"/>
          <w:szCs w:val="20"/>
        </w:rPr>
        <w:t>Da Rescisão</w:t>
      </w:r>
    </w:p>
    <w:p w:rsidR="00407D79" w:rsidRDefault="00407D79" w:rsidP="00407D7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64ED0">
        <w:rPr>
          <w:rFonts w:ascii="Arial" w:hAnsi="Arial" w:cs="Arial"/>
          <w:sz w:val="20"/>
          <w:szCs w:val="20"/>
        </w:rPr>
        <w:t>O presente Contrato poderá ser rescindido caso ocorram quaisquer dos fatos elencados no Art. 78 e seguintes da Lei nº 8.666/93.</w:t>
      </w:r>
    </w:p>
    <w:p w:rsidR="00407D79" w:rsidRPr="00E64ED0" w:rsidRDefault="00407D79" w:rsidP="00407D79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407D79" w:rsidRPr="00E64ED0" w:rsidRDefault="00407D79" w:rsidP="00407D7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64ED0">
        <w:rPr>
          <w:rFonts w:ascii="Arial" w:hAnsi="Arial" w:cs="Arial"/>
          <w:b/>
          <w:sz w:val="20"/>
          <w:szCs w:val="20"/>
        </w:rPr>
        <w:t>Parágrafo único:</w:t>
      </w:r>
      <w:r w:rsidRPr="00E64ED0">
        <w:rPr>
          <w:rFonts w:ascii="Arial" w:hAnsi="Arial" w:cs="Arial"/>
          <w:sz w:val="20"/>
          <w:szCs w:val="20"/>
        </w:rPr>
        <w:t xml:space="preserve"> A </w:t>
      </w:r>
      <w:r w:rsidRPr="00E64ED0">
        <w:rPr>
          <w:rFonts w:ascii="Arial" w:hAnsi="Arial" w:cs="Arial"/>
          <w:b/>
          <w:bCs/>
          <w:sz w:val="20"/>
          <w:szCs w:val="20"/>
        </w:rPr>
        <w:t>CONTRATADA</w:t>
      </w:r>
      <w:r w:rsidRPr="00E64ED0">
        <w:rPr>
          <w:rFonts w:ascii="Arial" w:hAnsi="Arial" w:cs="Arial"/>
          <w:sz w:val="20"/>
          <w:szCs w:val="20"/>
        </w:rPr>
        <w:t xml:space="preserve"> reconhece os direitos da </w:t>
      </w:r>
      <w:r w:rsidRPr="00E64ED0">
        <w:rPr>
          <w:rFonts w:ascii="Arial" w:hAnsi="Arial" w:cs="Arial"/>
          <w:b/>
          <w:bCs/>
          <w:sz w:val="20"/>
          <w:szCs w:val="20"/>
        </w:rPr>
        <w:t>CONTRATANTE</w:t>
      </w:r>
      <w:r w:rsidRPr="00E64ED0">
        <w:rPr>
          <w:rFonts w:ascii="Arial" w:hAnsi="Arial" w:cs="Arial"/>
          <w:sz w:val="20"/>
          <w:szCs w:val="20"/>
        </w:rPr>
        <w:t>, em caso de rescisão administrativa prevista no Art. 77, da Lei nº 8.666/93.</w:t>
      </w:r>
    </w:p>
    <w:p w:rsidR="00407D79" w:rsidRPr="00E64ED0" w:rsidRDefault="00407D79" w:rsidP="00407D79">
      <w:pPr>
        <w:pStyle w:val="NormalWeb"/>
        <w:rPr>
          <w:rFonts w:ascii="Arial" w:hAnsi="Arial" w:cs="Arial"/>
          <w:sz w:val="20"/>
          <w:szCs w:val="20"/>
        </w:rPr>
      </w:pPr>
      <w:r w:rsidRPr="00E64ED0">
        <w:rPr>
          <w:rFonts w:ascii="Arial" w:hAnsi="Arial" w:cs="Arial"/>
          <w:b/>
          <w:bCs/>
          <w:sz w:val="20"/>
          <w:szCs w:val="20"/>
          <w:u w:val="single"/>
        </w:rPr>
        <w:t>CLÁUSULA DÉCIMA PRIMEIRA</w:t>
      </w:r>
      <w:r w:rsidRPr="00E64ED0">
        <w:rPr>
          <w:rFonts w:ascii="Arial" w:hAnsi="Arial" w:cs="Arial"/>
          <w:b/>
          <w:bCs/>
          <w:sz w:val="20"/>
          <w:szCs w:val="20"/>
        </w:rPr>
        <w:t xml:space="preserve"> – DA PUBLICAÇÃO</w:t>
      </w:r>
      <w:r w:rsidRPr="00E64ED0">
        <w:rPr>
          <w:rFonts w:ascii="Arial" w:hAnsi="Arial" w:cs="Arial"/>
          <w:sz w:val="20"/>
          <w:szCs w:val="20"/>
        </w:rPr>
        <w:t> </w:t>
      </w:r>
    </w:p>
    <w:p w:rsidR="00407D79" w:rsidRPr="00E64ED0" w:rsidRDefault="00407D79" w:rsidP="00407D79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E64ED0">
        <w:rPr>
          <w:rFonts w:ascii="Arial" w:hAnsi="Arial" w:cs="Arial"/>
          <w:sz w:val="20"/>
          <w:szCs w:val="20"/>
        </w:rPr>
        <w:t xml:space="preserve">Para eficácia do presente instrumento, o </w:t>
      </w:r>
      <w:r w:rsidRPr="00E64ED0">
        <w:rPr>
          <w:rFonts w:ascii="Arial" w:hAnsi="Arial" w:cs="Arial"/>
          <w:b/>
          <w:sz w:val="20"/>
          <w:szCs w:val="20"/>
        </w:rPr>
        <w:t>CONTRATANTE</w:t>
      </w:r>
      <w:r w:rsidRPr="00E64ED0">
        <w:rPr>
          <w:rFonts w:ascii="Arial" w:hAnsi="Arial" w:cs="Arial"/>
          <w:sz w:val="20"/>
          <w:szCs w:val="20"/>
        </w:rPr>
        <w:t xml:space="preserve"> providenciará sua publicação em veículo de grande circulação, em forma de extrato, em conformidade com o disposto no art. 61, Parágrafo Único, da Lei 8666/93. </w:t>
      </w:r>
    </w:p>
    <w:p w:rsidR="00407D79" w:rsidRPr="00E64ED0" w:rsidRDefault="00407D79" w:rsidP="00407D79">
      <w:pPr>
        <w:pStyle w:val="NormalWeb"/>
        <w:rPr>
          <w:rFonts w:ascii="Arial" w:hAnsi="Arial" w:cs="Arial"/>
          <w:sz w:val="20"/>
          <w:szCs w:val="20"/>
        </w:rPr>
      </w:pPr>
      <w:r w:rsidRPr="00E64ED0">
        <w:rPr>
          <w:rFonts w:ascii="Arial" w:hAnsi="Arial" w:cs="Arial"/>
          <w:b/>
          <w:bCs/>
          <w:sz w:val="20"/>
          <w:szCs w:val="20"/>
          <w:u w:val="single"/>
        </w:rPr>
        <w:t>CLÁUSULA DÉCIMA SEGUNDA</w:t>
      </w:r>
      <w:r w:rsidRPr="00E64ED0">
        <w:rPr>
          <w:rFonts w:ascii="Arial" w:hAnsi="Arial" w:cs="Arial"/>
          <w:b/>
          <w:bCs/>
          <w:sz w:val="20"/>
          <w:szCs w:val="20"/>
        </w:rPr>
        <w:t xml:space="preserve">– DOS DOCUMENTOS INTEGRANTES </w:t>
      </w:r>
    </w:p>
    <w:p w:rsidR="00407D79" w:rsidRPr="00E64ED0" w:rsidRDefault="00407D79" w:rsidP="00407D79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 w:rsidRPr="00E64ED0">
        <w:rPr>
          <w:rFonts w:ascii="Arial" w:hAnsi="Arial" w:cs="Arial"/>
          <w:sz w:val="20"/>
          <w:szCs w:val="20"/>
        </w:rPr>
        <w:t xml:space="preserve">Independentemente de transcrição, farão parte integrante deste instrumento de Contrato o Edital de Licitação - Modalidade </w:t>
      </w:r>
      <w:r>
        <w:rPr>
          <w:rFonts w:ascii="Arial" w:hAnsi="Arial" w:cs="Arial"/>
          <w:b/>
          <w:sz w:val="20"/>
          <w:szCs w:val="20"/>
        </w:rPr>
        <w:t>Pregão Presencial nº 0</w:t>
      </w:r>
      <w:r w:rsidR="007043CF">
        <w:rPr>
          <w:rFonts w:ascii="Arial" w:hAnsi="Arial" w:cs="Arial"/>
          <w:b/>
          <w:sz w:val="20"/>
          <w:szCs w:val="20"/>
        </w:rPr>
        <w:t>84</w:t>
      </w:r>
      <w:r w:rsidRPr="00E64ED0">
        <w:rPr>
          <w:rFonts w:ascii="Arial" w:hAnsi="Arial" w:cs="Arial"/>
          <w:b/>
          <w:sz w:val="20"/>
          <w:szCs w:val="20"/>
        </w:rPr>
        <w:t>/202</w:t>
      </w:r>
      <w:r>
        <w:rPr>
          <w:rFonts w:ascii="Arial" w:hAnsi="Arial" w:cs="Arial"/>
          <w:b/>
          <w:sz w:val="20"/>
          <w:szCs w:val="20"/>
        </w:rPr>
        <w:t>2</w:t>
      </w:r>
      <w:r w:rsidRPr="00E64ED0">
        <w:rPr>
          <w:rFonts w:ascii="Arial" w:hAnsi="Arial" w:cs="Arial"/>
          <w:sz w:val="20"/>
          <w:szCs w:val="20"/>
        </w:rPr>
        <w:t xml:space="preserve">, e a proposta final e adjudicada da </w:t>
      </w:r>
      <w:r w:rsidRPr="00E64ED0">
        <w:rPr>
          <w:rFonts w:ascii="Arial" w:hAnsi="Arial" w:cs="Arial"/>
          <w:b/>
          <w:bCs/>
          <w:sz w:val="20"/>
          <w:szCs w:val="20"/>
        </w:rPr>
        <w:t>CONTRATADA</w:t>
      </w:r>
      <w:r w:rsidRPr="00E64ED0">
        <w:rPr>
          <w:rFonts w:ascii="Arial" w:hAnsi="Arial" w:cs="Arial"/>
          <w:sz w:val="20"/>
          <w:szCs w:val="20"/>
        </w:rPr>
        <w:t>.</w:t>
      </w:r>
    </w:p>
    <w:p w:rsidR="00407D79" w:rsidRPr="00E64ED0" w:rsidRDefault="00407D79" w:rsidP="00407D79">
      <w:pPr>
        <w:pStyle w:val="NormalWeb"/>
        <w:rPr>
          <w:rFonts w:ascii="Arial" w:hAnsi="Arial" w:cs="Arial"/>
          <w:sz w:val="20"/>
          <w:szCs w:val="20"/>
        </w:rPr>
      </w:pPr>
      <w:r w:rsidRPr="00E64ED0">
        <w:rPr>
          <w:rFonts w:ascii="Arial" w:hAnsi="Arial" w:cs="Arial"/>
          <w:b/>
          <w:bCs/>
          <w:sz w:val="20"/>
          <w:szCs w:val="20"/>
          <w:u w:val="single"/>
        </w:rPr>
        <w:t>CLÁUSULA DÉCIMA TERCEIRA</w:t>
      </w:r>
      <w:r w:rsidRPr="00E64ED0">
        <w:rPr>
          <w:rFonts w:ascii="Arial" w:hAnsi="Arial" w:cs="Arial"/>
          <w:b/>
          <w:bCs/>
          <w:sz w:val="20"/>
          <w:szCs w:val="20"/>
        </w:rPr>
        <w:t xml:space="preserve"> – DAS DISPOSIÇÕES FINAIS</w:t>
      </w:r>
    </w:p>
    <w:p w:rsidR="00407D79" w:rsidRPr="00E64ED0" w:rsidRDefault="00407D79" w:rsidP="00407D79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E64ED0">
        <w:rPr>
          <w:rFonts w:ascii="Arial" w:hAnsi="Arial" w:cs="Arial"/>
          <w:sz w:val="20"/>
          <w:szCs w:val="20"/>
        </w:rPr>
        <w:t xml:space="preserve">A </w:t>
      </w:r>
      <w:r w:rsidRPr="00E64ED0">
        <w:rPr>
          <w:rFonts w:ascii="Arial" w:hAnsi="Arial" w:cs="Arial"/>
          <w:b/>
          <w:sz w:val="20"/>
          <w:szCs w:val="20"/>
        </w:rPr>
        <w:t>CONTRATADA</w:t>
      </w:r>
      <w:r w:rsidRPr="00E64ED0">
        <w:rPr>
          <w:rFonts w:ascii="Arial" w:hAnsi="Arial" w:cs="Arial"/>
          <w:sz w:val="20"/>
          <w:szCs w:val="20"/>
        </w:rPr>
        <w:t xml:space="preserve"> obriga-se a cumprir fielmente as cláusulas ora avençadas e manter-se em compatibilidade com as obrigações por ela assumidas, todas as condições de habilitação e qualificação exigidas na licitação, bem como as normas previstas na Lei 8666/93 e legislação complementar, durante a vigência deste instrumento. </w:t>
      </w:r>
    </w:p>
    <w:p w:rsidR="00407D79" w:rsidRPr="00E64ED0" w:rsidRDefault="00407D79" w:rsidP="00407D79">
      <w:pPr>
        <w:pStyle w:val="NormalWeb"/>
        <w:rPr>
          <w:rFonts w:ascii="Arial" w:hAnsi="Arial" w:cs="Arial"/>
          <w:sz w:val="20"/>
          <w:szCs w:val="20"/>
        </w:rPr>
      </w:pPr>
      <w:r w:rsidRPr="00E64ED0">
        <w:rPr>
          <w:rFonts w:ascii="Arial" w:hAnsi="Arial" w:cs="Arial"/>
          <w:b/>
          <w:bCs/>
          <w:sz w:val="20"/>
          <w:szCs w:val="20"/>
          <w:u w:val="single"/>
        </w:rPr>
        <w:t>CLÁUSULA DÉCIMA QUARTA</w:t>
      </w:r>
      <w:r w:rsidRPr="00E64ED0">
        <w:rPr>
          <w:rFonts w:ascii="Arial" w:hAnsi="Arial" w:cs="Arial"/>
          <w:b/>
          <w:bCs/>
          <w:sz w:val="20"/>
          <w:szCs w:val="20"/>
        </w:rPr>
        <w:t>-DO FORO</w:t>
      </w:r>
      <w:r w:rsidRPr="00E64ED0">
        <w:rPr>
          <w:rFonts w:ascii="Arial" w:hAnsi="Arial" w:cs="Arial"/>
          <w:sz w:val="20"/>
          <w:szCs w:val="20"/>
        </w:rPr>
        <w:t> </w:t>
      </w:r>
    </w:p>
    <w:p w:rsidR="00407D79" w:rsidRDefault="00407D79" w:rsidP="00407D7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64ED0">
        <w:rPr>
          <w:rFonts w:ascii="Arial" w:hAnsi="Arial" w:cs="Arial"/>
          <w:sz w:val="20"/>
          <w:szCs w:val="20"/>
        </w:rPr>
        <w:t xml:space="preserve">As partes contratantes elegem o foro da Comarca de Ribeirão do Pinhal – Estado do Paraná, como competente para dirimir quaisquer questões oriundas do presente contrato, inclusive os casos omissos, que não puderem ser resolvidos pela via administrativa, renunciando a qualquer outro, por mais privilegiado que seja. </w:t>
      </w:r>
    </w:p>
    <w:p w:rsidR="00407D79" w:rsidRDefault="00407D79" w:rsidP="00407D79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407D79" w:rsidRPr="00E64ED0" w:rsidRDefault="00407D79" w:rsidP="00407D7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64ED0">
        <w:rPr>
          <w:rFonts w:ascii="Arial" w:hAnsi="Arial" w:cs="Arial"/>
          <w:sz w:val="20"/>
          <w:szCs w:val="20"/>
        </w:rPr>
        <w:lastRenderedPageBreak/>
        <w:t xml:space="preserve">E por estarem de acordo, as partes firmam o presente Contrato em 02 (duas) vias de igual teor e forma para um só efeito legal, ficando pelo menos uma via arquivada na sede da </w:t>
      </w:r>
      <w:r w:rsidRPr="00E64ED0">
        <w:rPr>
          <w:rFonts w:ascii="Arial" w:hAnsi="Arial" w:cs="Arial"/>
          <w:b/>
          <w:bCs/>
          <w:sz w:val="20"/>
          <w:szCs w:val="20"/>
        </w:rPr>
        <w:t>CONTRATANTE</w:t>
      </w:r>
      <w:r w:rsidRPr="00E64ED0">
        <w:rPr>
          <w:rFonts w:ascii="Arial" w:hAnsi="Arial" w:cs="Arial"/>
          <w:sz w:val="20"/>
          <w:szCs w:val="20"/>
        </w:rPr>
        <w:t>, na forma do art. 60 da Lei 8.666 de 21/06/1993. </w:t>
      </w:r>
    </w:p>
    <w:p w:rsidR="00407D79" w:rsidRPr="00E64ED0" w:rsidRDefault="00407D79" w:rsidP="00407D79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407D79" w:rsidRPr="00E64ED0" w:rsidRDefault="00407D79" w:rsidP="00407D79">
      <w:pPr>
        <w:pStyle w:val="SemEspaamen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Ribeirão do Pinhal, </w:t>
      </w:r>
      <w:r w:rsidR="007043CF">
        <w:rPr>
          <w:rFonts w:ascii="Arial" w:hAnsi="Arial" w:cs="Arial"/>
          <w:sz w:val="20"/>
          <w:szCs w:val="20"/>
        </w:rPr>
        <w:t>29 de setembro</w:t>
      </w:r>
      <w:r>
        <w:rPr>
          <w:rFonts w:ascii="Arial" w:hAnsi="Arial" w:cs="Arial"/>
          <w:sz w:val="20"/>
          <w:szCs w:val="20"/>
        </w:rPr>
        <w:t xml:space="preserve"> de 2022</w:t>
      </w:r>
      <w:r w:rsidRPr="00E64ED0">
        <w:rPr>
          <w:rFonts w:ascii="Arial" w:hAnsi="Arial" w:cs="Arial"/>
          <w:sz w:val="20"/>
          <w:szCs w:val="20"/>
        </w:rPr>
        <w:t>.</w:t>
      </w:r>
    </w:p>
    <w:p w:rsidR="00407D79" w:rsidRPr="00E64ED0" w:rsidRDefault="00407D79" w:rsidP="00407D79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407D79" w:rsidRPr="00E64ED0" w:rsidRDefault="00407D79" w:rsidP="00407D79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comgrade"/>
        <w:tblW w:w="89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933"/>
        <w:gridCol w:w="4023"/>
      </w:tblGrid>
      <w:tr w:rsidR="00407D79" w:rsidRPr="00E64ED0" w:rsidTr="00231567">
        <w:tc>
          <w:tcPr>
            <w:tcW w:w="4933" w:type="dxa"/>
          </w:tcPr>
          <w:p w:rsidR="00407D79" w:rsidRPr="00E64ED0" w:rsidRDefault="00407D79" w:rsidP="00231567">
            <w:pPr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</w:p>
          <w:p w:rsidR="00407D79" w:rsidRPr="00E64ED0" w:rsidRDefault="00407D79" w:rsidP="00231567">
            <w:pPr>
              <w:rPr>
                <w:rFonts w:ascii="Arial" w:hAnsi="Arial" w:cs="Arial"/>
                <w:sz w:val="20"/>
                <w:szCs w:val="20"/>
              </w:rPr>
            </w:pPr>
            <w:r w:rsidRPr="00E64ED0">
              <w:rPr>
                <w:rFonts w:ascii="Arial" w:hAnsi="Arial" w:cs="Arial"/>
                <w:sz w:val="20"/>
                <w:szCs w:val="20"/>
              </w:rPr>
              <w:t>DARTAGNAN CALIXTO FRAIZ</w:t>
            </w:r>
          </w:p>
          <w:p w:rsidR="00407D79" w:rsidRPr="00E64ED0" w:rsidRDefault="00407D79" w:rsidP="00231567">
            <w:pPr>
              <w:rPr>
                <w:rFonts w:ascii="Arial" w:hAnsi="Arial" w:cs="Arial"/>
                <w:sz w:val="20"/>
                <w:szCs w:val="20"/>
              </w:rPr>
            </w:pPr>
            <w:r w:rsidRPr="00E64ED0">
              <w:rPr>
                <w:rFonts w:ascii="Arial" w:hAnsi="Arial" w:cs="Arial"/>
                <w:sz w:val="20"/>
                <w:szCs w:val="20"/>
              </w:rPr>
              <w:t xml:space="preserve">PREFEITO MUNICIPAL                                                                   </w:t>
            </w:r>
          </w:p>
          <w:p w:rsidR="00407D79" w:rsidRPr="00E64ED0" w:rsidRDefault="00407D79" w:rsidP="00231567">
            <w:pPr>
              <w:tabs>
                <w:tab w:val="left" w:pos="168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23" w:type="dxa"/>
          </w:tcPr>
          <w:p w:rsidR="00407D79" w:rsidRPr="00E64ED0" w:rsidRDefault="00407D79" w:rsidP="00231567">
            <w:pPr>
              <w:rPr>
                <w:rFonts w:ascii="Arial" w:hAnsi="Arial" w:cs="Arial"/>
                <w:sz w:val="20"/>
                <w:szCs w:val="20"/>
              </w:rPr>
            </w:pPr>
          </w:p>
          <w:p w:rsidR="00407D79" w:rsidRPr="00E64ED0" w:rsidRDefault="00407D79" w:rsidP="00231567">
            <w:pPr>
              <w:rPr>
                <w:rFonts w:ascii="Arial" w:hAnsi="Arial" w:cs="Arial"/>
                <w:sz w:val="20"/>
                <w:szCs w:val="20"/>
              </w:rPr>
            </w:pPr>
            <w:r w:rsidRPr="00E64ED0">
              <w:rPr>
                <w:rFonts w:ascii="Arial" w:hAnsi="Arial" w:cs="Arial"/>
                <w:sz w:val="20"/>
                <w:szCs w:val="20"/>
              </w:rPr>
              <w:t xml:space="preserve">MARCELO WAIS </w:t>
            </w:r>
          </w:p>
          <w:p w:rsidR="00407D79" w:rsidRPr="00E64ED0" w:rsidRDefault="00407D79" w:rsidP="00231567">
            <w:pPr>
              <w:rPr>
                <w:rFonts w:ascii="Arial" w:hAnsi="Arial" w:cs="Arial"/>
                <w:sz w:val="20"/>
                <w:szCs w:val="20"/>
              </w:rPr>
            </w:pPr>
            <w:r w:rsidRPr="00E64ED0">
              <w:rPr>
                <w:rFonts w:ascii="Arial" w:hAnsi="Arial" w:cs="Arial"/>
                <w:sz w:val="20"/>
                <w:szCs w:val="20"/>
              </w:rPr>
              <w:t>CPF: 632.005.380-15</w:t>
            </w:r>
          </w:p>
        </w:tc>
      </w:tr>
    </w:tbl>
    <w:p w:rsidR="00407D79" w:rsidRPr="00E64ED0" w:rsidRDefault="00407D79" w:rsidP="00407D79">
      <w:pPr>
        <w:pStyle w:val="SemEspaamento"/>
        <w:rPr>
          <w:rFonts w:ascii="Arial" w:hAnsi="Arial" w:cs="Arial"/>
          <w:sz w:val="20"/>
          <w:szCs w:val="20"/>
        </w:rPr>
      </w:pPr>
      <w:r w:rsidRPr="00E64ED0">
        <w:rPr>
          <w:rFonts w:ascii="Arial" w:hAnsi="Arial" w:cs="Arial"/>
          <w:sz w:val="20"/>
          <w:szCs w:val="20"/>
        </w:rPr>
        <w:t>TESTEMUNHAS:</w:t>
      </w:r>
    </w:p>
    <w:p w:rsidR="00407D79" w:rsidRPr="00E64ED0" w:rsidRDefault="00407D79" w:rsidP="00407D79">
      <w:pPr>
        <w:pStyle w:val="SemEspaamento"/>
        <w:rPr>
          <w:rFonts w:ascii="Arial" w:hAnsi="Arial" w:cs="Arial"/>
          <w:sz w:val="20"/>
          <w:szCs w:val="20"/>
        </w:rPr>
      </w:pPr>
    </w:p>
    <w:p w:rsidR="00407D79" w:rsidRPr="00E64ED0" w:rsidRDefault="00407D79" w:rsidP="00407D79">
      <w:pPr>
        <w:pStyle w:val="SemEspaamento"/>
        <w:rPr>
          <w:rFonts w:ascii="Arial" w:hAnsi="Arial" w:cs="Arial"/>
          <w:sz w:val="20"/>
          <w:szCs w:val="20"/>
        </w:rPr>
      </w:pPr>
    </w:p>
    <w:bookmarkEnd w:id="0"/>
    <w:p w:rsidR="00407D79" w:rsidRPr="00E64ED0" w:rsidRDefault="00407D79" w:rsidP="00407D79">
      <w:pPr>
        <w:pStyle w:val="SemEspaamento"/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4A0"/>
      </w:tblPr>
      <w:tblGrid>
        <w:gridCol w:w="4606"/>
        <w:gridCol w:w="4606"/>
      </w:tblGrid>
      <w:tr w:rsidR="00407D79" w:rsidRPr="00E64ED0" w:rsidTr="00231567">
        <w:tc>
          <w:tcPr>
            <w:tcW w:w="4606" w:type="dxa"/>
          </w:tcPr>
          <w:p w:rsidR="00407D79" w:rsidRPr="00E64ED0" w:rsidRDefault="00407D79" w:rsidP="00231567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E64ED0">
              <w:rPr>
                <w:rFonts w:ascii="Arial" w:hAnsi="Arial" w:cs="Arial"/>
                <w:sz w:val="20"/>
                <w:szCs w:val="20"/>
              </w:rPr>
              <w:t>FAYÇAL MELHEM CHAMMA JUNIOR</w:t>
            </w:r>
          </w:p>
          <w:p w:rsidR="00407D79" w:rsidRPr="00E64ED0" w:rsidRDefault="00407D79" w:rsidP="00231567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E64ED0">
              <w:rPr>
                <w:rFonts w:ascii="Arial" w:hAnsi="Arial" w:cs="Arial"/>
                <w:sz w:val="20"/>
                <w:szCs w:val="20"/>
              </w:rPr>
              <w:t>CPF/MF 033.182.809-09</w:t>
            </w:r>
          </w:p>
        </w:tc>
        <w:tc>
          <w:tcPr>
            <w:tcW w:w="4606" w:type="dxa"/>
          </w:tcPr>
          <w:p w:rsidR="00407D79" w:rsidRPr="00E64ED0" w:rsidRDefault="00407D79" w:rsidP="00231567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E64ED0">
              <w:rPr>
                <w:rFonts w:ascii="Arial" w:hAnsi="Arial" w:cs="Arial"/>
                <w:sz w:val="20"/>
                <w:szCs w:val="20"/>
              </w:rPr>
              <w:t xml:space="preserve">      CARLOS ALEXANDRE BRAZ</w:t>
            </w:r>
          </w:p>
          <w:p w:rsidR="00407D79" w:rsidRPr="00E64ED0" w:rsidRDefault="00407D79" w:rsidP="00231567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E64ED0">
              <w:rPr>
                <w:rFonts w:ascii="Arial" w:hAnsi="Arial" w:cs="Arial"/>
                <w:sz w:val="20"/>
                <w:szCs w:val="20"/>
              </w:rPr>
              <w:t xml:space="preserve">      CPF/MF 030.393.009-89</w:t>
            </w:r>
          </w:p>
          <w:p w:rsidR="00407D79" w:rsidRPr="00E64ED0" w:rsidRDefault="00407D79" w:rsidP="00231567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7D79" w:rsidRPr="00E64ED0" w:rsidTr="00231567">
        <w:tc>
          <w:tcPr>
            <w:tcW w:w="4606" w:type="dxa"/>
          </w:tcPr>
          <w:p w:rsidR="00407D79" w:rsidRPr="00E64ED0" w:rsidRDefault="00407D79" w:rsidP="00231567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6" w:type="dxa"/>
          </w:tcPr>
          <w:p w:rsidR="00407D79" w:rsidRPr="00E64ED0" w:rsidRDefault="00407D79" w:rsidP="00231567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07D79" w:rsidRPr="00E64ED0" w:rsidRDefault="00407D79" w:rsidP="00407D79">
      <w:pPr>
        <w:pStyle w:val="SemEspaamento"/>
        <w:rPr>
          <w:rFonts w:ascii="Arial" w:hAnsi="Arial" w:cs="Arial"/>
          <w:sz w:val="20"/>
          <w:szCs w:val="20"/>
        </w:rPr>
      </w:pPr>
    </w:p>
    <w:p w:rsidR="00407D79" w:rsidRPr="00E64ED0" w:rsidRDefault="00407D79" w:rsidP="00407D79">
      <w:pPr>
        <w:pStyle w:val="SemEspaamento"/>
        <w:rPr>
          <w:rFonts w:ascii="Arial" w:hAnsi="Arial" w:cs="Arial"/>
          <w:sz w:val="20"/>
          <w:szCs w:val="20"/>
        </w:rPr>
      </w:pPr>
      <w:r w:rsidRPr="00E64ED0">
        <w:rPr>
          <w:rFonts w:ascii="Arial" w:hAnsi="Arial" w:cs="Arial"/>
          <w:sz w:val="20"/>
          <w:szCs w:val="20"/>
        </w:rPr>
        <w:t xml:space="preserve">RAFAEL SANTANA FRIZON </w:t>
      </w:r>
      <w:r w:rsidRPr="00E64ED0">
        <w:rPr>
          <w:rFonts w:ascii="Arial" w:hAnsi="Arial" w:cs="Arial"/>
          <w:sz w:val="20"/>
          <w:szCs w:val="20"/>
        </w:rPr>
        <w:tab/>
      </w:r>
      <w:r w:rsidRPr="00E64ED0">
        <w:rPr>
          <w:rFonts w:ascii="Arial" w:hAnsi="Arial" w:cs="Arial"/>
          <w:sz w:val="20"/>
          <w:szCs w:val="20"/>
        </w:rPr>
        <w:tab/>
      </w:r>
      <w:r w:rsidRPr="00E64ED0">
        <w:rPr>
          <w:rFonts w:ascii="Arial" w:hAnsi="Arial" w:cs="Arial"/>
          <w:sz w:val="20"/>
          <w:szCs w:val="20"/>
        </w:rPr>
        <w:tab/>
        <w:t xml:space="preserve">       </w:t>
      </w:r>
    </w:p>
    <w:p w:rsidR="00407D79" w:rsidRPr="00E64ED0" w:rsidRDefault="00407D79" w:rsidP="00407D79">
      <w:pPr>
        <w:rPr>
          <w:rFonts w:ascii="Arial" w:hAnsi="Arial" w:cs="Arial"/>
          <w:sz w:val="20"/>
          <w:szCs w:val="20"/>
        </w:rPr>
      </w:pPr>
      <w:r w:rsidRPr="00E64ED0">
        <w:rPr>
          <w:rFonts w:ascii="Arial" w:hAnsi="Arial" w:cs="Arial"/>
          <w:sz w:val="20"/>
          <w:szCs w:val="20"/>
        </w:rPr>
        <w:t>ADVOGADO.</w:t>
      </w:r>
    </w:p>
    <w:p w:rsidR="00407D79" w:rsidRPr="00E64ED0" w:rsidRDefault="00407D79" w:rsidP="00407D79">
      <w:pPr>
        <w:rPr>
          <w:rFonts w:ascii="Arial" w:hAnsi="Arial" w:cs="Arial"/>
          <w:b/>
          <w:sz w:val="20"/>
          <w:szCs w:val="20"/>
        </w:rPr>
      </w:pPr>
      <w:r w:rsidRPr="00E64ED0">
        <w:rPr>
          <w:rFonts w:ascii="Arial" w:hAnsi="Arial" w:cs="Arial"/>
          <w:b/>
          <w:sz w:val="20"/>
          <w:szCs w:val="20"/>
        </w:rPr>
        <w:t>FISCAL DO CONTRATO</w:t>
      </w:r>
    </w:p>
    <w:p w:rsidR="00407D79" w:rsidRPr="00E64ED0" w:rsidRDefault="00407D79" w:rsidP="00407D79">
      <w:pPr>
        <w:rPr>
          <w:rFonts w:ascii="Arial" w:hAnsi="Arial" w:cs="Arial"/>
          <w:sz w:val="20"/>
          <w:szCs w:val="20"/>
        </w:rPr>
      </w:pPr>
    </w:p>
    <w:p w:rsidR="00407D79" w:rsidRPr="00E64ED0" w:rsidRDefault="00407D79" w:rsidP="00407D79">
      <w:pPr>
        <w:pStyle w:val="SemEspaamen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NADIR SARA MELO FRAGA CUNHA</w:t>
      </w:r>
      <w:r w:rsidR="007043CF">
        <w:rPr>
          <w:rFonts w:ascii="Arial" w:hAnsi="Arial" w:cs="Arial"/>
          <w:sz w:val="20"/>
          <w:szCs w:val="20"/>
        </w:rPr>
        <w:tab/>
      </w:r>
      <w:r w:rsidR="007043CF">
        <w:rPr>
          <w:rFonts w:ascii="Arial" w:hAnsi="Arial" w:cs="Arial"/>
          <w:sz w:val="20"/>
          <w:szCs w:val="20"/>
        </w:rPr>
        <w:tab/>
      </w:r>
      <w:r w:rsidR="007043CF">
        <w:rPr>
          <w:rFonts w:ascii="Arial" w:hAnsi="Arial" w:cs="Arial"/>
          <w:sz w:val="20"/>
          <w:szCs w:val="20"/>
        </w:rPr>
        <w:tab/>
        <w:t>LÚCIA HELENA NOGAR</w:t>
      </w:r>
      <w:r w:rsidR="00881DAF">
        <w:rPr>
          <w:rFonts w:ascii="Arial" w:hAnsi="Arial" w:cs="Arial"/>
          <w:sz w:val="20"/>
          <w:szCs w:val="20"/>
        </w:rPr>
        <w:t>I MOREIRA</w:t>
      </w:r>
    </w:p>
    <w:p w:rsidR="00407D79" w:rsidRPr="00E64ED0" w:rsidRDefault="00407D79" w:rsidP="00407D79">
      <w:pPr>
        <w:pStyle w:val="SemEspaamen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SECRETÁRIA DE SAÚDE</w:t>
      </w:r>
      <w:r w:rsidR="00881DAF">
        <w:rPr>
          <w:rFonts w:ascii="Arial" w:hAnsi="Arial" w:cs="Arial"/>
          <w:sz w:val="20"/>
          <w:szCs w:val="20"/>
        </w:rPr>
        <w:tab/>
      </w:r>
      <w:r w:rsidR="00881DAF">
        <w:rPr>
          <w:rFonts w:ascii="Arial" w:hAnsi="Arial" w:cs="Arial"/>
          <w:sz w:val="20"/>
          <w:szCs w:val="20"/>
        </w:rPr>
        <w:tab/>
      </w:r>
      <w:r w:rsidR="00881DAF">
        <w:rPr>
          <w:rFonts w:ascii="Arial" w:hAnsi="Arial" w:cs="Arial"/>
          <w:sz w:val="20"/>
          <w:szCs w:val="20"/>
        </w:rPr>
        <w:tab/>
      </w:r>
      <w:r w:rsidR="00881DAF">
        <w:rPr>
          <w:rFonts w:ascii="Arial" w:hAnsi="Arial" w:cs="Arial"/>
          <w:sz w:val="20"/>
          <w:szCs w:val="20"/>
        </w:rPr>
        <w:tab/>
        <w:t>SECRETÁRIA DE EDUCAÇÃO</w:t>
      </w:r>
    </w:p>
    <w:p w:rsidR="00407D79" w:rsidRPr="00E64ED0" w:rsidRDefault="00407D79" w:rsidP="00407D79">
      <w:pPr>
        <w:rPr>
          <w:rFonts w:ascii="Arial" w:hAnsi="Arial" w:cs="Arial"/>
          <w:sz w:val="20"/>
          <w:szCs w:val="20"/>
        </w:rPr>
      </w:pPr>
    </w:p>
    <w:p w:rsidR="00407D79" w:rsidRDefault="00407D79" w:rsidP="00407D79"/>
    <w:p w:rsidR="00984F9F" w:rsidRDefault="00984F9F"/>
    <w:sectPr w:rsidR="00984F9F" w:rsidSect="00C060D1">
      <w:headerReference w:type="default" r:id="rId8"/>
      <w:footerReference w:type="default" r:id="rId9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4F9F" w:rsidRDefault="00984F9F" w:rsidP="00984F9F">
      <w:pPr>
        <w:spacing w:after="0" w:line="240" w:lineRule="auto"/>
      </w:pPr>
      <w:r>
        <w:separator/>
      </w:r>
    </w:p>
  </w:endnote>
  <w:endnote w:type="continuationSeparator" w:id="1">
    <w:p w:rsidR="00984F9F" w:rsidRDefault="00984F9F" w:rsidP="00984F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0F5C" w:rsidRDefault="00881DAF">
    <w:pPr>
      <w:pStyle w:val="Rodap"/>
      <w:pBdr>
        <w:bottom w:val="single" w:sz="12" w:space="1" w:color="auto"/>
      </w:pBdr>
      <w:jc w:val="center"/>
      <w:rPr>
        <w:sz w:val="20"/>
      </w:rPr>
    </w:pPr>
  </w:p>
  <w:p w:rsidR="00330F5C" w:rsidRPr="00A7116E" w:rsidRDefault="007043CF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theme="minorHAnsi"/>
        <w:sz w:val="14"/>
        <w:szCs w:val="14"/>
      </w:rPr>
      <w:t>Rua Paraná 983 – Centro – CEP: 86.490-000 – Fone: (43)35518301. CNPJ: 76.968.064/0001-42</w:t>
    </w:r>
  </w:p>
  <w:p w:rsidR="00330F5C" w:rsidRPr="00A7116E" w:rsidRDefault="007043CF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="Arial"/>
        <w:sz w:val="14"/>
        <w:szCs w:val="14"/>
      </w:rPr>
      <w:t xml:space="preserve">Endereço eletrônico </w:t>
    </w:r>
    <w:hyperlink r:id="rId1" w:history="1">
      <w:r w:rsidRPr="00A7116E">
        <w:rPr>
          <w:rStyle w:val="Hyperlink"/>
          <w:rFonts w:ascii="Arial Rounded MT Bold" w:hAnsi="Arial Rounded MT Bold" w:cs="Arial"/>
          <w:sz w:val="14"/>
          <w:szCs w:val="14"/>
        </w:rPr>
        <w:t>www.ribeiraodopinhal.pr.gov.br</w:t>
      </w:r>
    </w:hyperlink>
    <w:r w:rsidRPr="00A7116E">
      <w:rPr>
        <w:rFonts w:ascii="Arial Rounded MT Bold" w:hAnsi="Arial Rounded MT Bold" w:cs="Arial"/>
        <w:sz w:val="14"/>
        <w:szCs w:val="14"/>
      </w:rPr>
      <w:t xml:space="preserve"> -</w:t>
    </w:r>
    <w:proofErr w:type="gramStart"/>
    <w:r w:rsidRPr="00A7116E">
      <w:rPr>
        <w:rFonts w:ascii="Arial Rounded MT Bold" w:hAnsi="Arial Rounded MT Bold" w:cs="Arial"/>
        <w:sz w:val="14"/>
        <w:szCs w:val="14"/>
      </w:rPr>
      <w:t xml:space="preserve"> </w:t>
    </w:r>
    <w:r w:rsidRPr="00A7116E">
      <w:rPr>
        <w:rFonts w:ascii="Arial Rounded MT Bold" w:hAnsi="Arial Rounded MT Bold" w:cstheme="minorHAnsi"/>
        <w:sz w:val="14"/>
        <w:szCs w:val="14"/>
      </w:rPr>
      <w:t xml:space="preserve"> </w:t>
    </w:r>
    <w:proofErr w:type="spellStart"/>
    <w:proofErr w:type="gramEnd"/>
    <w:r w:rsidRPr="00A7116E">
      <w:rPr>
        <w:rFonts w:ascii="Arial Rounded MT Bold" w:hAnsi="Arial Rounded MT Bold" w:cstheme="minorHAnsi"/>
        <w:sz w:val="14"/>
        <w:szCs w:val="14"/>
      </w:rPr>
      <w:t>E-mail</w:t>
    </w:r>
    <w:proofErr w:type="spellEnd"/>
    <w:r w:rsidRPr="00A7116E">
      <w:rPr>
        <w:rFonts w:ascii="Arial Rounded MT Bold" w:hAnsi="Arial Rounded MT Bold" w:cstheme="minorHAnsi"/>
        <w:sz w:val="14"/>
        <w:szCs w:val="14"/>
      </w:rPr>
      <w:t xml:space="preserve"> </w:t>
    </w:r>
    <w:hyperlink r:id="rId2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pmrpinhal@uol.com.br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e </w:t>
    </w:r>
    <w:hyperlink r:id="rId3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compras.pmrpinhal@gmail.com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4F9F" w:rsidRDefault="00984F9F" w:rsidP="00984F9F">
      <w:pPr>
        <w:spacing w:after="0" w:line="240" w:lineRule="auto"/>
      </w:pPr>
      <w:r>
        <w:separator/>
      </w:r>
    </w:p>
  </w:footnote>
  <w:footnote w:type="continuationSeparator" w:id="1">
    <w:p w:rsidR="00984F9F" w:rsidRDefault="00984F9F" w:rsidP="00984F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0F5C" w:rsidRPr="00A7116E" w:rsidRDefault="007043CF">
    <w:pPr>
      <w:pStyle w:val="Cabealho"/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-595258</wp:posOffset>
          </wp:positionH>
          <wp:positionV relativeFrom="paragraph">
            <wp:posOffset>-181154</wp:posOffset>
          </wp:positionV>
          <wp:extent cx="679690" cy="697118"/>
          <wp:effectExtent l="19050" t="0" r="6110" b="0"/>
          <wp:wrapNone/>
          <wp:docPr id="2" name="Imagem 2" descr="brasao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brasao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2330" cy="69982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A7116E">
      <w:rPr>
        <w:rFonts w:ascii="Arial Rounded MT Bold" w:hAnsi="Arial Rounded MT Bold"/>
        <w:sz w:val="32"/>
      </w:rPr>
      <w:t>PREFEITURA MUNICIPAL DE RIBEIRÃO DO PINHAL</w:t>
    </w:r>
  </w:p>
  <w:p w:rsidR="00330F5C" w:rsidRPr="00A7116E" w:rsidRDefault="007043CF">
    <w:pPr>
      <w:pStyle w:val="Cabealho"/>
      <w:pBdr>
        <w:bottom w:val="single" w:sz="12" w:space="1" w:color="auto"/>
      </w:pBdr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sz w:val="32"/>
      </w:rPr>
      <w:t>- ESTADO DO PARANÁ -</w:t>
    </w:r>
  </w:p>
  <w:p w:rsidR="00330F5C" w:rsidRDefault="00881DAF">
    <w:pPr>
      <w:pStyle w:val="Cabealho"/>
      <w:jc w:val="center"/>
      <w:rPr>
        <w:sz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730B0"/>
    <w:multiLevelType w:val="hybridMultilevel"/>
    <w:tmpl w:val="9B94E504"/>
    <w:lvl w:ilvl="0" w:tplc="8E8AE82C">
      <w:start w:val="1"/>
      <w:numFmt w:val="decimalZero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695BEE"/>
    <w:multiLevelType w:val="hybridMultilevel"/>
    <w:tmpl w:val="FAA2B03E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9821570">
      <w:start w:val="1"/>
      <w:numFmt w:val="upperRoman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 w:tplc="A77E0A84">
      <w:start w:val="1"/>
      <w:numFmt w:val="decimal"/>
      <w:lvlText w:val="%3."/>
      <w:lvlJc w:val="right"/>
      <w:pPr>
        <w:tabs>
          <w:tab w:val="num" w:pos="464"/>
        </w:tabs>
        <w:ind w:left="464" w:hanging="180"/>
      </w:pPr>
      <w:rPr>
        <w:rFonts w:ascii="Arial" w:eastAsia="Times New Roman" w:hAnsi="Arial" w:cs="Arial"/>
        <w:b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8746D6E"/>
    <w:multiLevelType w:val="hybridMultilevel"/>
    <w:tmpl w:val="495E0D1C"/>
    <w:lvl w:ilvl="0" w:tplc="F2F6678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FB4D0E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A07296D"/>
    <w:multiLevelType w:val="hybridMultilevel"/>
    <w:tmpl w:val="DF348DB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F63A60"/>
    <w:multiLevelType w:val="hybridMultilevel"/>
    <w:tmpl w:val="E8B2B05A"/>
    <w:lvl w:ilvl="0" w:tplc="C464A8A4">
      <w:start w:val="1"/>
      <w:numFmt w:val="lowerRoman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Arial"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07D79"/>
    <w:rsid w:val="00407D79"/>
    <w:rsid w:val="007043CF"/>
    <w:rsid w:val="00881DAF"/>
    <w:rsid w:val="00984F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4F9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407D79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407D79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rsid w:val="00407D79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407D79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rsid w:val="00407D79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407D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SemEspaamento">
    <w:name w:val="No Spacing"/>
    <w:link w:val="SemEspaamentoChar"/>
    <w:uiPriority w:val="1"/>
    <w:qFormat/>
    <w:rsid w:val="00407D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407D79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rsid w:val="00407D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elacomgrade">
    <w:name w:val="Table Grid"/>
    <w:basedOn w:val="Tabelanormal"/>
    <w:uiPriority w:val="59"/>
    <w:rsid w:val="00407D7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icitacao@genteseguradora.com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pras.pmrpinhal@gmail.com" TargetMode="External"/><Relationship Id="rId2" Type="http://schemas.openxmlformats.org/officeDocument/2006/relationships/hyperlink" Target="mailto:pmrpinhal@uol.com.br" TargetMode="External"/><Relationship Id="rId1" Type="http://schemas.openxmlformats.org/officeDocument/2006/relationships/hyperlink" Target="http://www.ribeiraodopinhal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3876</Words>
  <Characters>20932</Characters>
  <Application>Microsoft Office Word</Application>
  <DocSecurity>0</DocSecurity>
  <Lines>174</Lines>
  <Paragraphs>49</Paragraphs>
  <ScaleCrop>false</ScaleCrop>
  <Company/>
  <LinksUpToDate>false</LinksUpToDate>
  <CharactersWithSpaces>24759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4</cp:revision>
  <dcterms:created xsi:type="dcterms:W3CDTF">2022-09-29T12:50:00Z</dcterms:created>
  <dcterms:modified xsi:type="dcterms:W3CDTF">2022-09-29T13:06:00Z</dcterms:modified>
</cp:coreProperties>
</file>