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353" w:type="dxa"/>
        <w:tblLayout w:type="fixed"/>
        <w:tblLook w:val="04A0"/>
      </w:tblPr>
      <w:tblGrid>
        <w:gridCol w:w="5353"/>
      </w:tblGrid>
      <w:tr w:rsidR="00C45285" w:rsidRPr="00F8074B" w:rsidTr="00D53431">
        <w:trPr>
          <w:trHeight w:val="3410"/>
        </w:trPr>
        <w:tc>
          <w:tcPr>
            <w:tcW w:w="5353" w:type="dxa"/>
          </w:tcPr>
          <w:p w:rsidR="00C45285" w:rsidRPr="00F8074B" w:rsidRDefault="00C45285" w:rsidP="008A4F5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8074B">
              <w:rPr>
                <w:rFonts w:cstheme="minorHAnsi"/>
                <w:b/>
                <w:sz w:val="16"/>
                <w:szCs w:val="16"/>
              </w:rPr>
              <w:t>PREFEITURA MUNICIPAL DE RIBEIRÃO DO PINHAL – PR.</w:t>
            </w:r>
          </w:p>
          <w:tbl>
            <w:tblPr>
              <w:tblStyle w:val="Tabelacomgrade"/>
              <w:tblW w:w="9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11"/>
              <w:gridCol w:w="125"/>
              <w:gridCol w:w="4811"/>
              <w:gridCol w:w="4017"/>
              <w:gridCol w:w="224"/>
            </w:tblGrid>
            <w:tr w:rsidR="00C45285" w:rsidRPr="00C45285" w:rsidTr="008A4F50">
              <w:trPr>
                <w:gridBefore w:val="1"/>
                <w:gridAfter w:val="1"/>
                <w:wBefore w:w="111" w:type="dxa"/>
                <w:wAfter w:w="224" w:type="dxa"/>
              </w:trPr>
              <w:tc>
                <w:tcPr>
                  <w:tcW w:w="4936" w:type="dxa"/>
                  <w:gridSpan w:val="2"/>
                </w:tcPr>
                <w:p w:rsidR="00C45285" w:rsidRPr="00C45285" w:rsidRDefault="00C45285" w:rsidP="00126773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C45285">
                    <w:rPr>
                      <w:rFonts w:cstheme="minorHAnsi"/>
                      <w:sz w:val="20"/>
                      <w:szCs w:val="20"/>
                    </w:rPr>
                    <w:t>SEGUNDO ADITIVO CONTRATO N.º 1</w:t>
                  </w:r>
                  <w:r w:rsidR="00126773">
                    <w:rPr>
                      <w:rFonts w:cstheme="minorHAnsi"/>
                      <w:sz w:val="20"/>
                      <w:szCs w:val="20"/>
                    </w:rPr>
                    <w:t>26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/2021- </w:t>
                  </w:r>
                  <w:r w:rsidR="00126773">
                    <w:rPr>
                      <w:rFonts w:cstheme="minorHAnsi"/>
                      <w:sz w:val="20"/>
                      <w:szCs w:val="20"/>
                    </w:rPr>
                    <w:t xml:space="preserve">DISPENSA DE LICITAÇÃO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N.º </w:t>
                  </w:r>
                  <w:r w:rsidR="00126773">
                    <w:rPr>
                      <w:rFonts w:cstheme="minorHAnsi"/>
                      <w:sz w:val="20"/>
                      <w:szCs w:val="20"/>
                    </w:rPr>
                    <w:t>011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>/2021.</w:t>
                  </w:r>
                  <w:r w:rsidR="00D53431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r w:rsidRPr="00C45285">
                    <w:rPr>
                      <w:rFonts w:cstheme="minorHAnsi"/>
                      <w:sz w:val="20"/>
                      <w:szCs w:val="20"/>
                    </w:rPr>
                    <w:t>Extrato de contrato celebrado entre o Município de Ribeirão do Pinhal, CNPJ n.º 76.968.064/0001-42 e a MARILZA CHOMA PAULIV FERREIRA</w:t>
                  </w:r>
                  <w:r w:rsidRPr="00C45285">
                    <w:rPr>
                      <w:rFonts w:eastAsia="Arial Unicode MS" w:cstheme="minorHAnsi"/>
                      <w:sz w:val="20"/>
                      <w:szCs w:val="20"/>
                    </w:rPr>
                    <w:t xml:space="preserve">, inscrita no CPF sob nº.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729.489.149-49. Objeto: Locação de imóvel situado na Avenida Silveira Pinto n.º 1.030, Centro para instalação provisória do CMEI Professora </w:t>
                  </w:r>
                  <w:proofErr w:type="spellStart"/>
                  <w:r w:rsidRPr="00C45285">
                    <w:rPr>
                      <w:rFonts w:cstheme="minorHAnsi"/>
                      <w:sz w:val="20"/>
                      <w:szCs w:val="20"/>
                    </w:rPr>
                    <w:t>Zaira</w:t>
                  </w:r>
                  <w:proofErr w:type="spellEnd"/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 por um período de 12 meses, conforme solicitação da Secretaria de Educação. Prazo de vigência: 14/02/2023. Data de assinatura: 29/07/2022, MARILZA CHOMA PAULIV FERREIRA</w:t>
                  </w:r>
                  <w:r w:rsidR="00460A93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>CPF: 729.489.149-49</w:t>
                  </w:r>
                  <w:r w:rsidRPr="00C45285">
                    <w:rPr>
                      <w:rFonts w:eastAsia="Arial Unicode MS" w:cstheme="minorHAnsi"/>
                      <w:sz w:val="20"/>
                      <w:szCs w:val="20"/>
                    </w:rPr>
                    <w:t xml:space="preserve">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>e DARTAGNAN CALIXTO FRAIZ, CPF/MF n.º 171.895.279-15.</w:t>
                  </w:r>
                  <w:bookmarkEnd w:id="0"/>
                </w:p>
              </w:tc>
              <w:tc>
                <w:tcPr>
                  <w:tcW w:w="4017" w:type="dxa"/>
                </w:tcPr>
                <w:p w:rsidR="00C45285" w:rsidRPr="00C45285" w:rsidRDefault="00C45285" w:rsidP="00C45285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45285" w:rsidRPr="00F8074B" w:rsidTr="008A4F50">
              <w:tc>
                <w:tcPr>
                  <w:tcW w:w="236" w:type="dxa"/>
                  <w:gridSpan w:val="2"/>
                </w:tcPr>
                <w:p w:rsidR="00C45285" w:rsidRPr="00C45285" w:rsidRDefault="00C45285" w:rsidP="00C45285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52" w:type="dxa"/>
                  <w:gridSpan w:val="3"/>
                </w:tcPr>
                <w:p w:rsidR="00C45285" w:rsidRPr="00C45285" w:rsidRDefault="00C45285" w:rsidP="00C45285">
                  <w:pPr>
                    <w:pStyle w:val="SemEspaamento"/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</w:p>
              </w:tc>
            </w:tr>
          </w:tbl>
          <w:p w:rsidR="00C45285" w:rsidRPr="00F8074B" w:rsidRDefault="00C45285" w:rsidP="008A4F50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</w:tc>
      </w:tr>
    </w:tbl>
    <w:p w:rsidR="00C45285" w:rsidRPr="00F8074B" w:rsidRDefault="00C45285" w:rsidP="00C45285">
      <w:pPr>
        <w:pStyle w:val="SemEspaamento"/>
        <w:rPr>
          <w:rFonts w:cstheme="minorHAnsi"/>
          <w:sz w:val="16"/>
          <w:szCs w:val="16"/>
        </w:rPr>
      </w:pPr>
    </w:p>
    <w:p w:rsidR="00C45285" w:rsidRPr="00F8074B" w:rsidRDefault="00C45285" w:rsidP="00C45285">
      <w:pPr>
        <w:pStyle w:val="SemEspaamento"/>
        <w:rPr>
          <w:rFonts w:cstheme="minorHAnsi"/>
          <w:sz w:val="16"/>
          <w:szCs w:val="16"/>
        </w:rPr>
      </w:pPr>
    </w:p>
    <w:p w:rsidR="00C45285" w:rsidRPr="00F8074B" w:rsidRDefault="00C45285" w:rsidP="00C45285">
      <w:pPr>
        <w:pStyle w:val="SemEspaamento"/>
        <w:rPr>
          <w:rFonts w:cstheme="minorHAnsi"/>
          <w:sz w:val="16"/>
          <w:szCs w:val="16"/>
        </w:rPr>
      </w:pPr>
    </w:p>
    <w:p w:rsidR="00C45285" w:rsidRPr="00F8074B" w:rsidRDefault="00C45285" w:rsidP="00C45285">
      <w:pPr>
        <w:pStyle w:val="SemEspaamento"/>
        <w:rPr>
          <w:rFonts w:cstheme="minorHAnsi"/>
          <w:sz w:val="16"/>
          <w:szCs w:val="16"/>
        </w:rPr>
      </w:pPr>
    </w:p>
    <w:p w:rsidR="00C45285" w:rsidRPr="00F8074B" w:rsidRDefault="00C45285" w:rsidP="00C45285">
      <w:pPr>
        <w:pStyle w:val="SemEspaamento"/>
        <w:rPr>
          <w:rFonts w:cstheme="minorHAnsi"/>
          <w:sz w:val="16"/>
          <w:szCs w:val="16"/>
        </w:rPr>
      </w:pPr>
    </w:p>
    <w:p w:rsidR="00C45285" w:rsidRPr="00F8074B" w:rsidRDefault="00C45285" w:rsidP="00C45285">
      <w:pPr>
        <w:pStyle w:val="SemEspaamento"/>
        <w:rPr>
          <w:rFonts w:cstheme="minorHAnsi"/>
          <w:sz w:val="16"/>
          <w:szCs w:val="16"/>
        </w:rPr>
      </w:pPr>
    </w:p>
    <w:p w:rsidR="00302471" w:rsidRDefault="00302471"/>
    <w:sectPr w:rsidR="00302471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471" w:rsidRDefault="00302471" w:rsidP="00302471">
      <w:pPr>
        <w:spacing w:after="0" w:line="240" w:lineRule="auto"/>
      </w:pPr>
      <w:r>
        <w:separator/>
      </w:r>
    </w:p>
  </w:endnote>
  <w:endnote w:type="continuationSeparator" w:id="1">
    <w:p w:rsidR="00302471" w:rsidRDefault="00302471" w:rsidP="003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2677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5343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5343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471" w:rsidRDefault="00302471" w:rsidP="00302471">
      <w:pPr>
        <w:spacing w:after="0" w:line="240" w:lineRule="auto"/>
      </w:pPr>
      <w:r>
        <w:separator/>
      </w:r>
    </w:p>
  </w:footnote>
  <w:footnote w:type="continuationSeparator" w:id="1">
    <w:p w:rsidR="00302471" w:rsidRDefault="00302471" w:rsidP="0030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534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534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2677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5285"/>
    <w:rsid w:val="00126773"/>
    <w:rsid w:val="00302471"/>
    <w:rsid w:val="00460A93"/>
    <w:rsid w:val="00C45285"/>
    <w:rsid w:val="00D5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52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4528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45285"/>
  </w:style>
  <w:style w:type="paragraph" w:styleId="Cabealho">
    <w:name w:val="header"/>
    <w:basedOn w:val="Normal"/>
    <w:link w:val="CabealhoChar"/>
    <w:rsid w:val="00C452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4528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452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452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45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2022-08-01T18:22:00Z</dcterms:created>
  <dcterms:modified xsi:type="dcterms:W3CDTF">2022-08-01T18:37:00Z</dcterms:modified>
</cp:coreProperties>
</file>