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353" w:type="dxa"/>
        <w:tblLayout w:type="fixed"/>
        <w:tblLook w:val="04A0"/>
      </w:tblPr>
      <w:tblGrid>
        <w:gridCol w:w="5353"/>
      </w:tblGrid>
      <w:tr w:rsidR="006E66C1" w:rsidRPr="00F8074B" w:rsidTr="00E60F89">
        <w:trPr>
          <w:trHeight w:val="3410"/>
        </w:trPr>
        <w:tc>
          <w:tcPr>
            <w:tcW w:w="5353" w:type="dxa"/>
          </w:tcPr>
          <w:p w:rsidR="006E66C1" w:rsidRPr="00F8074B" w:rsidRDefault="006E66C1" w:rsidP="00E60F89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8074B">
              <w:rPr>
                <w:rFonts w:cstheme="minorHAnsi"/>
                <w:b/>
                <w:sz w:val="16"/>
                <w:szCs w:val="16"/>
              </w:rPr>
              <w:t>PREFEITURA MUNICIPAL DE RIBEIRÃO DO PINHAL – PR.</w:t>
            </w:r>
          </w:p>
          <w:tbl>
            <w:tblPr>
              <w:tblStyle w:val="Tabelacomgrade"/>
              <w:tblW w:w="92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111"/>
              <w:gridCol w:w="125"/>
              <w:gridCol w:w="4811"/>
              <w:gridCol w:w="4017"/>
              <w:gridCol w:w="224"/>
            </w:tblGrid>
            <w:tr w:rsidR="006E66C1" w:rsidRPr="00C45285" w:rsidTr="00E60F89">
              <w:trPr>
                <w:gridBefore w:val="1"/>
                <w:gridAfter w:val="1"/>
                <w:wBefore w:w="111" w:type="dxa"/>
                <w:wAfter w:w="224" w:type="dxa"/>
              </w:trPr>
              <w:tc>
                <w:tcPr>
                  <w:tcW w:w="4936" w:type="dxa"/>
                  <w:gridSpan w:val="2"/>
                </w:tcPr>
                <w:p w:rsidR="006E66C1" w:rsidRPr="00C45285" w:rsidRDefault="006E66C1" w:rsidP="006E66C1">
                  <w:pPr>
                    <w:pStyle w:val="SemEspaamen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TERCEIRO</w:t>
                  </w:r>
                  <w:r w:rsidRPr="00C45285">
                    <w:rPr>
                      <w:rFonts w:cstheme="minorHAnsi"/>
                      <w:sz w:val="20"/>
                      <w:szCs w:val="20"/>
                    </w:rPr>
                    <w:t xml:space="preserve"> ADITIVO CONTRATO N.º 1</w:t>
                  </w:r>
                  <w:r>
                    <w:rPr>
                      <w:rFonts w:cstheme="minorHAnsi"/>
                      <w:sz w:val="20"/>
                      <w:szCs w:val="20"/>
                    </w:rPr>
                    <w:t>26</w:t>
                  </w:r>
                  <w:r w:rsidRPr="00C45285">
                    <w:rPr>
                      <w:rFonts w:cstheme="minorHAnsi"/>
                      <w:sz w:val="20"/>
                      <w:szCs w:val="20"/>
                    </w:rPr>
                    <w:t xml:space="preserve">/2021- 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DISPENSA DE LICITAÇÃO </w:t>
                  </w:r>
                  <w:r w:rsidRPr="00C45285">
                    <w:rPr>
                      <w:rFonts w:cstheme="minorHAnsi"/>
                      <w:sz w:val="20"/>
                      <w:szCs w:val="20"/>
                    </w:rPr>
                    <w:t xml:space="preserve">N.º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011</w:t>
                  </w:r>
                  <w:r w:rsidRPr="00C45285">
                    <w:rPr>
                      <w:rFonts w:cstheme="minorHAnsi"/>
                      <w:sz w:val="20"/>
                      <w:szCs w:val="20"/>
                    </w:rPr>
                    <w:t>/2021.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bookmarkStart w:id="0" w:name="_GoBack"/>
                  <w:r w:rsidRPr="00C45285">
                    <w:rPr>
                      <w:rFonts w:cstheme="minorHAnsi"/>
                      <w:sz w:val="20"/>
                      <w:szCs w:val="20"/>
                    </w:rPr>
                    <w:t>Extrato de contrato celebrado entre o Município de Ribeirão do Pinhal, CNPJ n.º 76.968.064/0001-42 e a MARILZA CHOMA PAULIV FERREIRA</w:t>
                  </w:r>
                  <w:r w:rsidRPr="00C45285">
                    <w:rPr>
                      <w:rFonts w:eastAsia="Arial Unicode MS" w:cstheme="minorHAnsi"/>
                      <w:sz w:val="20"/>
                      <w:szCs w:val="20"/>
                    </w:rPr>
                    <w:t xml:space="preserve">, inscrita no CPF sob nº. </w:t>
                  </w:r>
                  <w:r w:rsidRPr="00C45285">
                    <w:rPr>
                      <w:rFonts w:cstheme="minorHAnsi"/>
                      <w:sz w:val="20"/>
                      <w:szCs w:val="20"/>
                    </w:rPr>
                    <w:t xml:space="preserve">729.489.149-49. Objeto: Locação de imóvel situado na Avenida Silveira Pinto n.º 1.030, Centro para instalação provisória do CMEI Professora </w:t>
                  </w:r>
                  <w:proofErr w:type="spellStart"/>
                  <w:r w:rsidRPr="00C45285">
                    <w:rPr>
                      <w:rFonts w:cstheme="minorHAnsi"/>
                      <w:sz w:val="20"/>
                      <w:szCs w:val="20"/>
                    </w:rPr>
                    <w:t>Zaira</w:t>
                  </w:r>
                  <w:proofErr w:type="spellEnd"/>
                  <w:r w:rsidRPr="00C45285">
                    <w:rPr>
                      <w:rFonts w:cstheme="minorHAnsi"/>
                      <w:sz w:val="20"/>
                      <w:szCs w:val="20"/>
                    </w:rPr>
                    <w:t xml:space="preserve"> por um período de 12 meses, conforme solicitação da Secretaria de Educação.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VALOR REAJUSTADO</w:t>
                  </w:r>
                  <w:r w:rsidRPr="00C45285">
                    <w:rPr>
                      <w:rFonts w:cstheme="minorHAnsi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R$2.256,43</w:t>
                  </w:r>
                  <w:r w:rsidRPr="00C45285">
                    <w:rPr>
                      <w:rFonts w:cstheme="minorHAnsi"/>
                      <w:sz w:val="20"/>
                      <w:szCs w:val="20"/>
                    </w:rPr>
                    <w:t xml:space="preserve">. Data de assinatura: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12/08</w:t>
                  </w:r>
                  <w:r w:rsidRPr="00C45285">
                    <w:rPr>
                      <w:rFonts w:cstheme="minorHAnsi"/>
                      <w:sz w:val="20"/>
                      <w:szCs w:val="20"/>
                    </w:rPr>
                    <w:t>/2022, MARILZA CHOMA PAULIV FERREIRA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C45285">
                    <w:rPr>
                      <w:rFonts w:cstheme="minorHAnsi"/>
                      <w:sz w:val="20"/>
                      <w:szCs w:val="20"/>
                    </w:rPr>
                    <w:t>CPF: 729.489.149-49</w:t>
                  </w:r>
                  <w:r w:rsidRPr="00C45285">
                    <w:rPr>
                      <w:rFonts w:eastAsia="Arial Unicode MS" w:cstheme="minorHAnsi"/>
                      <w:sz w:val="20"/>
                      <w:szCs w:val="20"/>
                    </w:rPr>
                    <w:t xml:space="preserve"> </w:t>
                  </w:r>
                  <w:r w:rsidRPr="00C45285">
                    <w:rPr>
                      <w:rFonts w:cstheme="minorHAnsi"/>
                      <w:sz w:val="20"/>
                      <w:szCs w:val="20"/>
                    </w:rPr>
                    <w:t>e DARTAGNAN CALIXTO FRAIZ, CPF/MF n.º 171.895.279-15.</w:t>
                  </w:r>
                  <w:bookmarkEnd w:id="0"/>
                </w:p>
              </w:tc>
              <w:tc>
                <w:tcPr>
                  <w:tcW w:w="4017" w:type="dxa"/>
                </w:tcPr>
                <w:p w:rsidR="006E66C1" w:rsidRPr="00C45285" w:rsidRDefault="006E66C1" w:rsidP="00E60F89">
                  <w:pPr>
                    <w:pStyle w:val="SemEspaamen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6E66C1" w:rsidRPr="00F8074B" w:rsidTr="00E60F89">
              <w:tc>
                <w:tcPr>
                  <w:tcW w:w="236" w:type="dxa"/>
                  <w:gridSpan w:val="2"/>
                </w:tcPr>
                <w:p w:rsidR="006E66C1" w:rsidRPr="00C45285" w:rsidRDefault="006E66C1" w:rsidP="00E60F89">
                  <w:pPr>
                    <w:pStyle w:val="SemEspaamen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052" w:type="dxa"/>
                  <w:gridSpan w:val="3"/>
                </w:tcPr>
                <w:p w:rsidR="006E66C1" w:rsidRPr="00C45285" w:rsidRDefault="006E66C1" w:rsidP="00E60F89">
                  <w:pPr>
                    <w:pStyle w:val="SemEspaamento"/>
                    <w:jc w:val="both"/>
                    <w:rPr>
                      <w:rFonts w:eastAsia="Arial Unicode MS" w:cstheme="minorHAnsi"/>
                      <w:sz w:val="20"/>
                      <w:szCs w:val="20"/>
                    </w:rPr>
                  </w:pPr>
                </w:p>
              </w:tc>
            </w:tr>
          </w:tbl>
          <w:p w:rsidR="006E66C1" w:rsidRPr="00F8074B" w:rsidRDefault="006E66C1" w:rsidP="00E60F89">
            <w:pPr>
              <w:pStyle w:val="SemEspaamento"/>
              <w:rPr>
                <w:rFonts w:cstheme="minorHAnsi"/>
                <w:sz w:val="16"/>
                <w:szCs w:val="16"/>
              </w:rPr>
            </w:pPr>
          </w:p>
        </w:tc>
      </w:tr>
    </w:tbl>
    <w:p w:rsidR="006E66C1" w:rsidRPr="00F8074B" w:rsidRDefault="006E66C1" w:rsidP="006E66C1">
      <w:pPr>
        <w:pStyle w:val="SemEspaamento"/>
        <w:rPr>
          <w:rFonts w:cstheme="minorHAnsi"/>
          <w:sz w:val="16"/>
          <w:szCs w:val="16"/>
        </w:rPr>
      </w:pPr>
    </w:p>
    <w:p w:rsidR="006E66C1" w:rsidRPr="00F8074B" w:rsidRDefault="006E66C1" w:rsidP="006E66C1">
      <w:pPr>
        <w:pStyle w:val="SemEspaamento"/>
        <w:rPr>
          <w:rFonts w:cstheme="minorHAnsi"/>
          <w:sz w:val="16"/>
          <w:szCs w:val="16"/>
        </w:rPr>
      </w:pPr>
    </w:p>
    <w:p w:rsidR="006E66C1" w:rsidRPr="00F8074B" w:rsidRDefault="006E66C1" w:rsidP="006E66C1">
      <w:pPr>
        <w:pStyle w:val="SemEspaamento"/>
        <w:rPr>
          <w:rFonts w:cstheme="minorHAnsi"/>
          <w:sz w:val="16"/>
          <w:szCs w:val="16"/>
        </w:rPr>
      </w:pPr>
    </w:p>
    <w:p w:rsidR="006E66C1" w:rsidRPr="00F8074B" w:rsidRDefault="006E66C1" w:rsidP="006E66C1">
      <w:pPr>
        <w:pStyle w:val="SemEspaamento"/>
        <w:rPr>
          <w:rFonts w:cstheme="minorHAnsi"/>
          <w:sz w:val="16"/>
          <w:szCs w:val="16"/>
        </w:rPr>
      </w:pPr>
    </w:p>
    <w:p w:rsidR="006E66C1" w:rsidRPr="00F8074B" w:rsidRDefault="006E66C1" w:rsidP="006E66C1">
      <w:pPr>
        <w:pStyle w:val="SemEspaamento"/>
        <w:rPr>
          <w:rFonts w:cstheme="minorHAnsi"/>
          <w:sz w:val="16"/>
          <w:szCs w:val="16"/>
        </w:rPr>
      </w:pPr>
    </w:p>
    <w:p w:rsidR="006E66C1" w:rsidRPr="00F8074B" w:rsidRDefault="006E66C1" w:rsidP="006E66C1">
      <w:pPr>
        <w:pStyle w:val="SemEspaamento"/>
        <w:rPr>
          <w:rFonts w:cstheme="minorHAnsi"/>
          <w:sz w:val="16"/>
          <w:szCs w:val="16"/>
        </w:rPr>
      </w:pPr>
    </w:p>
    <w:p w:rsidR="006E66C1" w:rsidRDefault="006E66C1" w:rsidP="006E66C1"/>
    <w:p w:rsidR="00000000" w:rsidRDefault="006E66C1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6E66C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6E66C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6E66C1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6E66C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6E66C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6E66C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E66C1"/>
    <w:rsid w:val="006E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E66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6E66C1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E66C1"/>
  </w:style>
  <w:style w:type="paragraph" w:styleId="Cabealho">
    <w:name w:val="header"/>
    <w:basedOn w:val="Normal"/>
    <w:link w:val="CabealhoChar"/>
    <w:rsid w:val="006E66C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E66C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E66C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E66C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E66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2022-08-15T12:30:00Z</dcterms:created>
  <dcterms:modified xsi:type="dcterms:W3CDTF">2022-08-15T12:33:00Z</dcterms:modified>
</cp:coreProperties>
</file>