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2B6" w:rsidRPr="00C3388A" w:rsidRDefault="009602B6" w:rsidP="009602B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DA TOMADA DE PREÇOS </w:t>
      </w: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005/2022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9602B6" w:rsidRPr="00C3388A" w:rsidRDefault="009602B6" w:rsidP="009602B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9602B6" w:rsidRDefault="009602B6" w:rsidP="009602B6">
      <w:pPr>
        <w:ind w:firstLine="708"/>
        <w:jc w:val="both"/>
        <w:rPr>
          <w:rFonts w:cstheme="minorHAnsi"/>
          <w:sz w:val="28"/>
          <w:szCs w:val="28"/>
        </w:rPr>
      </w:pPr>
      <w:r w:rsidRPr="009602B6">
        <w:rPr>
          <w:rFonts w:eastAsia="Times New Roman" w:cstheme="minorHAnsi"/>
          <w:sz w:val="28"/>
          <w:szCs w:val="28"/>
        </w:rPr>
        <w:t xml:space="preserve">Ata do processo licitatório Tomada de Preços nº 005/2022 para </w:t>
      </w:r>
      <w:r w:rsidRPr="009602B6">
        <w:rPr>
          <w:rFonts w:cstheme="minorHAnsi"/>
          <w:sz w:val="28"/>
          <w:szCs w:val="28"/>
        </w:rPr>
        <w:t xml:space="preserve">a contratação de </w:t>
      </w:r>
      <w:r w:rsidRPr="009602B6">
        <w:rPr>
          <w:rFonts w:eastAsia="Arial Unicode MS" w:cstheme="minorHAnsi"/>
          <w:sz w:val="28"/>
          <w:szCs w:val="28"/>
        </w:rPr>
        <w:t>empresa especializada para execução de obra de reforma e ampliação no Estádio Municipal no Estádio Municipal Alves de Almeida</w:t>
      </w:r>
      <w:r w:rsidRPr="009602B6">
        <w:rPr>
          <w:rFonts w:cstheme="minorHAnsi"/>
          <w:sz w:val="28"/>
          <w:szCs w:val="28"/>
        </w:rPr>
        <w:t xml:space="preserve"> </w:t>
      </w:r>
      <w:r w:rsidRPr="009602B6">
        <w:rPr>
          <w:rFonts w:eastAsia="Arial Unicode MS" w:cstheme="minorHAnsi"/>
          <w:sz w:val="28"/>
          <w:szCs w:val="28"/>
        </w:rPr>
        <w:t xml:space="preserve">com fornecimento de material e mão de obra, </w:t>
      </w:r>
      <w:r w:rsidRPr="009602B6">
        <w:rPr>
          <w:rFonts w:cstheme="minorHAnsi"/>
          <w:sz w:val="28"/>
          <w:szCs w:val="28"/>
        </w:rPr>
        <w:t>de acordo com planilhas, cronograma e memorial descritivo anexo ao edital.</w:t>
      </w:r>
    </w:p>
    <w:p w:rsidR="009602B6" w:rsidRPr="00F20433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Ao décimo </w:t>
      </w:r>
      <w:r w:rsidRPr="00F81DD2">
        <w:rPr>
          <w:rFonts w:asciiTheme="minorHAnsi" w:hAnsiTheme="minorHAnsi" w:cstheme="minorHAnsi"/>
          <w:sz w:val="28"/>
          <w:szCs w:val="28"/>
        </w:rPr>
        <w:t xml:space="preserve">dia do mês de </w:t>
      </w:r>
      <w:r>
        <w:rPr>
          <w:rFonts w:asciiTheme="minorHAnsi" w:hAnsiTheme="minorHAnsi" w:cstheme="minorHAnsi"/>
          <w:sz w:val="28"/>
          <w:szCs w:val="28"/>
        </w:rPr>
        <w:t>agosto</w:t>
      </w:r>
      <w:r w:rsidRPr="00F81DD2">
        <w:rPr>
          <w:rFonts w:asciiTheme="minorHAnsi" w:hAnsiTheme="minorHAnsi" w:cstheme="minorHAnsi"/>
          <w:sz w:val="28"/>
          <w:szCs w:val="28"/>
        </w:rPr>
        <w:t xml:space="preserve"> de dois mil e vinte e dois (</w:t>
      </w:r>
      <w:r>
        <w:rPr>
          <w:rFonts w:asciiTheme="minorHAnsi" w:hAnsiTheme="minorHAnsi" w:cstheme="minorHAnsi"/>
          <w:sz w:val="28"/>
          <w:szCs w:val="28"/>
        </w:rPr>
        <w:t>10/08</w:t>
      </w:r>
      <w:r w:rsidRPr="00F81DD2">
        <w:rPr>
          <w:rFonts w:asciiTheme="minorHAnsi" w:hAnsiTheme="minorHAnsi" w:cstheme="minorHAnsi"/>
          <w:sz w:val="28"/>
          <w:szCs w:val="28"/>
        </w:rPr>
        <w:t xml:space="preserve">/2022), abriu-se a sessão para recebimento das propostas às </w:t>
      </w:r>
      <w:r>
        <w:rPr>
          <w:rFonts w:asciiTheme="minorHAnsi" w:hAnsiTheme="minorHAnsi" w:cstheme="minorHAnsi"/>
          <w:color w:val="000000"/>
          <w:sz w:val="28"/>
          <w:szCs w:val="28"/>
        </w:rPr>
        <w:t>13h3</w:t>
      </w:r>
      <w:r w:rsidRPr="00F81DD2">
        <w:rPr>
          <w:rFonts w:asciiTheme="minorHAnsi" w:hAnsiTheme="minorHAnsi" w:cstheme="minorHAnsi"/>
          <w:color w:val="000000"/>
          <w:sz w:val="28"/>
          <w:szCs w:val="28"/>
        </w:rPr>
        <w:t xml:space="preserve">0min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reuniram-se na sede da Prefeitura Municipal de Ribeirão do Pinhal</w:t>
      </w:r>
      <w:r w:rsidRPr="00F2043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 xml:space="preserve">localizada à Rua Paraná nº. 983, no Departamento de Licitações, o Pregoeiro e a Equipe de Apoio nomeada através da Portaria 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010/2022 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para realização da referida sessão.</w:t>
      </w:r>
    </w:p>
    <w:p w:rsidR="009602B6" w:rsidRPr="00F20433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9602B6" w:rsidRPr="00F20433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color w:val="000000"/>
          <w:sz w:val="28"/>
          <w:szCs w:val="28"/>
        </w:rPr>
        <w:t>Aberta a sessão às 13h3</w:t>
      </w:r>
      <w:r w:rsidRPr="00F20433">
        <w:rPr>
          <w:rFonts w:asciiTheme="minorHAnsi" w:hAnsiTheme="minorHAnsi" w:cstheme="minorHAnsi"/>
          <w:color w:val="000000"/>
          <w:sz w:val="28"/>
          <w:szCs w:val="28"/>
        </w:rPr>
        <w:t>0min, constatou-se que não houve nenhuma licitante interessada em participar deste processo.</w:t>
      </w:r>
    </w:p>
    <w:p w:rsidR="009602B6" w:rsidRPr="00F20433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9602B6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Diante do exposto resta demonstrado que ao não acudirem interessados à licitação à mesma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declarada</w:t>
      </w:r>
      <w:proofErr w:type="gramEnd"/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F20433">
        <w:rPr>
          <w:rFonts w:asciiTheme="minorHAnsi" w:hAnsiTheme="minorHAnsi" w:cstheme="minorHAnsi"/>
          <w:b/>
          <w:sz w:val="28"/>
          <w:szCs w:val="28"/>
          <w:u w:val="single"/>
        </w:rPr>
        <w:t>DESERTA</w:t>
      </w:r>
      <w:r w:rsidRPr="00F20433">
        <w:rPr>
          <w:rFonts w:asciiTheme="minorHAnsi" w:hAnsiTheme="minorHAnsi" w:cstheme="minorHAnsi"/>
          <w:sz w:val="28"/>
          <w:szCs w:val="28"/>
        </w:rPr>
        <w:t xml:space="preserve"> nos termos da Lei 8666/1993. </w:t>
      </w:r>
    </w:p>
    <w:p w:rsidR="009602B6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F20433">
        <w:rPr>
          <w:rFonts w:asciiTheme="minorHAnsi" w:hAnsiTheme="minorHAnsi" w:cstheme="minorHAnsi"/>
          <w:sz w:val="28"/>
          <w:szCs w:val="28"/>
        </w:rPr>
        <w:t xml:space="preserve">E, como nada mais houvesse a ser tratado, </w:t>
      </w:r>
      <w:r>
        <w:rPr>
          <w:rFonts w:asciiTheme="minorHAnsi" w:hAnsiTheme="minorHAnsi" w:cstheme="minorHAnsi"/>
          <w:sz w:val="28"/>
          <w:szCs w:val="28"/>
        </w:rPr>
        <w:t>o Pregoeiro</w:t>
      </w:r>
      <w:r w:rsidRPr="00F20433">
        <w:rPr>
          <w:rFonts w:asciiTheme="minorHAnsi" w:hAnsiTheme="minorHAnsi" w:cstheme="minorHAnsi"/>
          <w:sz w:val="28"/>
          <w:szCs w:val="28"/>
        </w:rPr>
        <w:t xml:space="preserve">, encerrou a reunião, da qual foi </w:t>
      </w:r>
      <w:proofErr w:type="gramStart"/>
      <w:r w:rsidRPr="00F20433">
        <w:rPr>
          <w:rFonts w:asciiTheme="minorHAnsi" w:hAnsiTheme="minorHAnsi" w:cstheme="minorHAnsi"/>
          <w:sz w:val="28"/>
          <w:szCs w:val="28"/>
        </w:rPr>
        <w:t>lavrada a presente</w:t>
      </w:r>
      <w:proofErr w:type="gramEnd"/>
      <w:r w:rsidRPr="00F20433">
        <w:rPr>
          <w:rFonts w:asciiTheme="minorHAnsi" w:hAnsiTheme="minorHAnsi" w:cstheme="minorHAnsi"/>
          <w:sz w:val="28"/>
          <w:szCs w:val="28"/>
        </w:rPr>
        <w:t xml:space="preserve"> ata.</w:t>
      </w:r>
    </w:p>
    <w:p w:rsidR="009602B6" w:rsidRPr="003E1749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3E1749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3E1749" w:rsidRDefault="009602B6" w:rsidP="009602B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3E1749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10 de agosto</w:t>
      </w:r>
      <w:r w:rsidRPr="003E1749">
        <w:rPr>
          <w:rFonts w:asciiTheme="minorHAnsi" w:hAnsiTheme="minorHAnsi" w:cstheme="minorHAnsi"/>
          <w:sz w:val="28"/>
          <w:szCs w:val="28"/>
        </w:rPr>
        <w:t xml:space="preserve"> de 2022.</w:t>
      </w:r>
    </w:p>
    <w:p w:rsidR="009602B6" w:rsidRDefault="009602B6" w:rsidP="009602B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C3388A" w:rsidRDefault="009602B6" w:rsidP="009602B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C3388A" w:rsidRDefault="009602B6" w:rsidP="009602B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C3388A" w:rsidRDefault="009602B6" w:rsidP="009602B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9602B6" w:rsidRPr="00C3388A" w:rsidRDefault="009602B6" w:rsidP="009602B6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9602B6" w:rsidRPr="00C3388A" w:rsidRDefault="009602B6" w:rsidP="009602B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ADRIANA CRISTINA DE MATOS</w:t>
      </w:r>
    </w:p>
    <w:p w:rsidR="009602B6" w:rsidRPr="00F20433" w:rsidRDefault="009602B6" w:rsidP="009602B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PRESIDENTE DA COMISSÃO PERMANENTE DE LICITAÇÕES</w:t>
      </w:r>
    </w:p>
    <w:p w:rsidR="009602B6" w:rsidRDefault="009602B6" w:rsidP="009602B6"/>
    <w:p w:rsidR="009602B6" w:rsidRDefault="009602B6" w:rsidP="009602B6"/>
    <w:p w:rsidR="009602B6" w:rsidRPr="00BE5867" w:rsidRDefault="009602B6" w:rsidP="009602B6"/>
    <w:p w:rsidR="009602B6" w:rsidRDefault="009602B6" w:rsidP="009602B6"/>
    <w:sectPr w:rsidR="009602B6" w:rsidSect="00291BF5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F5" w:rsidRDefault="009602B6">
    <w:pPr>
      <w:pStyle w:val="Rodap"/>
      <w:pBdr>
        <w:bottom w:val="single" w:sz="12" w:space="1" w:color="auto"/>
      </w:pBdr>
      <w:jc w:val="center"/>
      <w:rPr>
        <w:sz w:val="20"/>
      </w:rPr>
    </w:pPr>
  </w:p>
  <w:p w:rsidR="00291BF5" w:rsidRPr="00A7116E" w:rsidRDefault="009602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 xml:space="preserve">Rua Paraná 983 – Centro – CEP: </w:t>
    </w:r>
    <w:r w:rsidRPr="00A7116E">
      <w:rPr>
        <w:rFonts w:ascii="Arial Rounded MT Bold" w:hAnsi="Arial Rounded MT Bold" w:cstheme="minorHAnsi"/>
        <w:sz w:val="14"/>
        <w:szCs w:val="14"/>
      </w:rPr>
      <w:t>86.490-000 – Fone: (43)35518301. CNPJ: 76.968.064/0001-42</w:t>
    </w:r>
  </w:p>
  <w:p w:rsidR="00291BF5" w:rsidRPr="00A7116E" w:rsidRDefault="009602B6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spellStart"/>
    <w:proofErr w:type="gramEnd"/>
    <w:r w:rsidRPr="00A7116E">
      <w:rPr>
        <w:rFonts w:ascii="Arial Rounded MT Bold" w:hAnsi="Arial Rounded MT Bold" w:cstheme="minorHAnsi"/>
        <w:sz w:val="14"/>
        <w:szCs w:val="14"/>
      </w:rPr>
      <w:t>E-mail</w:t>
    </w:r>
    <w:proofErr w:type="spellEnd"/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F5" w:rsidRPr="00A7116E" w:rsidRDefault="009602B6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-595258</wp:posOffset>
          </wp:positionH>
          <wp:positionV relativeFrom="paragraph">
            <wp:posOffset>-181154</wp:posOffset>
          </wp:positionV>
          <wp:extent cx="679690" cy="697118"/>
          <wp:effectExtent l="19050" t="0" r="6110" b="0"/>
          <wp:wrapNone/>
          <wp:docPr id="10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330" cy="6998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291BF5" w:rsidRPr="00A7116E" w:rsidRDefault="009602B6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291BF5" w:rsidRDefault="009602B6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9602B6"/>
    <w:rsid w:val="00960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602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602B6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9602B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9602B6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9602B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960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9602B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2022-08-10T18:08:00Z</dcterms:created>
  <dcterms:modified xsi:type="dcterms:W3CDTF">2022-08-10T18:14:00Z</dcterms:modified>
</cp:coreProperties>
</file>