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196"/>
      </w:tblGrid>
      <w:tr w:rsidR="004C5A20" w:rsidTr="00CF5F0F">
        <w:tc>
          <w:tcPr>
            <w:tcW w:w="7196" w:type="dxa"/>
          </w:tcPr>
          <w:p w:rsidR="004C5A20" w:rsidRPr="00BF1037" w:rsidRDefault="004C5A20" w:rsidP="00CF5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4C5A20" w:rsidRPr="00C072F8" w:rsidRDefault="004C5A20" w:rsidP="00CF5F0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TOMADA DE PREÇOS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001/2022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034/2022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4C5A20" w:rsidRPr="004C5A20" w:rsidRDefault="004C5A20" w:rsidP="004C5A2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5A20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ASFALTOPAV - SERVIÇOS DE PAVIMENTAÇÃO LTDA</w:t>
            </w:r>
            <w:proofErr w:type="gramStart"/>
            <w:r w:rsidRPr="004C5A2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4C5A20">
              <w:rPr>
                <w:rFonts w:asciiTheme="minorHAnsi" w:hAnsiTheme="minorHAnsi" w:cstheme="minorHAnsi"/>
                <w:sz w:val="18"/>
                <w:szCs w:val="18"/>
              </w:rPr>
              <w:t xml:space="preserve">CNPJ/MF nº 13.359.072/0001-71. Objeto: contratação de </w:t>
            </w:r>
            <w:r w:rsidRPr="004C5A2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de obra de </w:t>
            </w:r>
            <w:proofErr w:type="spellStart"/>
            <w:r w:rsidRPr="004C5A20">
              <w:rPr>
                <w:rFonts w:asciiTheme="minorHAnsi" w:eastAsia="Arial Unicode MS" w:hAnsiTheme="minorHAnsi" w:cstheme="minorHAnsi"/>
                <w:sz w:val="18"/>
                <w:szCs w:val="18"/>
              </w:rPr>
              <w:t>microrrevestimento</w:t>
            </w:r>
            <w:proofErr w:type="spellEnd"/>
            <w:r w:rsidRPr="004C5A2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A20">
              <w:rPr>
                <w:rFonts w:asciiTheme="minorHAnsi" w:eastAsia="Arial Unicode MS" w:hAnsiTheme="minorHAnsi" w:cstheme="minorHAnsi"/>
                <w:sz w:val="18"/>
                <w:szCs w:val="18"/>
              </w:rPr>
              <w:t>asfáltico</w:t>
            </w:r>
            <w:proofErr w:type="spellEnd"/>
            <w:r w:rsidRPr="004C5A2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a frio em diversas ruas do município</w:t>
            </w:r>
            <w:r w:rsidRPr="004C5A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5A2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4C5A20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 de licitação da Tomada de Preços n.º 001/2022. Vigência 12 meses. Execução: 90 dias. Valor R$ 227.352,00.</w:t>
            </w:r>
            <w:r w:rsidRPr="004C5A2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C5A20">
              <w:rPr>
                <w:rFonts w:asciiTheme="minorHAnsi" w:hAnsiTheme="minorHAnsi" w:cstheme="minorHAnsi"/>
                <w:sz w:val="18"/>
                <w:szCs w:val="18"/>
              </w:rPr>
              <w:t>Data de assinatura: 08/03/2022, JOÃO FRANCISCO CANEVARI JÚNIOR CPF: 916.285.049-00 e DARTAGNAN CALIXTO FRAIZ, CPF/MF n.º 171.895.279-15.</w:t>
            </w:r>
          </w:p>
        </w:tc>
      </w:tr>
    </w:tbl>
    <w:p w:rsidR="004C5A20" w:rsidRDefault="004C5A20" w:rsidP="004C5A20"/>
    <w:p w:rsidR="004C5A20" w:rsidRDefault="004C5A20" w:rsidP="004C5A20"/>
    <w:p w:rsidR="004C5A20" w:rsidRDefault="004C5A20" w:rsidP="004C5A20"/>
    <w:p w:rsidR="004C5A20" w:rsidRDefault="004C5A20" w:rsidP="004C5A20"/>
    <w:p w:rsidR="004C5A20" w:rsidRDefault="004C5A20" w:rsidP="004C5A20"/>
    <w:p w:rsidR="004C5A20" w:rsidRDefault="004C5A20" w:rsidP="004C5A20"/>
    <w:p w:rsidR="004C5A20" w:rsidRDefault="004C5A20" w:rsidP="004C5A20"/>
    <w:p w:rsidR="004C5A20" w:rsidRDefault="004C5A20" w:rsidP="004C5A20"/>
    <w:p w:rsidR="00000000" w:rsidRDefault="004C5A20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C5A20"/>
    <w:rsid w:val="004C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C5A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5A2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2022-03-11T12:41:00Z</dcterms:created>
  <dcterms:modified xsi:type="dcterms:W3CDTF">2022-03-11T12:44:00Z</dcterms:modified>
</cp:coreProperties>
</file>