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47466D" w:rsidRPr="00B43CFB" w:rsidTr="00054BFD">
        <w:trPr>
          <w:trHeight w:val="5802"/>
        </w:trPr>
        <w:tc>
          <w:tcPr>
            <w:tcW w:w="8897" w:type="dxa"/>
          </w:tcPr>
          <w:p w:rsidR="0047466D" w:rsidRPr="008B51D2" w:rsidRDefault="0047466D" w:rsidP="00054B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51D2">
              <w:rPr>
                <w:rFonts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47466D" w:rsidRPr="004A6AAD" w:rsidRDefault="0047466D" w:rsidP="00054B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6AAD">
              <w:rPr>
                <w:rFonts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cstheme="minorHAnsi"/>
                <w:b/>
                <w:sz w:val="18"/>
                <w:szCs w:val="18"/>
              </w:rPr>
              <w:t>86</w:t>
            </w:r>
            <w:r w:rsidRPr="004A6AAD">
              <w:rPr>
                <w:rFonts w:cstheme="minorHAnsi"/>
                <w:b/>
                <w:sz w:val="18"/>
                <w:szCs w:val="18"/>
              </w:rPr>
              <w:t>/2021.</w:t>
            </w:r>
          </w:p>
          <w:p w:rsidR="0047466D" w:rsidRPr="005F75BA" w:rsidRDefault="0047466D" w:rsidP="00054BF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F75BA">
              <w:rPr>
                <w:rFonts w:asciiTheme="minorHAnsi" w:hAnsiTheme="minorHAnsi" w:cstheme="minorHAnsi"/>
                <w:sz w:val="16"/>
                <w:szCs w:val="16"/>
              </w:rPr>
              <w:t>A Prefeitura Municipal de Ribeirão do Pinhal – Paraná</w:t>
            </w:r>
            <w:proofErr w:type="gramStart"/>
            <w:r w:rsidRPr="005F75BA">
              <w:rPr>
                <w:rFonts w:asciiTheme="minorHAnsi" w:hAnsiTheme="minorHAnsi" w:cstheme="minorHAnsi"/>
                <w:sz w:val="16"/>
                <w:szCs w:val="16"/>
              </w:rPr>
              <w:t>, comunica</w:t>
            </w:r>
            <w:proofErr w:type="gramEnd"/>
            <w:r w:rsidRPr="005F75BA">
              <w:rPr>
                <w:rFonts w:asciiTheme="minorHAnsi" w:hAnsiTheme="minorHAnsi" w:cstheme="minorHAnsi"/>
                <w:sz w:val="16"/>
                <w:szCs w:val="16"/>
              </w:rPr>
              <w:t xml:space="preserve"> a quem possa interessar que o processo licitatório na modalidade PREGÃO PRESENCIAL, visando </w:t>
            </w:r>
            <w:r w:rsidR="005F75BA" w:rsidRPr="005F75BA">
              <w:rPr>
                <w:rFonts w:asciiTheme="minorHAnsi" w:hAnsiTheme="minorHAnsi" w:cstheme="minorHAnsi"/>
                <w:sz w:val="16"/>
                <w:szCs w:val="16"/>
              </w:rPr>
              <w:t>o registro de preços para possível aquisição de gêneros alimentícios para compor uma cesta de Natal a serem distribuídas aos servidores municipais conforme solicitação da Secretaria de Administração</w:t>
            </w:r>
            <w:r w:rsidRPr="005F75BA">
              <w:rPr>
                <w:rFonts w:asciiTheme="minorHAnsi" w:hAnsiTheme="minorHAnsi" w:cstheme="minorHAnsi"/>
                <w:sz w:val="16"/>
                <w:szCs w:val="16"/>
              </w:rPr>
              <w:t xml:space="preserve">, teve como vencedor a empresa JOSÉ LUIZ PEREIRA DA SILVA 08605908955, CNPJ nº. 40.981.450/0001-27. HOMOLOGAÇÃO DARTAGNAN CALIXTO FRAIZ – </w:t>
            </w:r>
            <w:r w:rsidR="005F75BA" w:rsidRPr="005F75BA">
              <w:rPr>
                <w:rFonts w:asciiTheme="minorHAnsi" w:hAnsiTheme="minorHAnsi" w:cstheme="minorHAnsi"/>
                <w:sz w:val="16"/>
                <w:szCs w:val="16"/>
              </w:rPr>
              <w:t>03/02</w:t>
            </w:r>
            <w:r w:rsidRPr="005F75BA">
              <w:rPr>
                <w:rFonts w:asciiTheme="minorHAnsi" w:hAnsiTheme="minorHAnsi" w:cstheme="minorHAnsi"/>
                <w:sz w:val="16"/>
                <w:szCs w:val="16"/>
              </w:rPr>
              <w:t>/2021.</w:t>
            </w:r>
          </w:p>
          <w:tbl>
            <w:tblPr>
              <w:tblStyle w:val="Tabelacomgrade"/>
              <w:tblW w:w="8500" w:type="dxa"/>
              <w:tblLayout w:type="fixed"/>
              <w:tblLook w:val="04A0"/>
            </w:tblPr>
            <w:tblGrid>
              <w:gridCol w:w="562"/>
              <w:gridCol w:w="567"/>
              <w:gridCol w:w="4678"/>
              <w:gridCol w:w="1134"/>
              <w:gridCol w:w="709"/>
              <w:gridCol w:w="850"/>
            </w:tblGrid>
            <w:tr w:rsidR="0047466D" w:rsidRPr="008B51D2" w:rsidTr="0047466D">
              <w:tc>
                <w:tcPr>
                  <w:tcW w:w="562" w:type="dxa"/>
                  <w:vAlign w:val="bottom"/>
                </w:tcPr>
                <w:p w:rsidR="0047466D" w:rsidRPr="00A60C33" w:rsidRDefault="0047466D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47466D" w:rsidRPr="00A60C33" w:rsidRDefault="0047466D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4678" w:type="dxa"/>
                </w:tcPr>
                <w:p w:rsidR="0047466D" w:rsidRPr="00A60C33" w:rsidRDefault="0047466D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OBJETO</w:t>
                  </w:r>
                </w:p>
              </w:tc>
              <w:tc>
                <w:tcPr>
                  <w:tcW w:w="1134" w:type="dxa"/>
                </w:tcPr>
                <w:p w:rsidR="0047466D" w:rsidRPr="00A60C33" w:rsidRDefault="0047466D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47466D" w:rsidRPr="00A60C33" w:rsidRDefault="0047466D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0" w:type="dxa"/>
                </w:tcPr>
                <w:p w:rsidR="0047466D" w:rsidRPr="00A60C33" w:rsidRDefault="0047466D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47466D" w:rsidRPr="008B51D2" w:rsidTr="0047466D">
              <w:tc>
                <w:tcPr>
                  <w:tcW w:w="562" w:type="dxa"/>
                  <w:vAlign w:val="bottom"/>
                </w:tcPr>
                <w:p w:rsidR="0047466D" w:rsidRDefault="0047466D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47466D" w:rsidRPr="0047466D" w:rsidRDefault="0047466D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7466D" w:rsidRPr="0047466D" w:rsidRDefault="0047466D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450 </w:t>
                  </w:r>
                  <w:proofErr w:type="spellStart"/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47466D" w:rsidRPr="0047466D" w:rsidRDefault="0047466D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Embalagem plástica transparente resistente com laço decorativo de natal de </w:t>
                  </w:r>
                  <w:proofErr w:type="gramStart"/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>45mm</w:t>
                  </w:r>
                  <w:proofErr w:type="gramEnd"/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(medidas mínimas do laço montado 13cmx16cm). </w:t>
                  </w:r>
                </w:p>
              </w:tc>
              <w:tc>
                <w:tcPr>
                  <w:tcW w:w="1134" w:type="dxa"/>
                </w:tcPr>
                <w:p w:rsidR="0047466D" w:rsidRPr="0047466D" w:rsidRDefault="0047466D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>CROMUS</w:t>
                  </w:r>
                </w:p>
              </w:tc>
              <w:tc>
                <w:tcPr>
                  <w:tcW w:w="709" w:type="dxa"/>
                  <w:vAlign w:val="center"/>
                </w:tcPr>
                <w:p w:rsidR="0047466D" w:rsidRPr="0047466D" w:rsidRDefault="0047466D" w:rsidP="0047466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47466D">
                    <w:rPr>
                      <w:rFonts w:cstheme="minorHAnsi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850" w:type="dxa"/>
                </w:tcPr>
                <w:p w:rsidR="0047466D" w:rsidRPr="0047466D" w:rsidRDefault="0047466D" w:rsidP="004746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1800,00</w:t>
                  </w:r>
                </w:p>
              </w:tc>
            </w:tr>
            <w:tr w:rsidR="0047466D" w:rsidRPr="008B51D2" w:rsidTr="0047466D">
              <w:tc>
                <w:tcPr>
                  <w:tcW w:w="562" w:type="dxa"/>
                  <w:vAlign w:val="bottom"/>
                </w:tcPr>
                <w:p w:rsidR="0047466D" w:rsidRDefault="0047466D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  <w:p w:rsidR="0047466D" w:rsidRDefault="0047466D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7466D" w:rsidRDefault="0047466D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7466D" w:rsidRDefault="0047466D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7466D" w:rsidRDefault="0047466D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7466D" w:rsidRDefault="0047466D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7466D" w:rsidRDefault="0047466D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7466D" w:rsidRDefault="0047466D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7466D" w:rsidRDefault="0047466D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7466D" w:rsidRPr="0047466D" w:rsidRDefault="0047466D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7466D" w:rsidRPr="0047466D" w:rsidRDefault="0047466D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47466D">
                    <w:rPr>
                      <w:rFonts w:cstheme="minorHAnsi"/>
                      <w:sz w:val="16"/>
                      <w:szCs w:val="16"/>
                    </w:rPr>
                    <w:t xml:space="preserve">450 </w:t>
                  </w:r>
                  <w:proofErr w:type="spellStart"/>
                  <w:r w:rsidRPr="0047466D">
                    <w:rPr>
                      <w:rFonts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47466D" w:rsidRPr="0047466D" w:rsidRDefault="0047466D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Panetone</w:t>
                  </w:r>
                  <w:proofErr w:type="spellEnd"/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tradicional – embalagem mínima de 400 gramas. - Recheado com frutas cristalizadas e uva passas de 1ª qualidade; composto por farinha de trigo, frutas cristalizadas, açúcar, uvas-passas, gordura vegetal, ovo integral, gema de ovo, manteiga, sal, estabilizantes mono e </w:t>
                  </w:r>
                  <w:proofErr w:type="spellStart"/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diglicerídeos</w:t>
                  </w:r>
                  <w:proofErr w:type="spellEnd"/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ácidos graxos, aromatizantes conservadores, ácido </w:t>
                  </w:r>
                  <w:proofErr w:type="spellStart"/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>sórbico</w:t>
                  </w:r>
                  <w:proofErr w:type="spellEnd"/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</w:t>
                  </w:r>
                  <w:proofErr w:type="spellStart"/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propionato</w:t>
                  </w:r>
                  <w:proofErr w:type="spellEnd"/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cálcio. Embalado em caixa de papelão, contendo na embalagem a tabela com informações nutricionais. (MARCAS DE REFERÊNCIA: BAUDUCO, VISCONTI, NESTLÉ, PULMAN) com validade mínima de 03 meses a contar da data de entrega.</w:t>
                  </w:r>
                </w:p>
              </w:tc>
              <w:tc>
                <w:tcPr>
                  <w:tcW w:w="1134" w:type="dxa"/>
                </w:tcPr>
                <w:p w:rsidR="0047466D" w:rsidRPr="0047466D" w:rsidRDefault="0047466D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>DOCE MORDIDA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47466D" w:rsidRDefault="0047466D" w:rsidP="0047466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47466D">
                    <w:rPr>
                      <w:rFonts w:cstheme="minorHAnsi"/>
                      <w:sz w:val="16"/>
                      <w:szCs w:val="16"/>
                    </w:rPr>
                    <w:t>19,40</w:t>
                  </w:r>
                </w:p>
                <w:p w:rsidR="0047466D" w:rsidRDefault="0047466D" w:rsidP="0047466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47466D" w:rsidRDefault="0047466D" w:rsidP="0047466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47466D" w:rsidRDefault="0047466D" w:rsidP="0047466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47466D" w:rsidRDefault="0047466D" w:rsidP="0047466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47466D" w:rsidRPr="0047466D" w:rsidRDefault="0047466D" w:rsidP="0047466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47466D" w:rsidRPr="0047466D" w:rsidRDefault="0047466D" w:rsidP="0047466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47466D" w:rsidRPr="0047466D" w:rsidRDefault="0047466D" w:rsidP="0047466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47466D" w:rsidRPr="0047466D" w:rsidRDefault="0047466D" w:rsidP="0047466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47466D" w:rsidRPr="0047466D" w:rsidRDefault="0047466D" w:rsidP="0047466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47466D" w:rsidRPr="0047466D" w:rsidRDefault="0047466D" w:rsidP="004746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>8730,00</w:t>
                  </w:r>
                </w:p>
              </w:tc>
            </w:tr>
            <w:tr w:rsidR="0047466D" w:rsidRPr="008B51D2" w:rsidTr="0047466D">
              <w:tc>
                <w:tcPr>
                  <w:tcW w:w="562" w:type="dxa"/>
                  <w:vAlign w:val="bottom"/>
                </w:tcPr>
                <w:p w:rsidR="0047466D" w:rsidRDefault="0047466D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  <w:p w:rsidR="0047466D" w:rsidRDefault="0047466D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7466D" w:rsidRPr="0047466D" w:rsidRDefault="0047466D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7466D" w:rsidRPr="0047466D" w:rsidRDefault="0047466D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47466D">
                    <w:rPr>
                      <w:rFonts w:cstheme="minorHAnsi"/>
                      <w:sz w:val="16"/>
                      <w:szCs w:val="16"/>
                    </w:rPr>
                    <w:t xml:space="preserve">450 </w:t>
                  </w:r>
                  <w:proofErr w:type="spellStart"/>
                  <w:r w:rsidRPr="0047466D">
                    <w:rPr>
                      <w:rFonts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47466D" w:rsidRPr="0047466D" w:rsidRDefault="0047466D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>Suco de uva integral de no mínimo 1,5 litros em embalagem de vidro. Com validade mínima de 03 meses a contar da data de entrega.</w:t>
                  </w:r>
                </w:p>
              </w:tc>
              <w:tc>
                <w:tcPr>
                  <w:tcW w:w="1134" w:type="dxa"/>
                </w:tcPr>
                <w:p w:rsidR="0047466D" w:rsidRPr="0047466D" w:rsidRDefault="0047466D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DEL NONO</w:t>
                  </w:r>
                </w:p>
              </w:tc>
              <w:tc>
                <w:tcPr>
                  <w:tcW w:w="709" w:type="dxa"/>
                  <w:vAlign w:val="center"/>
                </w:tcPr>
                <w:p w:rsidR="0047466D" w:rsidRDefault="0047466D" w:rsidP="0047466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47466D">
                    <w:rPr>
                      <w:rFonts w:cstheme="minorHAnsi"/>
                      <w:sz w:val="16"/>
                      <w:szCs w:val="16"/>
                    </w:rPr>
                    <w:t>12,60</w:t>
                  </w:r>
                </w:p>
                <w:p w:rsidR="0047466D" w:rsidRDefault="0047466D" w:rsidP="0047466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47466D" w:rsidRPr="0047466D" w:rsidRDefault="0047466D" w:rsidP="0047466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47466D" w:rsidRPr="0047466D" w:rsidRDefault="0047466D" w:rsidP="004746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>5670,00</w:t>
                  </w:r>
                </w:p>
              </w:tc>
            </w:tr>
            <w:tr w:rsidR="0047466D" w:rsidRPr="008B51D2" w:rsidTr="0047466D">
              <w:tc>
                <w:tcPr>
                  <w:tcW w:w="562" w:type="dxa"/>
                  <w:vAlign w:val="bottom"/>
                </w:tcPr>
                <w:p w:rsidR="0047466D" w:rsidRDefault="0047466D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  <w:p w:rsidR="0047466D" w:rsidRPr="0047466D" w:rsidRDefault="0047466D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7466D" w:rsidRPr="0047466D" w:rsidRDefault="0047466D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47466D">
                    <w:rPr>
                      <w:rFonts w:cstheme="minorHAnsi"/>
                      <w:sz w:val="16"/>
                      <w:szCs w:val="16"/>
                    </w:rPr>
                    <w:t xml:space="preserve">450 </w:t>
                  </w:r>
                  <w:proofErr w:type="spellStart"/>
                  <w:r w:rsidRPr="0047466D">
                    <w:rPr>
                      <w:rFonts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47466D" w:rsidRPr="0047466D" w:rsidRDefault="0047466D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Frango inteiro congelado </w:t>
                  </w:r>
                  <w:r w:rsidRPr="0047466D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de no mínimo </w:t>
                  </w:r>
                  <w:proofErr w:type="gramStart"/>
                  <w:r w:rsidRPr="0047466D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2kg</w:t>
                  </w:r>
                  <w:proofErr w:type="gramEnd"/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cada e com validade mínima de 03 meses a contar da data de entrega.</w:t>
                  </w:r>
                </w:p>
              </w:tc>
              <w:tc>
                <w:tcPr>
                  <w:tcW w:w="1134" w:type="dxa"/>
                </w:tcPr>
                <w:p w:rsidR="0047466D" w:rsidRPr="0047466D" w:rsidRDefault="0047466D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>F.MARINGÁ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47466D" w:rsidRDefault="0047466D" w:rsidP="0047466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47466D">
                    <w:rPr>
                      <w:rFonts w:cstheme="minorHAnsi"/>
                      <w:sz w:val="16"/>
                      <w:szCs w:val="16"/>
                    </w:rPr>
                    <w:t>24,00</w:t>
                  </w:r>
                </w:p>
                <w:p w:rsidR="0047466D" w:rsidRPr="0047466D" w:rsidRDefault="0047466D" w:rsidP="0047466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47466D" w:rsidRPr="0047466D" w:rsidRDefault="0047466D" w:rsidP="004746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466D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10800,00</w:t>
                  </w:r>
                </w:p>
              </w:tc>
            </w:tr>
          </w:tbl>
          <w:p w:rsidR="0047466D" w:rsidRPr="008B51D2" w:rsidRDefault="0047466D" w:rsidP="00054BF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7466D" w:rsidRDefault="0047466D" w:rsidP="0047466D">
      <w:pPr>
        <w:rPr>
          <w:rFonts w:cstheme="minorHAnsi"/>
          <w:b/>
          <w:sz w:val="16"/>
          <w:szCs w:val="16"/>
        </w:rPr>
      </w:pPr>
    </w:p>
    <w:p w:rsidR="0047466D" w:rsidRDefault="0047466D" w:rsidP="0047466D"/>
    <w:p w:rsidR="0047466D" w:rsidRDefault="0047466D" w:rsidP="0047466D"/>
    <w:p w:rsidR="0047466D" w:rsidRDefault="0047466D" w:rsidP="0047466D"/>
    <w:p w:rsidR="0047466D" w:rsidRDefault="0047466D" w:rsidP="0047466D"/>
    <w:p w:rsidR="0047466D" w:rsidRDefault="0047466D" w:rsidP="0047466D"/>
    <w:p w:rsidR="0047466D" w:rsidRDefault="0047466D" w:rsidP="0047466D"/>
    <w:p w:rsidR="0047466D" w:rsidRDefault="0047466D" w:rsidP="0047466D"/>
    <w:p w:rsidR="0047466D" w:rsidRDefault="0047466D" w:rsidP="0047466D"/>
    <w:p w:rsidR="0047466D" w:rsidRDefault="0047466D" w:rsidP="0047466D"/>
    <w:p w:rsidR="0047466D" w:rsidRDefault="0047466D" w:rsidP="0047466D"/>
    <w:p w:rsidR="0047466D" w:rsidRDefault="0047466D" w:rsidP="0047466D"/>
    <w:p w:rsidR="0047466D" w:rsidRDefault="0047466D" w:rsidP="0047466D"/>
    <w:p w:rsidR="0047466D" w:rsidRDefault="0047466D" w:rsidP="0047466D"/>
    <w:p w:rsidR="0047466D" w:rsidRDefault="0047466D" w:rsidP="0047466D"/>
    <w:p w:rsidR="0047466D" w:rsidRDefault="0047466D" w:rsidP="0047466D"/>
    <w:p w:rsidR="0047466D" w:rsidRDefault="0047466D" w:rsidP="0047466D"/>
    <w:p w:rsidR="0047466D" w:rsidRDefault="0047466D" w:rsidP="0047466D"/>
    <w:p w:rsidR="00000000" w:rsidRPr="0047466D" w:rsidRDefault="005F75BA" w:rsidP="0047466D"/>
    <w:sectPr w:rsidR="00000000" w:rsidRPr="0047466D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47466D"/>
    <w:rsid w:val="0047466D"/>
    <w:rsid w:val="005F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7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7466D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746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2021-12-06T18:20:00Z</dcterms:created>
  <dcterms:modified xsi:type="dcterms:W3CDTF">2021-12-06T18:31:00Z</dcterms:modified>
</cp:coreProperties>
</file>