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613" w:type="dxa"/>
        <w:tblLayout w:type="fixed"/>
        <w:tblLook w:val="04A0"/>
      </w:tblPr>
      <w:tblGrid>
        <w:gridCol w:w="8613"/>
      </w:tblGrid>
      <w:tr w:rsidR="0055636E" w:rsidRPr="00B43CFB" w:rsidTr="00CC3F74">
        <w:trPr>
          <w:trHeight w:val="6804"/>
        </w:trPr>
        <w:tc>
          <w:tcPr>
            <w:tcW w:w="8613" w:type="dxa"/>
          </w:tcPr>
          <w:p w:rsidR="0055636E" w:rsidRPr="008B51D2" w:rsidRDefault="0055636E" w:rsidP="00CC3F7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B51D2">
              <w:rPr>
                <w:rFonts w:cstheme="minorHAnsi"/>
                <w:b/>
                <w:sz w:val="18"/>
                <w:szCs w:val="18"/>
              </w:rPr>
              <w:t>PREFEITURA MUNICIPAL DE RIBEIRÃO DO PINHAL – PR.</w:t>
            </w:r>
          </w:p>
          <w:p w:rsidR="0055636E" w:rsidRPr="00365C42" w:rsidRDefault="0055636E" w:rsidP="00CC3F7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5C42">
              <w:rPr>
                <w:rFonts w:cstheme="minorHAnsi"/>
                <w:b/>
                <w:sz w:val="18"/>
                <w:szCs w:val="18"/>
              </w:rPr>
              <w:t xml:space="preserve">EXTRATO PROCESSO LICITATÓRIO PREGÃO PRESENCIAL Nº. </w:t>
            </w:r>
            <w:r>
              <w:rPr>
                <w:rFonts w:cstheme="minorHAnsi"/>
                <w:b/>
                <w:sz w:val="18"/>
                <w:szCs w:val="18"/>
              </w:rPr>
              <w:t>082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cstheme="minorHAnsi"/>
                <w:b/>
                <w:sz w:val="18"/>
                <w:szCs w:val="18"/>
              </w:rPr>
              <w:t>166</w:t>
            </w:r>
            <w:r w:rsidRPr="00365C42">
              <w:rPr>
                <w:rFonts w:cstheme="minorHAnsi"/>
                <w:b/>
                <w:sz w:val="18"/>
                <w:szCs w:val="18"/>
              </w:rPr>
              <w:t>/2021</w:t>
            </w:r>
            <w:r w:rsidRPr="00365C42">
              <w:rPr>
                <w:rFonts w:cstheme="minorHAnsi"/>
                <w:sz w:val="18"/>
                <w:szCs w:val="18"/>
              </w:rPr>
              <w:t>.</w:t>
            </w:r>
          </w:p>
          <w:p w:rsidR="0055636E" w:rsidRPr="0055636E" w:rsidRDefault="0055636E" w:rsidP="00CC3F7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636E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55636E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55636E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IRIS DE FRANÇA VEIGA 57383146972, CNPJ nº. 35.476.511/0001-69. Objeto: registro de preços para possível contratação de serviços de Buffet, ornamentação e locação de trajes conforme solicitação da Secretaria de Assistência Social.</w:t>
            </w:r>
            <w:r w:rsidRPr="0055636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55636E">
              <w:rPr>
                <w:rFonts w:asciiTheme="minorHAnsi" w:hAnsiTheme="minorHAnsi" w:cstheme="minorHAnsi"/>
                <w:sz w:val="18"/>
                <w:szCs w:val="18"/>
              </w:rPr>
              <w:t>Data de assinatura: 22/11/2021, IRIS DE FRANÇA VEIGA CPF: 573.831.469-72 e DARTAGNAN CALIXTO FRAIZ, CPF/MF n.º 171.895.279-15.</w:t>
            </w:r>
            <w:bookmarkStart w:id="0" w:name="_GoBack"/>
            <w:bookmarkEnd w:id="0"/>
          </w:p>
          <w:tbl>
            <w:tblPr>
              <w:tblStyle w:val="Tabelacomgrade"/>
              <w:tblW w:w="8359" w:type="dxa"/>
              <w:tblLayout w:type="fixed"/>
              <w:tblLook w:val="04A0"/>
            </w:tblPr>
            <w:tblGrid>
              <w:gridCol w:w="562"/>
              <w:gridCol w:w="851"/>
              <w:gridCol w:w="5103"/>
              <w:gridCol w:w="992"/>
              <w:gridCol w:w="851"/>
            </w:tblGrid>
            <w:tr w:rsidR="0055636E" w:rsidRPr="008B51D2" w:rsidTr="0055636E">
              <w:tc>
                <w:tcPr>
                  <w:tcW w:w="562" w:type="dxa"/>
                  <w:vAlign w:val="bottom"/>
                </w:tcPr>
                <w:p w:rsidR="0055636E" w:rsidRPr="00B97706" w:rsidRDefault="0055636E" w:rsidP="00CC3F7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851" w:type="dxa"/>
                </w:tcPr>
                <w:p w:rsidR="0055636E" w:rsidRPr="00B97706" w:rsidRDefault="0055636E" w:rsidP="00CC3F7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103" w:type="dxa"/>
                  <w:vAlign w:val="bottom"/>
                </w:tcPr>
                <w:p w:rsidR="0055636E" w:rsidRPr="00B97706" w:rsidRDefault="0055636E" w:rsidP="00CC3F7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992" w:type="dxa"/>
                  <w:vAlign w:val="bottom"/>
                </w:tcPr>
                <w:p w:rsidR="0055636E" w:rsidRPr="00B97706" w:rsidRDefault="0055636E" w:rsidP="00CC3F7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1" w:type="dxa"/>
                  <w:vAlign w:val="bottom"/>
                </w:tcPr>
                <w:p w:rsidR="0055636E" w:rsidRPr="00B97706" w:rsidRDefault="0055636E" w:rsidP="00CC3F7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55636E" w:rsidRPr="008B51D2" w:rsidTr="0055636E">
              <w:tc>
                <w:tcPr>
                  <w:tcW w:w="562" w:type="dxa"/>
                </w:tcPr>
                <w:p w:rsidR="0055636E" w:rsidRPr="0055636E" w:rsidRDefault="0055636E" w:rsidP="00CC3F7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51" w:type="dxa"/>
                </w:tcPr>
                <w:p w:rsidR="0055636E" w:rsidRPr="0055636E" w:rsidRDefault="0055636E" w:rsidP="00CC3F7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05 </w:t>
                  </w:r>
                  <w:proofErr w:type="spellStart"/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:rsidR="0055636E" w:rsidRPr="0055636E" w:rsidRDefault="0055636E" w:rsidP="00CC3F7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Arranjos de flores naturais para premiação das ganhadoras do desfile da SEMANA DO IDOSO OUTUBRO 2022.</w:t>
                  </w:r>
                </w:p>
              </w:tc>
              <w:tc>
                <w:tcPr>
                  <w:tcW w:w="992" w:type="dxa"/>
                </w:tcPr>
                <w:p w:rsidR="0055636E" w:rsidRPr="0055636E" w:rsidRDefault="0055636E" w:rsidP="00CC3F7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176,40</w:t>
                  </w:r>
                </w:p>
              </w:tc>
              <w:tc>
                <w:tcPr>
                  <w:tcW w:w="851" w:type="dxa"/>
                </w:tcPr>
                <w:p w:rsidR="0055636E" w:rsidRPr="0055636E" w:rsidRDefault="0055636E" w:rsidP="00CC3F7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882,00</w:t>
                  </w:r>
                </w:p>
              </w:tc>
            </w:tr>
            <w:tr w:rsidR="0055636E" w:rsidRPr="008B51D2" w:rsidTr="0055636E">
              <w:tc>
                <w:tcPr>
                  <w:tcW w:w="562" w:type="dxa"/>
                </w:tcPr>
                <w:p w:rsidR="0055636E" w:rsidRPr="0055636E" w:rsidRDefault="0055636E" w:rsidP="00CC3F7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851" w:type="dxa"/>
                </w:tcPr>
                <w:p w:rsidR="0055636E" w:rsidRPr="0055636E" w:rsidRDefault="0055636E" w:rsidP="00CC3F7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 pessoas</w:t>
                  </w:r>
                </w:p>
              </w:tc>
              <w:tc>
                <w:tcPr>
                  <w:tcW w:w="5103" w:type="dxa"/>
                </w:tcPr>
                <w:p w:rsidR="0055636E" w:rsidRPr="0055636E" w:rsidRDefault="0055636E" w:rsidP="00CC3F7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Buffet para almoço, com o seguinte cardápio: arroz com amêndoas, purê de batata, </w:t>
                  </w:r>
                  <w:proofErr w:type="spellStart"/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rondele</w:t>
                  </w:r>
                  <w:proofErr w:type="spellEnd"/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de presunto e queijo com molho branco, batata palha, pernil suíno assado, dois tipos de saladas, refrigerante diverso sabores, suco natural de laranja e água. Sobremesa </w:t>
                  </w:r>
                  <w:proofErr w:type="spellStart"/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brownie</w:t>
                  </w:r>
                  <w:proofErr w:type="spellEnd"/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sorvete </w:t>
                  </w:r>
                  <w:r w:rsidRPr="0055636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(PARA O GRUPO SCFV, EM COMEMORAÇÃO AO DIA DAS MÃES MAIO/2022)</w:t>
                  </w:r>
                </w:p>
              </w:tc>
              <w:tc>
                <w:tcPr>
                  <w:tcW w:w="992" w:type="dxa"/>
                </w:tcPr>
                <w:p w:rsidR="0055636E" w:rsidRPr="0055636E" w:rsidRDefault="0055636E" w:rsidP="00CC3F7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47,04</w:t>
                  </w:r>
                </w:p>
              </w:tc>
              <w:tc>
                <w:tcPr>
                  <w:tcW w:w="851" w:type="dxa"/>
                </w:tcPr>
                <w:p w:rsidR="0055636E" w:rsidRPr="0055636E" w:rsidRDefault="0055636E" w:rsidP="00CC3F7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9.408,00</w:t>
                  </w:r>
                </w:p>
              </w:tc>
            </w:tr>
            <w:tr w:rsidR="0055636E" w:rsidRPr="008B51D2" w:rsidTr="0055636E">
              <w:tc>
                <w:tcPr>
                  <w:tcW w:w="562" w:type="dxa"/>
                </w:tcPr>
                <w:p w:rsidR="0055636E" w:rsidRPr="0055636E" w:rsidRDefault="0055636E" w:rsidP="00CC3F7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51" w:type="dxa"/>
                </w:tcPr>
                <w:p w:rsidR="0055636E" w:rsidRPr="0055636E" w:rsidRDefault="0055636E" w:rsidP="00CC3F7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250 pessoas</w:t>
                  </w:r>
                </w:p>
              </w:tc>
              <w:tc>
                <w:tcPr>
                  <w:tcW w:w="5103" w:type="dxa"/>
                </w:tcPr>
                <w:p w:rsidR="0055636E" w:rsidRPr="0055636E" w:rsidRDefault="0055636E" w:rsidP="00CC3F7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Buffet para almoço, com o seguinte cardápio: arroz branco, feijão tropeiro, farofa temperada, medalhão de carne vermelha com bacon ao molho, macarrão com molho branco, salpicão de frango, salada verde, refrigerante diverso sabores, suco natural de laranja e água. Sobremesa </w:t>
                  </w:r>
                  <w:proofErr w:type="spellStart"/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mousse</w:t>
                  </w:r>
                  <w:proofErr w:type="spellEnd"/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de chocolate e bolo de coco gelado </w:t>
                  </w:r>
                  <w:r w:rsidRPr="0055636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(PARA O GRUPO DE IDOSOS, EM COMEMORAÇÃO A SEMANA DO IDOSO OUTUBRO/2022)</w:t>
                  </w:r>
                </w:p>
              </w:tc>
              <w:tc>
                <w:tcPr>
                  <w:tcW w:w="992" w:type="dxa"/>
                </w:tcPr>
                <w:p w:rsidR="0055636E" w:rsidRPr="0055636E" w:rsidRDefault="0055636E" w:rsidP="00CC3F7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49,00</w:t>
                  </w:r>
                </w:p>
              </w:tc>
              <w:tc>
                <w:tcPr>
                  <w:tcW w:w="851" w:type="dxa"/>
                </w:tcPr>
                <w:p w:rsidR="0055636E" w:rsidRPr="0055636E" w:rsidRDefault="0055636E" w:rsidP="00CC3F7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12.250,00</w:t>
                  </w:r>
                </w:p>
              </w:tc>
            </w:tr>
            <w:tr w:rsidR="0055636E" w:rsidRPr="008B51D2" w:rsidTr="0055636E">
              <w:tc>
                <w:tcPr>
                  <w:tcW w:w="562" w:type="dxa"/>
                </w:tcPr>
                <w:p w:rsidR="0055636E" w:rsidRPr="0055636E" w:rsidRDefault="0055636E" w:rsidP="00CC3F7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851" w:type="dxa"/>
                </w:tcPr>
                <w:p w:rsidR="0055636E" w:rsidRPr="0055636E" w:rsidRDefault="0055636E" w:rsidP="00CC3F7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250 pessoas</w:t>
                  </w:r>
                </w:p>
              </w:tc>
              <w:tc>
                <w:tcPr>
                  <w:tcW w:w="5103" w:type="dxa"/>
                </w:tcPr>
                <w:p w:rsidR="0055636E" w:rsidRPr="0055636E" w:rsidRDefault="0055636E" w:rsidP="00CC3F7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Coquetel para café da manhã tipo colonial com o seguinte cardápio, contendo no mínimo: dois tipos de pães, geléias, manteiga, três sabores de bolo sem recheio, queijo branco, queijo, queijo mussarela, sanduíche natural de frango, </w:t>
                  </w:r>
                  <w:proofErr w:type="spellStart"/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esfirra</w:t>
                  </w:r>
                  <w:proofErr w:type="spellEnd"/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de carne assada, pão de queijo, empada de palmito, água, café, leite e suco natural, três tipos de frutas da época. </w:t>
                  </w:r>
                  <w:r w:rsidRPr="0055636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(PARA O GRUPO DE IDOSOS, EM COMEMORAÇÃO A SEMANA DO IDOSO OUTUBRO/2022)</w:t>
                  </w:r>
                </w:p>
              </w:tc>
              <w:tc>
                <w:tcPr>
                  <w:tcW w:w="992" w:type="dxa"/>
                </w:tcPr>
                <w:p w:rsidR="0055636E" w:rsidRPr="0055636E" w:rsidRDefault="0055636E" w:rsidP="00CC3F7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37,24</w:t>
                  </w:r>
                </w:p>
              </w:tc>
              <w:tc>
                <w:tcPr>
                  <w:tcW w:w="851" w:type="dxa"/>
                </w:tcPr>
                <w:p w:rsidR="0055636E" w:rsidRPr="0055636E" w:rsidRDefault="0055636E" w:rsidP="00CC3F7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9.310,00</w:t>
                  </w:r>
                </w:p>
              </w:tc>
            </w:tr>
            <w:tr w:rsidR="0055636E" w:rsidRPr="008B51D2" w:rsidTr="0055636E">
              <w:tc>
                <w:tcPr>
                  <w:tcW w:w="562" w:type="dxa"/>
                </w:tcPr>
                <w:p w:rsidR="0055636E" w:rsidRPr="0055636E" w:rsidRDefault="0055636E" w:rsidP="00CC3F7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851" w:type="dxa"/>
                </w:tcPr>
                <w:p w:rsidR="0055636E" w:rsidRPr="0055636E" w:rsidRDefault="0055636E" w:rsidP="00CC3F7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250 pessoas</w:t>
                  </w:r>
                </w:p>
              </w:tc>
              <w:tc>
                <w:tcPr>
                  <w:tcW w:w="5103" w:type="dxa"/>
                </w:tcPr>
                <w:p w:rsidR="0055636E" w:rsidRPr="0055636E" w:rsidRDefault="0055636E" w:rsidP="00CC3F7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Coquetel para café da tarde com o seguinte cardápio, contendo no mínimo: mini hambúrguer, mini batata frita, cachorro quente, pastel de vento de carne, quibe, coxinha de frango, </w:t>
                  </w:r>
                  <w:proofErr w:type="spellStart"/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risoles</w:t>
                  </w:r>
                  <w:proofErr w:type="spellEnd"/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de carne, bolinha de queijo, mini pizza, água, </w:t>
                  </w:r>
                  <w:proofErr w:type="spellStart"/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refrigerente</w:t>
                  </w:r>
                  <w:proofErr w:type="spellEnd"/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diversos sabores e suco natural, bolo recheado de chocolate com sorvete. </w:t>
                  </w:r>
                  <w:r w:rsidRPr="0055636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(PARA O GRUPO CRIANÇA FELIZ CONFRATERNIZAÇÃO DE FINAL DE ANO DEZEMBRO/2021)</w:t>
                  </w:r>
                </w:p>
              </w:tc>
              <w:tc>
                <w:tcPr>
                  <w:tcW w:w="992" w:type="dxa"/>
                </w:tcPr>
                <w:p w:rsidR="0055636E" w:rsidRPr="0055636E" w:rsidRDefault="0055636E" w:rsidP="00CC3F7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22,50</w:t>
                  </w:r>
                </w:p>
              </w:tc>
              <w:tc>
                <w:tcPr>
                  <w:tcW w:w="851" w:type="dxa"/>
                </w:tcPr>
                <w:p w:rsidR="0055636E" w:rsidRPr="0055636E" w:rsidRDefault="0055636E" w:rsidP="00CC3F7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5.625,00</w:t>
                  </w:r>
                </w:p>
              </w:tc>
            </w:tr>
            <w:tr w:rsidR="0055636E" w:rsidRPr="008B51D2" w:rsidTr="0055636E">
              <w:tc>
                <w:tcPr>
                  <w:tcW w:w="562" w:type="dxa"/>
                </w:tcPr>
                <w:p w:rsidR="0055636E" w:rsidRPr="0055636E" w:rsidRDefault="0055636E" w:rsidP="00CC3F7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851" w:type="dxa"/>
                </w:tcPr>
                <w:p w:rsidR="0055636E" w:rsidRPr="0055636E" w:rsidRDefault="0055636E" w:rsidP="00CC3F7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04 </w:t>
                  </w:r>
                  <w:proofErr w:type="spellStart"/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:rsidR="0055636E" w:rsidRPr="0055636E" w:rsidRDefault="0055636E" w:rsidP="00CC3F7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Faixa de premiação para 1º, 2º e 3º lugares do desfile da escolha da Miss e Mister 3ª idade na SEMANA DO IDOSO OUTUBRO 2022.</w:t>
                  </w:r>
                </w:p>
              </w:tc>
              <w:tc>
                <w:tcPr>
                  <w:tcW w:w="992" w:type="dxa"/>
                </w:tcPr>
                <w:p w:rsidR="0055636E" w:rsidRPr="0055636E" w:rsidRDefault="0055636E" w:rsidP="00CC3F7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176,00</w:t>
                  </w:r>
                </w:p>
              </w:tc>
              <w:tc>
                <w:tcPr>
                  <w:tcW w:w="851" w:type="dxa"/>
                </w:tcPr>
                <w:p w:rsidR="0055636E" w:rsidRPr="0055636E" w:rsidRDefault="0055636E" w:rsidP="00CC3F7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704,00</w:t>
                  </w:r>
                </w:p>
              </w:tc>
            </w:tr>
            <w:tr w:rsidR="0055636E" w:rsidRPr="008B51D2" w:rsidTr="0055636E">
              <w:tc>
                <w:tcPr>
                  <w:tcW w:w="562" w:type="dxa"/>
                </w:tcPr>
                <w:p w:rsidR="0055636E" w:rsidRPr="0055636E" w:rsidRDefault="0055636E" w:rsidP="00CC3F7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851" w:type="dxa"/>
                </w:tcPr>
                <w:p w:rsidR="0055636E" w:rsidRPr="0055636E" w:rsidRDefault="0055636E" w:rsidP="00CC3F7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40 </w:t>
                  </w:r>
                  <w:proofErr w:type="spellStart"/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5103" w:type="dxa"/>
                </w:tcPr>
                <w:p w:rsidR="0055636E" w:rsidRPr="0055636E" w:rsidRDefault="0055636E" w:rsidP="00CC3F7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Locação de trajes de festas para o desfile Miss 3ª Idade com maquiagem inclusa (SEMANA DO IDOSO OUTUBRO 2022)</w:t>
                  </w:r>
                </w:p>
              </w:tc>
              <w:tc>
                <w:tcPr>
                  <w:tcW w:w="992" w:type="dxa"/>
                </w:tcPr>
                <w:p w:rsidR="0055636E" w:rsidRPr="0055636E" w:rsidRDefault="0055636E" w:rsidP="00CC3F7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176,00</w:t>
                  </w:r>
                </w:p>
              </w:tc>
              <w:tc>
                <w:tcPr>
                  <w:tcW w:w="851" w:type="dxa"/>
                </w:tcPr>
                <w:p w:rsidR="0055636E" w:rsidRPr="0055636E" w:rsidRDefault="0055636E" w:rsidP="00CC3F7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7.040,00</w:t>
                  </w:r>
                </w:p>
              </w:tc>
            </w:tr>
            <w:tr w:rsidR="0055636E" w:rsidRPr="008B51D2" w:rsidTr="0055636E">
              <w:tc>
                <w:tcPr>
                  <w:tcW w:w="562" w:type="dxa"/>
                </w:tcPr>
                <w:p w:rsidR="0055636E" w:rsidRPr="0055636E" w:rsidRDefault="0055636E" w:rsidP="00CC3F7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51" w:type="dxa"/>
                </w:tcPr>
                <w:p w:rsidR="0055636E" w:rsidRPr="0055636E" w:rsidRDefault="0055636E" w:rsidP="00CC3F7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 locações</w:t>
                  </w:r>
                </w:p>
              </w:tc>
              <w:tc>
                <w:tcPr>
                  <w:tcW w:w="5103" w:type="dxa"/>
                </w:tcPr>
                <w:p w:rsidR="0055636E" w:rsidRPr="0055636E" w:rsidRDefault="0055636E" w:rsidP="00CC3F7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Salão com decoração, mesas e cadeiras para até 250 pessoas. </w:t>
                  </w:r>
                  <w:r w:rsidRPr="0055636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(datas a serem agendadas em DEZEMBRO/2021, MAIO E OUTUBRO DE 2022)</w:t>
                  </w:r>
                </w:p>
              </w:tc>
              <w:tc>
                <w:tcPr>
                  <w:tcW w:w="992" w:type="dxa"/>
                </w:tcPr>
                <w:p w:rsidR="0055636E" w:rsidRPr="0055636E" w:rsidRDefault="0055636E" w:rsidP="00CC3F7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1.078,00</w:t>
                  </w:r>
                </w:p>
              </w:tc>
              <w:tc>
                <w:tcPr>
                  <w:tcW w:w="851" w:type="dxa"/>
                </w:tcPr>
                <w:p w:rsidR="0055636E" w:rsidRPr="0055636E" w:rsidRDefault="0055636E" w:rsidP="00CC3F7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5.390,00</w:t>
                  </w:r>
                </w:p>
              </w:tc>
            </w:tr>
            <w:tr w:rsidR="0055636E" w:rsidRPr="008B51D2" w:rsidTr="0055636E">
              <w:tc>
                <w:tcPr>
                  <w:tcW w:w="562" w:type="dxa"/>
                </w:tcPr>
                <w:p w:rsidR="0055636E" w:rsidRPr="0055636E" w:rsidRDefault="0055636E" w:rsidP="00CC3F7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55636E" w:rsidRPr="0055636E" w:rsidRDefault="0055636E" w:rsidP="00CC3F7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103" w:type="dxa"/>
                </w:tcPr>
                <w:p w:rsidR="0055636E" w:rsidRPr="0055636E" w:rsidRDefault="0055636E" w:rsidP="00CC3F7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992" w:type="dxa"/>
                </w:tcPr>
                <w:p w:rsidR="0055636E" w:rsidRPr="0055636E" w:rsidRDefault="0055636E" w:rsidP="00CC3F7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55636E" w:rsidRPr="0055636E" w:rsidRDefault="0055636E" w:rsidP="00CC3F7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55636E">
                    <w:rPr>
                      <w:rFonts w:asciiTheme="minorHAnsi" w:hAnsiTheme="minorHAnsi" w:cstheme="minorHAnsi"/>
                      <w:sz w:val="14"/>
                      <w:szCs w:val="14"/>
                    </w:rPr>
                    <w:t>50.609,00</w:t>
                  </w:r>
                </w:p>
              </w:tc>
            </w:tr>
          </w:tbl>
          <w:p w:rsidR="0055636E" w:rsidRDefault="0055636E" w:rsidP="00CC3F7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5636E" w:rsidRPr="00365C42" w:rsidRDefault="0055636E" w:rsidP="0055636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65C42">
              <w:rPr>
                <w:rFonts w:cstheme="minorHAnsi"/>
                <w:b/>
                <w:sz w:val="18"/>
                <w:szCs w:val="18"/>
              </w:rPr>
              <w:t xml:space="preserve">EXTRATO PROCESSO LICITATÓRIO PREGÃO PRESENCIAL Nº. </w:t>
            </w:r>
            <w:r>
              <w:rPr>
                <w:rFonts w:cstheme="minorHAnsi"/>
                <w:b/>
                <w:sz w:val="18"/>
                <w:szCs w:val="18"/>
              </w:rPr>
              <w:t>082</w:t>
            </w:r>
            <w:r w:rsidRPr="00365C42">
              <w:rPr>
                <w:rFonts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cstheme="minorHAnsi"/>
                <w:b/>
                <w:sz w:val="18"/>
                <w:szCs w:val="18"/>
              </w:rPr>
              <w:t>167</w:t>
            </w:r>
            <w:r w:rsidRPr="00365C42">
              <w:rPr>
                <w:rFonts w:cstheme="minorHAnsi"/>
                <w:b/>
                <w:sz w:val="18"/>
                <w:szCs w:val="18"/>
              </w:rPr>
              <w:t>/2021</w:t>
            </w:r>
            <w:r w:rsidRPr="00365C42">
              <w:rPr>
                <w:rFonts w:cstheme="minorHAnsi"/>
                <w:sz w:val="18"/>
                <w:szCs w:val="18"/>
              </w:rPr>
              <w:t>.</w:t>
            </w:r>
          </w:p>
          <w:p w:rsidR="0055636E" w:rsidRPr="0055636E" w:rsidRDefault="0055636E" w:rsidP="0055636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636E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55636E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55636E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CAMILA BORGES ORLANDINI DE ANDRADE ROSA 05291281952, CNPJ nº. 22.532.762/0001-71. Objeto: registro de preços para possível contratação de serviços de Buffet, ornamentação e locação de trajes conforme solicitação da Secretaria de Assistência Social.</w:t>
            </w:r>
            <w:r w:rsidRPr="0055636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55636E">
              <w:rPr>
                <w:rFonts w:asciiTheme="minorHAnsi" w:hAnsiTheme="minorHAnsi" w:cstheme="minorHAnsi"/>
                <w:sz w:val="18"/>
                <w:szCs w:val="18"/>
              </w:rPr>
              <w:t>Data de assinatura: 22/11/2021, IRIS DE FRANÇA VEIGA CPF: 573.831.469-72 e DARTAGNAN CALIXTO FRAIZ, CPF/MF n.º 171.895.279-15.</w:t>
            </w:r>
          </w:p>
          <w:tbl>
            <w:tblPr>
              <w:tblStyle w:val="Tabelacomgrade"/>
              <w:tblW w:w="8359" w:type="dxa"/>
              <w:tblLayout w:type="fixed"/>
              <w:tblLook w:val="04A0"/>
            </w:tblPr>
            <w:tblGrid>
              <w:gridCol w:w="562"/>
              <w:gridCol w:w="851"/>
              <w:gridCol w:w="5386"/>
              <w:gridCol w:w="709"/>
              <w:gridCol w:w="851"/>
            </w:tblGrid>
            <w:tr w:rsidR="0055636E" w:rsidRPr="008B51D2" w:rsidTr="0055636E">
              <w:tc>
                <w:tcPr>
                  <w:tcW w:w="562" w:type="dxa"/>
                  <w:vAlign w:val="bottom"/>
                </w:tcPr>
                <w:p w:rsidR="0055636E" w:rsidRPr="00B97706" w:rsidRDefault="0055636E" w:rsidP="00CC3F7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851" w:type="dxa"/>
                </w:tcPr>
                <w:p w:rsidR="0055636E" w:rsidRPr="00B97706" w:rsidRDefault="0055636E" w:rsidP="00CC3F7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386" w:type="dxa"/>
                  <w:vAlign w:val="bottom"/>
                </w:tcPr>
                <w:p w:rsidR="0055636E" w:rsidRPr="00B97706" w:rsidRDefault="0055636E" w:rsidP="00CC3F7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55636E" w:rsidRPr="00B97706" w:rsidRDefault="0055636E" w:rsidP="00CC3F7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1" w:type="dxa"/>
                  <w:vAlign w:val="bottom"/>
                </w:tcPr>
                <w:p w:rsidR="0055636E" w:rsidRPr="00B97706" w:rsidRDefault="0055636E" w:rsidP="00CC3F7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</w:pPr>
                  <w:r w:rsidRPr="00B97706">
                    <w:rPr>
                      <w:rFonts w:asciiTheme="minorHAnsi" w:hAnsiTheme="minorHAnsi" w:cstheme="minorHAnsi"/>
                      <w:b/>
                      <w:sz w:val="14"/>
                      <w:szCs w:val="14"/>
                    </w:rPr>
                    <w:t>TOTAL</w:t>
                  </w:r>
                </w:p>
              </w:tc>
            </w:tr>
            <w:tr w:rsidR="0055636E" w:rsidRPr="008B51D2" w:rsidTr="0055636E">
              <w:tc>
                <w:tcPr>
                  <w:tcW w:w="562" w:type="dxa"/>
                </w:tcPr>
                <w:p w:rsidR="0055636E" w:rsidRPr="0055636E" w:rsidRDefault="0055636E" w:rsidP="00CC3F7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51" w:type="dxa"/>
                </w:tcPr>
                <w:p w:rsidR="0055636E" w:rsidRPr="0055636E" w:rsidRDefault="0055636E" w:rsidP="00CC3F7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150 pessoas</w:t>
                  </w:r>
                </w:p>
              </w:tc>
              <w:tc>
                <w:tcPr>
                  <w:tcW w:w="5386" w:type="dxa"/>
                </w:tcPr>
                <w:p w:rsidR="0055636E" w:rsidRPr="0055636E" w:rsidRDefault="0055636E" w:rsidP="00CC3F7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Buffet para jantar, com o seguinte cardápio: arroz branco, feijão, macarrão ao </w:t>
                  </w:r>
                  <w:proofErr w:type="gramStart"/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molho bolonhesa</w:t>
                  </w:r>
                  <w:proofErr w:type="gramEnd"/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lagarto ao molho madeira, frango assado com batatas (coxa e sobre coxa) dois tipos de salada, refrigerante diverso sabores, suco natural de laranja e água. Sobremesa pudim e sorvete gelado </w:t>
                  </w:r>
                  <w:r w:rsidRPr="0055636E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(PARA O GRUPO TERCEIRA IDADE, CONFRATERNIZAÇÃO DE FINAL DE ANO DEZEMBRO/2021)</w:t>
                  </w:r>
                </w:p>
              </w:tc>
              <w:tc>
                <w:tcPr>
                  <w:tcW w:w="709" w:type="dxa"/>
                </w:tcPr>
                <w:p w:rsidR="0055636E" w:rsidRPr="0055636E" w:rsidRDefault="0055636E" w:rsidP="00CC3F7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42,14</w:t>
                  </w:r>
                </w:p>
              </w:tc>
              <w:tc>
                <w:tcPr>
                  <w:tcW w:w="851" w:type="dxa"/>
                </w:tcPr>
                <w:p w:rsidR="0055636E" w:rsidRPr="0055636E" w:rsidRDefault="0055636E" w:rsidP="00CC3F7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55636E">
                    <w:rPr>
                      <w:rFonts w:asciiTheme="minorHAnsi" w:hAnsiTheme="minorHAnsi" w:cstheme="minorHAnsi"/>
                      <w:sz w:val="16"/>
                      <w:szCs w:val="16"/>
                    </w:rPr>
                    <w:t>6.321,00</w:t>
                  </w:r>
                </w:p>
              </w:tc>
            </w:tr>
          </w:tbl>
          <w:p w:rsidR="0055636E" w:rsidRPr="008B51D2" w:rsidRDefault="0055636E" w:rsidP="00CC3F74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5636E" w:rsidRDefault="0055636E" w:rsidP="0055636E">
      <w:pPr>
        <w:rPr>
          <w:rFonts w:cstheme="minorHAnsi"/>
          <w:b/>
          <w:sz w:val="16"/>
          <w:szCs w:val="16"/>
        </w:rPr>
      </w:pPr>
    </w:p>
    <w:p w:rsidR="0055636E" w:rsidRDefault="0055636E" w:rsidP="0055636E"/>
    <w:p w:rsidR="0055636E" w:rsidRDefault="0055636E" w:rsidP="0055636E"/>
    <w:p w:rsidR="0055636E" w:rsidRDefault="0055636E" w:rsidP="0055636E"/>
    <w:p w:rsidR="00000000" w:rsidRDefault="00C05BD4"/>
    <w:sectPr w:rsidR="00000000" w:rsidSect="00B84D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5636E"/>
    <w:rsid w:val="0055636E"/>
    <w:rsid w:val="00C0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56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5636E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5563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5636E"/>
    <w:rPr>
      <w:b/>
      <w:bCs/>
    </w:rPr>
  </w:style>
  <w:style w:type="character" w:customStyle="1" w:styleId="apple-converted-space">
    <w:name w:val="apple-converted-space"/>
    <w:basedOn w:val="Fontepargpadro"/>
    <w:rsid w:val="005563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617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2021-11-22T18:50:00Z</dcterms:created>
  <dcterms:modified xsi:type="dcterms:W3CDTF">2021-11-22T18:58:00Z</dcterms:modified>
</cp:coreProperties>
</file>