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62" w:rsidRPr="00A73B25" w:rsidRDefault="00E22C62" w:rsidP="00E22C62">
      <w:pPr>
        <w:pStyle w:val="Ttulo"/>
        <w:rPr>
          <w:rFonts w:ascii="Arial" w:hAnsi="Arial" w:cs="Arial"/>
          <w:bCs/>
          <w:sz w:val="20"/>
          <w:u w:val="single"/>
        </w:rPr>
      </w:pPr>
      <w:r w:rsidRPr="00A73B25">
        <w:rPr>
          <w:rFonts w:ascii="Arial" w:hAnsi="Arial" w:cs="Arial"/>
          <w:bCs/>
          <w:sz w:val="20"/>
          <w:u w:val="single"/>
        </w:rPr>
        <w:t>ATA REGISTRO DE PREÇOS N.º 13</w:t>
      </w:r>
      <w:r>
        <w:rPr>
          <w:rFonts w:ascii="Arial" w:hAnsi="Arial" w:cs="Arial"/>
          <w:bCs/>
          <w:sz w:val="20"/>
          <w:u w:val="single"/>
        </w:rPr>
        <w:t>9</w:t>
      </w:r>
      <w:r w:rsidRPr="00A73B25">
        <w:rPr>
          <w:rFonts w:ascii="Arial" w:hAnsi="Arial" w:cs="Arial"/>
          <w:bCs/>
          <w:sz w:val="20"/>
          <w:u w:val="single"/>
        </w:rPr>
        <w:t>/2021 - PREGÃO PRESENCIAL N.º 06</w:t>
      </w:r>
      <w:r>
        <w:rPr>
          <w:rFonts w:ascii="Arial" w:hAnsi="Arial" w:cs="Arial"/>
          <w:bCs/>
          <w:sz w:val="20"/>
          <w:u w:val="single"/>
        </w:rPr>
        <w:t>8</w:t>
      </w:r>
      <w:r w:rsidRPr="00A73B25">
        <w:rPr>
          <w:rFonts w:ascii="Arial" w:hAnsi="Arial" w:cs="Arial"/>
          <w:bCs/>
          <w:sz w:val="20"/>
          <w:u w:val="single"/>
        </w:rPr>
        <w:t>/2021.</w:t>
      </w:r>
    </w:p>
    <w:p w:rsidR="00E22C62" w:rsidRPr="00A73B25" w:rsidRDefault="00E22C62" w:rsidP="00E22C62">
      <w:pPr>
        <w:pStyle w:val="Ttulo"/>
        <w:rPr>
          <w:rFonts w:ascii="Arial" w:hAnsi="Arial" w:cs="Arial"/>
          <w:bCs/>
          <w:sz w:val="20"/>
          <w:u w:val="single"/>
        </w:rPr>
      </w:pPr>
    </w:p>
    <w:p w:rsidR="00E22C62" w:rsidRPr="00D07F74" w:rsidRDefault="00E22C62" w:rsidP="00E22C62">
      <w:pPr>
        <w:jc w:val="both"/>
        <w:rPr>
          <w:rFonts w:ascii="Arial" w:hAnsi="Arial" w:cs="Arial"/>
          <w:sz w:val="20"/>
          <w:szCs w:val="20"/>
        </w:rPr>
      </w:pPr>
      <w:r w:rsidRPr="00D07F74">
        <w:rPr>
          <w:rFonts w:ascii="Arial" w:hAnsi="Arial" w:cs="Arial"/>
          <w:sz w:val="20"/>
          <w:szCs w:val="20"/>
        </w:rPr>
        <w:t xml:space="preserve">Ao trigésimo primeiro dia do mês de agosto de 2021 (31/08/2021), o Município de Ribeirão do Pinhal – Estado do Paraná, Inscrito sob CNPJ n.º 76.968.064/0001-42, com sede a Rua Paraná n.º 983 – Centro, neste ato representado pelo Prefeito Municipal, o Senhor </w:t>
      </w:r>
      <w:r w:rsidRPr="00D07F74">
        <w:rPr>
          <w:rFonts w:ascii="Arial" w:hAnsi="Arial" w:cs="Arial"/>
          <w:b/>
          <w:sz w:val="20"/>
          <w:szCs w:val="20"/>
        </w:rPr>
        <w:t>DARTAGNAN CALIXTO FRAIZ</w:t>
      </w:r>
      <w:r w:rsidRPr="00D07F74">
        <w:rPr>
          <w:rFonts w:ascii="Arial" w:hAnsi="Arial" w:cs="Arial"/>
          <w:sz w:val="20"/>
          <w:szCs w:val="20"/>
        </w:rPr>
        <w:t>,</w:t>
      </w:r>
      <w:r w:rsidRPr="00D07F74">
        <w:rPr>
          <w:rFonts w:ascii="Arial" w:hAnsi="Arial" w:cs="Arial"/>
          <w:b/>
          <w:sz w:val="20"/>
          <w:szCs w:val="20"/>
        </w:rPr>
        <w:t xml:space="preserve"> </w:t>
      </w:r>
      <w:r w:rsidRPr="00D07F74">
        <w:rPr>
          <w:rFonts w:ascii="Arial" w:hAnsi="Arial" w:cs="Arial"/>
          <w:sz w:val="20"/>
          <w:szCs w:val="20"/>
        </w:rPr>
        <w:t>brasileiro</w:t>
      </w:r>
      <w:r w:rsidRPr="00D07F74">
        <w:rPr>
          <w:rFonts w:ascii="Arial" w:hAnsi="Arial" w:cs="Arial"/>
          <w:b/>
          <w:sz w:val="20"/>
          <w:szCs w:val="20"/>
        </w:rPr>
        <w:t xml:space="preserve">, </w:t>
      </w:r>
      <w:r w:rsidRPr="00D07F7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07F74">
        <w:rPr>
          <w:rFonts w:ascii="Arial" w:hAnsi="Arial" w:cs="Arial"/>
          <w:b/>
          <w:bCs/>
          <w:sz w:val="20"/>
          <w:szCs w:val="20"/>
        </w:rPr>
        <w:t>CONTRATANTE</w:t>
      </w:r>
      <w:r w:rsidRPr="00D07F74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D07F74">
        <w:rPr>
          <w:rFonts w:ascii="Arial" w:hAnsi="Arial" w:cs="Arial"/>
          <w:b/>
          <w:sz w:val="20"/>
          <w:szCs w:val="20"/>
        </w:rPr>
        <w:t>J.L.</w:t>
      </w:r>
      <w:proofErr w:type="spellEnd"/>
      <w:r w:rsidRPr="00D07F74">
        <w:rPr>
          <w:rFonts w:ascii="Arial" w:hAnsi="Arial" w:cs="Arial"/>
          <w:b/>
          <w:sz w:val="20"/>
          <w:szCs w:val="20"/>
        </w:rPr>
        <w:t xml:space="preserve"> PEREIRA ARCHILLA,</w:t>
      </w:r>
      <w:r w:rsidRPr="00D07F74">
        <w:rPr>
          <w:rFonts w:ascii="Arial" w:hAnsi="Arial" w:cs="Arial"/>
          <w:sz w:val="20"/>
          <w:szCs w:val="20"/>
        </w:rPr>
        <w:t xml:space="preserve"> inscrita no CNPJ sob nº. 78.556.156/0001-40, Fone (43) 3033-3030 e (43) 99648-4705 email </w:t>
      </w:r>
      <w:hyperlink r:id="rId5" w:history="1">
        <w:r w:rsidRPr="00D07F74">
          <w:rPr>
            <w:rStyle w:val="Hyperlink"/>
            <w:rFonts w:ascii="Arial" w:hAnsi="Arial" w:cs="Arial"/>
            <w:sz w:val="20"/>
            <w:szCs w:val="20"/>
          </w:rPr>
          <w:t>licitacao@portostore.com.br</w:t>
        </w:r>
      </w:hyperlink>
      <w:r w:rsidRPr="00D07F74">
        <w:rPr>
          <w:rFonts w:ascii="Arial" w:hAnsi="Arial" w:cs="Arial"/>
          <w:sz w:val="20"/>
          <w:szCs w:val="20"/>
        </w:rPr>
        <w:t xml:space="preserve"> e </w:t>
      </w:r>
      <w:hyperlink r:id="rId6" w:history="1">
        <w:r w:rsidR="00963C17" w:rsidRPr="00D07F74">
          <w:rPr>
            <w:rStyle w:val="Hyperlink"/>
            <w:rFonts w:ascii="Arial" w:hAnsi="Arial" w:cs="Arial"/>
            <w:sz w:val="20"/>
            <w:szCs w:val="20"/>
          </w:rPr>
          <w:t>contato@portostore.com.br</w:t>
        </w:r>
      </w:hyperlink>
      <w:r w:rsidR="00963C17" w:rsidRPr="00D07F74">
        <w:rPr>
          <w:rFonts w:ascii="Arial" w:hAnsi="Arial" w:cs="Arial"/>
          <w:sz w:val="20"/>
          <w:szCs w:val="20"/>
        </w:rPr>
        <w:t xml:space="preserve"> </w:t>
      </w:r>
      <w:r w:rsidRPr="00D07F74">
        <w:rPr>
          <w:rFonts w:ascii="Arial" w:hAnsi="Arial" w:cs="Arial"/>
          <w:sz w:val="20"/>
          <w:szCs w:val="20"/>
        </w:rPr>
        <w:t>com sede na Rua Dr. Munhoz da Rocha – 1065 – Sala 02 – CEP 86.800-014 na cidade de Apucarana – PR, neste ato representado pelo senhor</w:t>
      </w:r>
      <w:r w:rsidRPr="00D07F74">
        <w:rPr>
          <w:rFonts w:ascii="Arial" w:hAnsi="Arial" w:cs="Arial"/>
          <w:b/>
          <w:sz w:val="20"/>
          <w:szCs w:val="20"/>
        </w:rPr>
        <w:t xml:space="preserve"> </w:t>
      </w:r>
      <w:r w:rsidR="00963C17" w:rsidRPr="00D07F74">
        <w:rPr>
          <w:rFonts w:ascii="Arial" w:hAnsi="Arial" w:cs="Arial"/>
          <w:b/>
          <w:sz w:val="20"/>
          <w:szCs w:val="20"/>
        </w:rPr>
        <w:t>JOSÉ LUIZ PEREIRA ARCHILLA</w:t>
      </w:r>
      <w:r w:rsidRPr="00D07F74">
        <w:rPr>
          <w:rFonts w:ascii="Arial" w:hAnsi="Arial" w:cs="Arial"/>
          <w:sz w:val="20"/>
          <w:szCs w:val="20"/>
        </w:rPr>
        <w:t xml:space="preserve">, brasileiro, </w:t>
      </w:r>
      <w:r w:rsidR="00963C17" w:rsidRPr="00D07F74">
        <w:rPr>
          <w:rFonts w:ascii="Arial" w:hAnsi="Arial" w:cs="Arial"/>
          <w:sz w:val="20"/>
          <w:szCs w:val="20"/>
        </w:rPr>
        <w:t>casad</w:t>
      </w:r>
      <w:r w:rsidRPr="00D07F74">
        <w:rPr>
          <w:rFonts w:ascii="Arial" w:hAnsi="Arial" w:cs="Arial"/>
          <w:sz w:val="20"/>
          <w:szCs w:val="20"/>
        </w:rPr>
        <w:t xml:space="preserve">o, empresário, residente e domiciliado na Rua </w:t>
      </w:r>
      <w:r w:rsidR="00963C17" w:rsidRPr="00D07F74">
        <w:rPr>
          <w:rFonts w:ascii="Arial" w:hAnsi="Arial" w:cs="Arial"/>
          <w:sz w:val="20"/>
          <w:szCs w:val="20"/>
        </w:rPr>
        <w:t xml:space="preserve">Japim </w:t>
      </w:r>
      <w:r w:rsidRPr="00D07F74">
        <w:rPr>
          <w:rFonts w:ascii="Arial" w:hAnsi="Arial" w:cs="Arial"/>
          <w:sz w:val="20"/>
          <w:szCs w:val="20"/>
        </w:rPr>
        <w:t xml:space="preserve">– </w:t>
      </w:r>
      <w:r w:rsidR="00963C17" w:rsidRPr="00D07F74">
        <w:rPr>
          <w:rFonts w:ascii="Arial" w:hAnsi="Arial" w:cs="Arial"/>
          <w:sz w:val="20"/>
          <w:szCs w:val="20"/>
        </w:rPr>
        <w:t>891</w:t>
      </w:r>
      <w:r w:rsidRPr="00D07F74">
        <w:rPr>
          <w:rFonts w:ascii="Arial" w:hAnsi="Arial" w:cs="Arial"/>
          <w:sz w:val="20"/>
          <w:szCs w:val="20"/>
        </w:rPr>
        <w:t xml:space="preserve"> – Jardim </w:t>
      </w:r>
      <w:r w:rsidR="00963C17" w:rsidRPr="00D07F74">
        <w:rPr>
          <w:rFonts w:ascii="Arial" w:hAnsi="Arial" w:cs="Arial"/>
          <w:sz w:val="20"/>
          <w:szCs w:val="20"/>
        </w:rPr>
        <w:t>Bandeirantes</w:t>
      </w:r>
      <w:r w:rsidRPr="00D07F74">
        <w:rPr>
          <w:rFonts w:ascii="Arial" w:hAnsi="Arial" w:cs="Arial"/>
          <w:sz w:val="20"/>
          <w:szCs w:val="20"/>
        </w:rPr>
        <w:t xml:space="preserve"> – CEP 86.</w:t>
      </w:r>
      <w:r w:rsidR="00963C17" w:rsidRPr="00D07F74">
        <w:rPr>
          <w:rFonts w:ascii="Arial" w:hAnsi="Arial" w:cs="Arial"/>
          <w:sz w:val="20"/>
          <w:szCs w:val="20"/>
        </w:rPr>
        <w:t>703-090</w:t>
      </w:r>
      <w:r w:rsidRPr="00D07F74">
        <w:rPr>
          <w:rFonts w:ascii="Arial" w:hAnsi="Arial" w:cs="Arial"/>
          <w:sz w:val="20"/>
          <w:szCs w:val="20"/>
        </w:rPr>
        <w:t xml:space="preserve"> na cidade de </w:t>
      </w:r>
      <w:r w:rsidR="00963C17" w:rsidRPr="00D07F74">
        <w:rPr>
          <w:rFonts w:ascii="Arial" w:hAnsi="Arial" w:cs="Arial"/>
          <w:sz w:val="20"/>
          <w:szCs w:val="20"/>
        </w:rPr>
        <w:t>Arapongas</w:t>
      </w:r>
      <w:r w:rsidRPr="00D07F74">
        <w:rPr>
          <w:rFonts w:ascii="Arial" w:hAnsi="Arial" w:cs="Arial"/>
          <w:sz w:val="20"/>
          <w:szCs w:val="20"/>
        </w:rPr>
        <w:t xml:space="preserve"> – PR – PR, portador de Cédula de Identidade n.º </w:t>
      </w:r>
      <w:r w:rsidR="00963C17" w:rsidRPr="00D07F74">
        <w:rPr>
          <w:rFonts w:ascii="Arial" w:hAnsi="Arial" w:cs="Arial"/>
          <w:sz w:val="20"/>
          <w:szCs w:val="20"/>
        </w:rPr>
        <w:t>18935724</w:t>
      </w:r>
      <w:r w:rsidRPr="00D07F74">
        <w:rPr>
          <w:rFonts w:ascii="Arial" w:hAnsi="Arial" w:cs="Arial"/>
          <w:sz w:val="20"/>
          <w:szCs w:val="20"/>
        </w:rPr>
        <w:t xml:space="preserve"> S</w:t>
      </w:r>
      <w:r w:rsidR="00963C17" w:rsidRPr="00D07F74">
        <w:rPr>
          <w:rFonts w:ascii="Arial" w:hAnsi="Arial" w:cs="Arial"/>
          <w:sz w:val="20"/>
          <w:szCs w:val="20"/>
        </w:rPr>
        <w:t>E</w:t>
      </w:r>
      <w:r w:rsidRPr="00D07F74">
        <w:rPr>
          <w:rFonts w:ascii="Arial" w:hAnsi="Arial" w:cs="Arial"/>
          <w:sz w:val="20"/>
          <w:szCs w:val="20"/>
        </w:rPr>
        <w:t xml:space="preserve">SP/PR e inscrito sob CPF/MF n.º </w:t>
      </w:r>
      <w:r w:rsidR="00963C17" w:rsidRPr="00D07F74">
        <w:rPr>
          <w:rFonts w:ascii="Arial" w:hAnsi="Arial" w:cs="Arial"/>
          <w:sz w:val="20"/>
          <w:szCs w:val="20"/>
        </w:rPr>
        <w:t>449.276.579-49</w:t>
      </w:r>
      <w:r w:rsidRPr="00D07F74">
        <w:rPr>
          <w:rFonts w:ascii="Arial" w:hAnsi="Arial" w:cs="Arial"/>
          <w:sz w:val="20"/>
          <w:szCs w:val="20"/>
        </w:rPr>
        <w:t xml:space="preserve">, neste ato simplesmente denominado </w:t>
      </w:r>
      <w:r w:rsidRPr="00D07F7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07F7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068/2021, consoante as seguintes cláusulas e condições.</w:t>
      </w:r>
    </w:p>
    <w:p w:rsidR="00E22C62" w:rsidRPr="00A73B25" w:rsidRDefault="00E22C62" w:rsidP="00E22C6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materiais e equipamentos de informática a serem utilizados conforme a necessidade nas Secretarias de Educação, Saúde, Assistência Social e Departamentos da Administração</w:t>
      </w:r>
      <w:r w:rsidRPr="00A73B25">
        <w:rPr>
          <w:rFonts w:ascii="Arial" w:hAnsi="Arial" w:cs="Arial"/>
          <w:sz w:val="20"/>
          <w:szCs w:val="20"/>
        </w:rPr>
        <w:t xml:space="preserve">, obrigando-se o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73B25">
        <w:rPr>
          <w:rFonts w:ascii="Arial" w:hAnsi="Arial" w:cs="Arial"/>
          <w:sz w:val="20"/>
          <w:szCs w:val="20"/>
        </w:rPr>
        <w:t xml:space="preserve">a executar em favor da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73B25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  <w:r w:rsidRPr="00A3428E">
        <w:rPr>
          <w:rFonts w:ascii="Arial" w:hAnsi="Arial" w:cs="Arial"/>
          <w:sz w:val="20"/>
          <w:szCs w:val="20"/>
        </w:rPr>
        <w:t>A responsável pela solicitação e recebimento dos produtos</w:t>
      </w:r>
      <w:r>
        <w:rPr>
          <w:rFonts w:ascii="Arial" w:hAnsi="Arial" w:cs="Arial"/>
          <w:sz w:val="20"/>
          <w:szCs w:val="20"/>
        </w:rPr>
        <w:t xml:space="preserve"> e equipamentos</w:t>
      </w:r>
      <w:r w:rsidRPr="00A3428E">
        <w:rPr>
          <w:rFonts w:ascii="Arial" w:hAnsi="Arial" w:cs="Arial"/>
          <w:sz w:val="20"/>
          <w:szCs w:val="20"/>
        </w:rPr>
        <w:t xml:space="preserve"> da Secretaria de Educação será a senhora </w:t>
      </w:r>
      <w:r w:rsidRPr="00E90B9F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E90B9F">
        <w:rPr>
          <w:rFonts w:ascii="Arial" w:hAnsi="Arial" w:cs="Arial"/>
          <w:i/>
          <w:sz w:val="20"/>
          <w:szCs w:val="20"/>
        </w:rPr>
        <w:t>.</w:t>
      </w:r>
      <w:r w:rsidRPr="00A3428E">
        <w:rPr>
          <w:rFonts w:ascii="Arial" w:hAnsi="Arial" w:cs="Arial"/>
          <w:sz w:val="20"/>
          <w:szCs w:val="20"/>
        </w:rPr>
        <w:t xml:space="preserve">  Pela Secretaria de Saúde será 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A3428E">
        <w:rPr>
          <w:rFonts w:ascii="Arial" w:hAnsi="Arial" w:cs="Arial"/>
          <w:sz w:val="20"/>
          <w:szCs w:val="20"/>
        </w:rPr>
        <w:t xml:space="preserve"> (43)35511240. Pela Secretaria de Assistência Social 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3428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MARLUCE </w:t>
      </w:r>
      <w:proofErr w:type="gramStart"/>
      <w:r>
        <w:rPr>
          <w:rFonts w:ascii="Arial" w:hAnsi="Arial" w:cs="Arial"/>
          <w:sz w:val="20"/>
          <w:szCs w:val="20"/>
        </w:rPr>
        <w:t>M .</w:t>
      </w:r>
      <w:proofErr w:type="gramEnd"/>
      <w:r>
        <w:rPr>
          <w:rFonts w:ascii="Arial" w:hAnsi="Arial" w:cs="Arial"/>
          <w:sz w:val="20"/>
          <w:szCs w:val="20"/>
        </w:rPr>
        <w:t>P. COUTINHO</w:t>
      </w:r>
      <w:r w:rsidRPr="00A3428E">
        <w:rPr>
          <w:rFonts w:ascii="Arial" w:hAnsi="Arial" w:cs="Arial"/>
          <w:sz w:val="20"/>
          <w:szCs w:val="20"/>
        </w:rPr>
        <w:t xml:space="preserve"> (43)35512515 e pela Administração o senhor </w:t>
      </w:r>
      <w:r>
        <w:rPr>
          <w:rFonts w:ascii="Arial" w:hAnsi="Arial" w:cs="Arial"/>
          <w:sz w:val="20"/>
          <w:szCs w:val="20"/>
        </w:rPr>
        <w:t xml:space="preserve">RODRIGO LANINI BORGES </w:t>
      </w:r>
      <w:r w:rsidRPr="00A3428E">
        <w:rPr>
          <w:rFonts w:ascii="Arial" w:hAnsi="Arial" w:cs="Arial"/>
          <w:sz w:val="20"/>
          <w:szCs w:val="20"/>
        </w:rPr>
        <w:t>(43)3551-8301</w:t>
      </w:r>
      <w:r w:rsidRPr="00A73B25">
        <w:rPr>
          <w:rFonts w:ascii="Arial" w:hAnsi="Arial" w:cs="Arial"/>
          <w:sz w:val="20"/>
          <w:szCs w:val="20"/>
        </w:rPr>
        <w:t>.</w:t>
      </w:r>
    </w:p>
    <w:p w:rsidR="00E22C62" w:rsidRPr="00A73B25" w:rsidRDefault="00E22C62" w:rsidP="00E22C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73B25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73B25">
        <w:rPr>
          <w:rFonts w:ascii="Arial" w:hAnsi="Arial" w:cs="Arial"/>
          <w:sz w:val="20"/>
          <w:szCs w:val="20"/>
        </w:rPr>
        <w:t> </w:t>
      </w:r>
    </w:p>
    <w:p w:rsidR="00E22C62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10065" w:type="dxa"/>
        <w:tblInd w:w="-34" w:type="dxa"/>
        <w:tblLayout w:type="fixed"/>
        <w:tblLook w:val="04A0"/>
      </w:tblPr>
      <w:tblGrid>
        <w:gridCol w:w="709"/>
        <w:gridCol w:w="567"/>
        <w:gridCol w:w="709"/>
        <w:gridCol w:w="5245"/>
        <w:gridCol w:w="992"/>
        <w:gridCol w:w="851"/>
        <w:gridCol w:w="992"/>
      </w:tblGrid>
      <w:tr w:rsidR="00E22C62" w:rsidRPr="00A73B25" w:rsidTr="00E22C62">
        <w:tc>
          <w:tcPr>
            <w:tcW w:w="709" w:type="dxa"/>
          </w:tcPr>
          <w:p w:rsidR="00E22C62" w:rsidRPr="00A73B25" w:rsidRDefault="00E22C62" w:rsidP="00E22C62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E22C62" w:rsidRPr="00E5332A" w:rsidRDefault="00E22C62" w:rsidP="00E22C62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5332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E22C62" w:rsidRPr="00A73B25" w:rsidRDefault="00E22C62" w:rsidP="00E22C6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</w:tcPr>
          <w:p w:rsidR="00E22C62" w:rsidRPr="00A73B25" w:rsidRDefault="00E22C62" w:rsidP="00E22C62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E22C62" w:rsidRPr="00D07F74" w:rsidRDefault="00E22C62" w:rsidP="00D07F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E22C62" w:rsidRPr="00A73B25" w:rsidRDefault="00E22C62" w:rsidP="00E22C6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E22C62" w:rsidRPr="00A73B25" w:rsidRDefault="00E22C62" w:rsidP="00E22C6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 xml:space="preserve">MEMORIA DDR </w:t>
            </w:r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  <w:r w:rsidRPr="00D07F74">
              <w:rPr>
                <w:rFonts w:ascii="Arial" w:hAnsi="Arial" w:cs="Arial"/>
                <w:sz w:val="18"/>
                <w:szCs w:val="18"/>
              </w:rPr>
              <w:t xml:space="preserve"> 8GB 2400Mhz </w:t>
            </w:r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(03 </w:t>
            </w:r>
            <w:proofErr w:type="spell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. 03 Saúde, 03 </w:t>
            </w:r>
            <w:proofErr w:type="spell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>.social e 05 Educação)</w:t>
            </w: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KEEPDATA</w:t>
            </w: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460,99</w:t>
            </w:r>
          </w:p>
        </w:tc>
        <w:tc>
          <w:tcPr>
            <w:tcW w:w="992" w:type="dxa"/>
            <w:vAlign w:val="bottom"/>
          </w:tcPr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6453,86</w:t>
            </w:r>
          </w:p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 xml:space="preserve">Monitor </w:t>
            </w:r>
            <w:proofErr w:type="spellStart"/>
            <w:r w:rsidRPr="00D07F74">
              <w:rPr>
                <w:rFonts w:ascii="Arial" w:hAnsi="Arial" w:cs="Arial"/>
                <w:sz w:val="18"/>
                <w:szCs w:val="18"/>
              </w:rPr>
              <w:t>Led</w:t>
            </w:r>
            <w:proofErr w:type="spellEnd"/>
            <w:r w:rsidRPr="00D07F74">
              <w:rPr>
                <w:rFonts w:ascii="Arial" w:hAnsi="Arial" w:cs="Arial"/>
                <w:sz w:val="18"/>
                <w:szCs w:val="18"/>
              </w:rPr>
              <w:t xml:space="preserve"> de no mínimo 21,5’’ </w:t>
            </w:r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(02 </w:t>
            </w:r>
            <w:proofErr w:type="spell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. 04 Saúde, 03 </w:t>
            </w:r>
            <w:proofErr w:type="spellStart"/>
            <w:proofErr w:type="gram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D07F74">
              <w:rPr>
                <w:rFonts w:ascii="Arial" w:hAnsi="Arial" w:cs="Arial"/>
                <w:b/>
                <w:sz w:val="18"/>
                <w:szCs w:val="18"/>
              </w:rPr>
              <w:t>social e 05 Educação)</w:t>
            </w: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SAMSUNG</w:t>
            </w: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1077,98</w:t>
            </w:r>
          </w:p>
        </w:tc>
        <w:tc>
          <w:tcPr>
            <w:tcW w:w="992" w:type="dxa"/>
            <w:vAlign w:val="bottom"/>
          </w:tcPr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15091,72</w:t>
            </w:r>
          </w:p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07F74">
              <w:rPr>
                <w:rFonts w:ascii="Arial" w:hAnsi="Arial" w:cs="Arial"/>
                <w:sz w:val="18"/>
                <w:szCs w:val="18"/>
              </w:rPr>
              <w:t>No-break</w:t>
            </w:r>
            <w:proofErr w:type="spellEnd"/>
            <w:r w:rsidRPr="00D07F74">
              <w:rPr>
                <w:rFonts w:ascii="Arial" w:hAnsi="Arial" w:cs="Arial"/>
                <w:sz w:val="18"/>
                <w:szCs w:val="18"/>
              </w:rPr>
              <w:t xml:space="preserve"> de no mínimo 1400va (GARANTIA MÍN. 12 MESES) </w:t>
            </w:r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(08 </w:t>
            </w:r>
            <w:proofErr w:type="spell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. 08 Saúde, 06 </w:t>
            </w:r>
            <w:proofErr w:type="spellStart"/>
            <w:proofErr w:type="gram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D07F74">
              <w:rPr>
                <w:rFonts w:ascii="Arial" w:hAnsi="Arial" w:cs="Arial"/>
                <w:b/>
                <w:sz w:val="18"/>
                <w:szCs w:val="18"/>
              </w:rPr>
              <w:t>social e 08 Educação)</w:t>
            </w: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SMS</w:t>
            </w: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1056,40</w:t>
            </w:r>
          </w:p>
        </w:tc>
        <w:tc>
          <w:tcPr>
            <w:tcW w:w="992" w:type="dxa"/>
            <w:vAlign w:val="bottom"/>
          </w:tcPr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31692,00</w:t>
            </w:r>
          </w:p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  <w:vAlign w:val="center"/>
          </w:tcPr>
          <w:p w:rsidR="00D07F74" w:rsidRDefault="00D07F74" w:rsidP="00E22C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 xml:space="preserve">Notebook </w:t>
            </w:r>
            <w:r w:rsidRPr="00D07F7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processador de 7º geração</w:t>
            </w:r>
            <w:r w:rsidRPr="00D07F74">
              <w:rPr>
                <w:rFonts w:ascii="Arial" w:hAnsi="Arial" w:cs="Arial"/>
                <w:sz w:val="18"/>
                <w:szCs w:val="18"/>
              </w:rPr>
              <w:t xml:space="preserve"> - 8GB 1TB HD PLACA DE VIDEO 2GB DEDICADA LED 15.6 Windows 10 HDMI LEITOR DE DVD/CD (Garantia mínima de 12 meses após a entrega). RESERVA DE COTA MPE</w:t>
            </w:r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. (01 </w:t>
            </w:r>
            <w:proofErr w:type="spell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Adm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 xml:space="preserve">. 02 Saúde, 02 </w:t>
            </w:r>
            <w:proofErr w:type="spellStart"/>
            <w:proofErr w:type="gramStart"/>
            <w:r w:rsidRPr="00D07F74">
              <w:rPr>
                <w:rFonts w:ascii="Arial" w:hAnsi="Arial" w:cs="Arial"/>
                <w:b/>
                <w:sz w:val="18"/>
                <w:szCs w:val="18"/>
              </w:rPr>
              <w:t>Assist</w:t>
            </w:r>
            <w:proofErr w:type="spellEnd"/>
            <w:r w:rsidRPr="00D07F74">
              <w:rPr>
                <w:rFonts w:ascii="Arial" w:hAnsi="Arial" w:cs="Arial"/>
                <w:b/>
                <w:sz w:val="18"/>
                <w:szCs w:val="18"/>
              </w:rPr>
              <w:t>.</w:t>
            </w:r>
            <w:proofErr w:type="gramEnd"/>
            <w:r w:rsidRPr="00D07F74">
              <w:rPr>
                <w:rFonts w:ascii="Arial" w:hAnsi="Arial" w:cs="Arial"/>
                <w:b/>
                <w:sz w:val="18"/>
                <w:szCs w:val="18"/>
              </w:rPr>
              <w:t>social e 02 Educação)</w:t>
            </w:r>
          </w:p>
          <w:p w:rsidR="00D07F74" w:rsidRDefault="00D07F74" w:rsidP="00E22C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F74" w:rsidRDefault="00D07F74" w:rsidP="00E22C62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07F74" w:rsidRPr="00D07F74" w:rsidRDefault="00D07F74" w:rsidP="00E22C62">
            <w:pPr>
              <w:pStyle w:val="SemEspaamento"/>
              <w:jc w:val="both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ACER A515-55G-51HJ INTEL CIREI5 1035G1 WINDOWS 10</w:t>
            </w: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5194,00</w:t>
            </w:r>
          </w:p>
        </w:tc>
        <w:tc>
          <w:tcPr>
            <w:tcW w:w="992" w:type="dxa"/>
            <w:vAlign w:val="bottom"/>
          </w:tcPr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36358,00</w:t>
            </w:r>
          </w:p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 xml:space="preserve">SSD BX500, 01TB, SATA, LEITURA 540 MB/s, GRAVAÇÃO 500 MB/S CT1000BX500SSD1 </w:t>
            </w:r>
            <w:r w:rsidRPr="00D07F74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1250,00</w:t>
            </w:r>
          </w:p>
        </w:tc>
        <w:tc>
          <w:tcPr>
            <w:tcW w:w="992" w:type="dxa"/>
            <w:vAlign w:val="bottom"/>
          </w:tcPr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3750,00</w:t>
            </w: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lastRenderedPageBreak/>
              <w:t>75</w:t>
            </w:r>
          </w:p>
        </w:tc>
        <w:tc>
          <w:tcPr>
            <w:tcW w:w="567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 xml:space="preserve">SSD BX500, 240 GB, SATA, LEITURA 540 MB/s, GRAVAÇÃO 500 MB/SCT240BX500SSD1 </w:t>
            </w:r>
            <w:r w:rsidRPr="00D07F74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CRUCIAL</w:t>
            </w: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420,00</w:t>
            </w:r>
          </w:p>
        </w:tc>
        <w:tc>
          <w:tcPr>
            <w:tcW w:w="992" w:type="dxa"/>
            <w:vAlign w:val="bottom"/>
          </w:tcPr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1260,00</w:t>
            </w:r>
          </w:p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D07F7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245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 xml:space="preserve">SSD, 500 GB, SATA, LEITURA 560 MB/s, GRAVAÇÃO 530 MB/CT240BX500SSD1 </w:t>
            </w:r>
            <w:r w:rsidRPr="00D07F74">
              <w:rPr>
                <w:rFonts w:ascii="Arial" w:hAnsi="Arial" w:cs="Arial"/>
                <w:b/>
                <w:sz w:val="18"/>
                <w:szCs w:val="18"/>
              </w:rPr>
              <w:t>(administração)</w:t>
            </w: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7F74">
              <w:rPr>
                <w:rFonts w:ascii="Arial" w:hAnsi="Arial" w:cs="Arial"/>
                <w:sz w:val="16"/>
                <w:szCs w:val="16"/>
              </w:rPr>
              <w:t>WESTER</w:t>
            </w: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74">
              <w:rPr>
                <w:rFonts w:ascii="Arial" w:hAnsi="Arial" w:cs="Arial"/>
                <w:sz w:val="18"/>
                <w:szCs w:val="18"/>
              </w:rPr>
              <w:t>795,00</w:t>
            </w:r>
          </w:p>
        </w:tc>
        <w:tc>
          <w:tcPr>
            <w:tcW w:w="992" w:type="dxa"/>
            <w:vAlign w:val="bottom"/>
          </w:tcPr>
          <w:p w:rsid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2385,00</w:t>
            </w:r>
          </w:p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07F74" w:rsidRPr="004338BF" w:rsidTr="00E22C62"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bottom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07F74" w:rsidRPr="00D07F74" w:rsidRDefault="00D07F74" w:rsidP="00E22C6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D07F74" w:rsidRPr="00D07F74" w:rsidRDefault="00D07F74" w:rsidP="00E22C62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07F74">
              <w:rPr>
                <w:rFonts w:ascii="Arial" w:hAnsi="Arial" w:cs="Arial"/>
                <w:bCs/>
                <w:sz w:val="18"/>
                <w:szCs w:val="18"/>
              </w:rPr>
              <w:t>TOTAL</w:t>
            </w:r>
          </w:p>
        </w:tc>
        <w:tc>
          <w:tcPr>
            <w:tcW w:w="992" w:type="dxa"/>
          </w:tcPr>
          <w:p w:rsidR="00D07F74" w:rsidRPr="00D07F74" w:rsidRDefault="00D07F74" w:rsidP="00D07F7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:rsidR="00D07F74" w:rsidRPr="00D07F74" w:rsidRDefault="00D07F74" w:rsidP="00E22C6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D07F74" w:rsidRPr="00D07F74" w:rsidRDefault="00D07F7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07F74">
              <w:rPr>
                <w:rFonts w:ascii="Arial" w:hAnsi="Arial" w:cs="Arial"/>
                <w:color w:val="000000"/>
                <w:sz w:val="18"/>
                <w:szCs w:val="18"/>
              </w:rPr>
              <w:t>96990,58</w:t>
            </w:r>
          </w:p>
        </w:tc>
      </w:tr>
    </w:tbl>
    <w:p w:rsidR="00E22C62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Os valores acima </w:t>
      </w:r>
      <w:r w:rsidRPr="00A73B25">
        <w:rPr>
          <w:rFonts w:ascii="Arial" w:hAnsi="Arial" w:cs="Arial"/>
          <w:bCs/>
          <w:sz w:val="20"/>
          <w:szCs w:val="20"/>
        </w:rPr>
        <w:t>poderão</w:t>
      </w:r>
      <w:r w:rsidRPr="00A73B2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a)</w:t>
      </w:r>
      <w:r w:rsidRPr="00A73B2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73B25">
        <w:rPr>
          <w:rFonts w:ascii="Arial" w:hAnsi="Arial" w:cs="Arial"/>
          <w:sz w:val="20"/>
          <w:szCs w:val="20"/>
        </w:rPr>
        <w:t>consequências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22C62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b)</w:t>
      </w:r>
      <w:r w:rsidRPr="00A73B2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E22C62" w:rsidRDefault="00E22C62" w:rsidP="00E22C62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73B2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73B25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73B25">
        <w:rPr>
          <w:rFonts w:ascii="Arial" w:hAnsi="Arial" w:cs="Arial"/>
          <w:sz w:val="20"/>
          <w:szCs w:val="20"/>
        </w:rPr>
        <w:t>estar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73B25">
        <w:rPr>
          <w:rFonts w:ascii="Arial" w:hAnsi="Arial" w:cs="Arial"/>
          <w:sz w:val="20"/>
          <w:szCs w:val="20"/>
        </w:rPr>
        <w:t>etc</w:t>
      </w:r>
      <w:proofErr w:type="spellEnd"/>
      <w:r w:rsidRPr="00A73B25">
        <w:rPr>
          <w:rFonts w:ascii="Arial" w:hAnsi="Arial" w:cs="Arial"/>
          <w:sz w:val="20"/>
          <w:szCs w:val="20"/>
        </w:rPr>
        <w:t>). 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73B25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E22C62" w:rsidRPr="00A73B25" w:rsidRDefault="00E22C62" w:rsidP="00E22C6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terá início na data de </w:t>
      </w:r>
      <w:r w:rsidRPr="00A73B25">
        <w:rPr>
          <w:rFonts w:ascii="Arial" w:hAnsi="Arial" w:cs="Arial"/>
          <w:b/>
          <w:sz w:val="20"/>
          <w:szCs w:val="20"/>
        </w:rPr>
        <w:t>sua assinatura</w:t>
      </w:r>
      <w:r w:rsidRPr="00A73B25">
        <w:rPr>
          <w:rFonts w:ascii="Arial" w:hAnsi="Arial" w:cs="Arial"/>
          <w:sz w:val="20"/>
          <w:szCs w:val="20"/>
        </w:rPr>
        <w:t xml:space="preserve"> e vigorará até a data de </w:t>
      </w:r>
      <w:r w:rsidRPr="00A73B25">
        <w:rPr>
          <w:rFonts w:ascii="Arial" w:hAnsi="Arial" w:cs="Arial"/>
          <w:b/>
          <w:sz w:val="20"/>
          <w:szCs w:val="20"/>
        </w:rPr>
        <w:t>30/08/2022</w:t>
      </w:r>
      <w:r w:rsidRPr="00A73B2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E22C62" w:rsidRPr="00A73B25" w:rsidRDefault="00E22C62" w:rsidP="00E22C62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73B25">
        <w:rPr>
          <w:rFonts w:ascii="Arial" w:hAnsi="Arial" w:cs="Arial"/>
          <w:b/>
          <w:sz w:val="20"/>
          <w:szCs w:val="20"/>
        </w:rPr>
        <w:t xml:space="preserve">conta corrente n.º </w:t>
      </w:r>
      <w:r w:rsidR="00963C17">
        <w:rPr>
          <w:rFonts w:ascii="Arial" w:hAnsi="Arial" w:cs="Arial"/>
          <w:b/>
          <w:sz w:val="20"/>
          <w:szCs w:val="20"/>
        </w:rPr>
        <w:t>7576-0</w:t>
      </w:r>
      <w:r w:rsidRPr="00905B81">
        <w:rPr>
          <w:rFonts w:ascii="Arial" w:hAnsi="Arial" w:cs="Arial"/>
          <w:b/>
          <w:sz w:val="20"/>
          <w:szCs w:val="20"/>
        </w:rPr>
        <w:t xml:space="preserve"> Agência </w:t>
      </w:r>
      <w:r w:rsidR="00963C17">
        <w:rPr>
          <w:rFonts w:ascii="Arial" w:hAnsi="Arial" w:cs="Arial"/>
          <w:b/>
          <w:sz w:val="20"/>
          <w:szCs w:val="20"/>
        </w:rPr>
        <w:t>0052-3</w:t>
      </w:r>
      <w:r>
        <w:rPr>
          <w:rFonts w:ascii="Arial" w:hAnsi="Arial" w:cs="Arial"/>
          <w:b/>
          <w:sz w:val="20"/>
          <w:szCs w:val="20"/>
        </w:rPr>
        <w:t xml:space="preserve"> Banco </w:t>
      </w:r>
      <w:r w:rsidR="00963C17">
        <w:rPr>
          <w:rFonts w:ascii="Arial" w:hAnsi="Arial" w:cs="Arial"/>
          <w:b/>
          <w:sz w:val="20"/>
          <w:szCs w:val="20"/>
        </w:rPr>
        <w:t>BRADESCO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73B2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r w:rsidRPr="00A73B25">
        <w:rPr>
          <w:rFonts w:ascii="Arial" w:hAnsi="Arial" w:cs="Arial"/>
          <w:sz w:val="20"/>
          <w:szCs w:val="20"/>
        </w:rPr>
        <w:t>subsequente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73B25">
        <w:rPr>
          <w:rFonts w:ascii="Arial" w:hAnsi="Arial" w:cs="Arial"/>
          <w:bCs/>
          <w:sz w:val="20"/>
          <w:szCs w:val="20"/>
        </w:rPr>
        <w:t>j</w:t>
      </w:r>
      <w:r w:rsidRPr="00A73B2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>
        <w:rPr>
          <w:rFonts w:ascii="Arial" w:hAnsi="Arial" w:cs="Arial"/>
          <w:b/>
          <w:sz w:val="20"/>
          <w:szCs w:val="20"/>
        </w:rPr>
        <w:t>As Notas Fiscais dos</w:t>
      </w:r>
      <w:r w:rsidRPr="0055379E">
        <w:rPr>
          <w:rFonts w:ascii="Arial" w:hAnsi="Arial" w:cs="Arial"/>
          <w:b/>
          <w:sz w:val="20"/>
          <w:szCs w:val="20"/>
        </w:rPr>
        <w:t xml:space="preserve"> produtos </w:t>
      </w:r>
      <w:r>
        <w:rPr>
          <w:rFonts w:ascii="Arial" w:hAnsi="Arial" w:cs="Arial"/>
          <w:b/>
          <w:sz w:val="20"/>
          <w:szCs w:val="20"/>
        </w:rPr>
        <w:t xml:space="preserve">e equipamentos </w:t>
      </w:r>
      <w:r w:rsidRPr="0055379E">
        <w:rPr>
          <w:rFonts w:ascii="Arial" w:hAnsi="Arial" w:cs="Arial"/>
          <w:b/>
          <w:sz w:val="20"/>
          <w:szCs w:val="20"/>
        </w:rPr>
        <w:t xml:space="preserve">da Secretaria de Assistência Social quando solicitados deverão ser faturados em nome do FUNDO MUNICIPAL DE ASSISTÊNCIA SOCIAL DE RIBEIRÃO DO PINHAL CNPJ: 17.382.189/0001-27- RUA ANTONIO ROGÉRIO ROSA 1097 – COMPLEMENTO CRAS.  </w:t>
      </w:r>
      <w:r>
        <w:rPr>
          <w:rFonts w:ascii="Arial" w:hAnsi="Arial" w:cs="Arial"/>
          <w:b/>
          <w:sz w:val="20"/>
          <w:szCs w:val="20"/>
        </w:rPr>
        <w:t>Os da</w:t>
      </w:r>
      <w:r w:rsidRPr="0055379E">
        <w:rPr>
          <w:rFonts w:ascii="Arial" w:hAnsi="Arial" w:cs="Arial"/>
          <w:b/>
          <w:sz w:val="20"/>
          <w:szCs w:val="20"/>
        </w:rPr>
        <w:t xml:space="preserve"> Secretaria de Saúde em nome do FUNDO MUNICIPAL DE SAÚDE CNPJ: 09.654.201/000-87- RUA PARANÁ 940 – CENTRO</w:t>
      </w:r>
      <w:r>
        <w:rPr>
          <w:rFonts w:ascii="Arial" w:hAnsi="Arial" w:cs="Arial"/>
          <w:b/>
          <w:sz w:val="20"/>
          <w:szCs w:val="20"/>
        </w:rPr>
        <w:t xml:space="preserve"> e os da Secretaria de Educação e Administração em nome do </w:t>
      </w:r>
      <w:r w:rsidRPr="00A3428E">
        <w:rPr>
          <w:rFonts w:ascii="Arial" w:hAnsi="Arial" w:cs="Arial"/>
          <w:b/>
          <w:sz w:val="20"/>
          <w:szCs w:val="20"/>
        </w:rPr>
        <w:t>MUNICÍPIO DE RIBEIRÃO DO PINHAL – CNPJ: 76.968.064/0001-42– RUA PARANÁ -983- CENTRO</w:t>
      </w:r>
      <w:r w:rsidRPr="00A73B25">
        <w:rPr>
          <w:rFonts w:ascii="Arial" w:hAnsi="Arial" w:cs="Arial"/>
          <w:b/>
          <w:sz w:val="20"/>
          <w:szCs w:val="20"/>
        </w:rPr>
        <w:t>.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73B25">
        <w:rPr>
          <w:rFonts w:ascii="Arial" w:hAnsi="Arial" w:cs="Arial"/>
          <w:sz w:val="20"/>
          <w:szCs w:val="20"/>
        </w:rPr>
        <w:t> 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A73B25">
        <w:rPr>
          <w:rFonts w:ascii="Arial" w:hAnsi="Arial" w:cs="Arial"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E22C62" w:rsidRPr="00E90B9F" w:rsidRDefault="00E22C62" w:rsidP="00E22C6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E22C62" w:rsidRPr="00E90B9F" w:rsidRDefault="00E22C62" w:rsidP="00E22C6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22C62" w:rsidRPr="00E90B9F" w:rsidRDefault="00E22C62" w:rsidP="00E22C6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E22C62" w:rsidRPr="00E90B9F" w:rsidRDefault="00E22C62" w:rsidP="00E22C6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90B9F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E22C62" w:rsidRPr="00A73B25" w:rsidRDefault="00E22C62" w:rsidP="00E22C6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E22C62" w:rsidRPr="00A73B25" w:rsidRDefault="00E22C62" w:rsidP="00E22C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73B25">
        <w:rPr>
          <w:rFonts w:ascii="Arial" w:hAnsi="Arial" w:cs="Arial"/>
          <w:sz w:val="20"/>
          <w:szCs w:val="20"/>
        </w:rPr>
        <w:t> </w:t>
      </w:r>
    </w:p>
    <w:p w:rsidR="00E22C62" w:rsidRDefault="00E22C62" w:rsidP="00E22C62">
      <w:pPr>
        <w:pStyle w:val="SemEspaamento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Para garantir o fiel cumprimento do presente contrato, </w:t>
      </w:r>
      <w:r w:rsidRPr="00CB3724">
        <w:rPr>
          <w:rFonts w:ascii="Tahoma" w:hAnsi="Tahoma" w:cs="Tahoma"/>
          <w:bCs/>
          <w:sz w:val="20"/>
          <w:szCs w:val="20"/>
        </w:rPr>
        <w:t>a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/>
          <w:bCs/>
          <w:sz w:val="20"/>
          <w:szCs w:val="20"/>
        </w:rPr>
        <w:t>CONTRATADA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bCs/>
          <w:sz w:val="20"/>
          <w:szCs w:val="20"/>
        </w:rPr>
        <w:t>se</w:t>
      </w:r>
      <w:r w:rsidRPr="00CB3724">
        <w:rPr>
          <w:rFonts w:ascii="Tahoma" w:hAnsi="Tahoma" w:cs="Tahoma"/>
          <w:sz w:val="20"/>
          <w:szCs w:val="20"/>
        </w:rPr>
        <w:t xml:space="preserve"> compromete a: </w:t>
      </w:r>
    </w:p>
    <w:p w:rsidR="00E22C62" w:rsidRPr="00CB3724" w:rsidRDefault="00E22C62" w:rsidP="00E22C62">
      <w:pPr>
        <w:pStyle w:val="SemEspaamento"/>
        <w:rPr>
          <w:rFonts w:ascii="Tahoma" w:hAnsi="Tahoma" w:cs="Tahoma"/>
          <w:sz w:val="20"/>
          <w:szCs w:val="20"/>
        </w:rPr>
      </w:pP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a) Executar os fornecimentos dos produtos</w:t>
      </w:r>
      <w:r>
        <w:rPr>
          <w:rFonts w:ascii="Tahoma" w:hAnsi="Tahoma" w:cs="Tahoma"/>
          <w:bCs/>
          <w:sz w:val="20"/>
          <w:szCs w:val="20"/>
        </w:rPr>
        <w:t xml:space="preserve"> 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 w:rsidRPr="00CB3724">
        <w:rPr>
          <w:rFonts w:ascii="Tahoma" w:hAnsi="Tahoma" w:cs="Tahoma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B3724">
        <w:rPr>
          <w:rFonts w:ascii="Tahoma" w:hAnsi="Tahoma" w:cs="Tahoma"/>
          <w:bCs/>
          <w:sz w:val="20"/>
          <w:szCs w:val="20"/>
        </w:rPr>
        <w:t>até o final do prazo contratual</w:t>
      </w:r>
      <w:r>
        <w:rPr>
          <w:rFonts w:ascii="Tahoma" w:hAnsi="Tahoma" w:cs="Tahoma"/>
          <w:bCs/>
          <w:sz w:val="20"/>
          <w:szCs w:val="20"/>
        </w:rPr>
        <w:t xml:space="preserve"> em até 10 (dez) dias corridos;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 xml:space="preserve">b) Fornecer os produtos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sem qualquer outro custo;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c) Zelar e garantir a qualidade</w:t>
      </w:r>
      <w:r w:rsidRPr="00CB3724">
        <w:rPr>
          <w:rFonts w:ascii="Tahoma" w:hAnsi="Tahoma" w:cs="Tahoma"/>
          <w:sz w:val="20"/>
          <w:szCs w:val="20"/>
        </w:rPr>
        <w:t xml:space="preserve">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entregues;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d) Responsabilizar-se pelos eventuais danos</w:t>
      </w:r>
      <w:r w:rsidRPr="00CB3724">
        <w:rPr>
          <w:rFonts w:ascii="Tahoma" w:hAnsi="Tahoma" w:cs="Tahoma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bCs/>
          <w:sz w:val="20"/>
          <w:szCs w:val="20"/>
        </w:rPr>
        <w:t>e) Manter em dia as obrigações</w:t>
      </w:r>
      <w:r w:rsidRPr="00CB3724">
        <w:rPr>
          <w:rFonts w:ascii="Tahoma" w:hAnsi="Tahoma" w:cs="Tahoma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f) Substituir imediatamente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se apresentarem fora das especificações técnicas.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g) Entregar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livres de frete e outras despesas na sede </w:t>
      </w:r>
      <w:r>
        <w:rPr>
          <w:rFonts w:ascii="Tahoma" w:hAnsi="Tahoma" w:cs="Tahoma"/>
          <w:sz w:val="20"/>
          <w:szCs w:val="20"/>
        </w:rPr>
        <w:t>dos Departamentos e Secretarias solicitantes</w:t>
      </w:r>
      <w:r w:rsidRPr="00CB3724">
        <w:rPr>
          <w:rFonts w:ascii="Tahoma" w:hAnsi="Tahoma" w:cs="Tahoma"/>
          <w:sz w:val="20"/>
          <w:szCs w:val="20"/>
        </w:rPr>
        <w:t>, de segunda a sexta-feira nos horários de 08h: 00min até as 16h;</w:t>
      </w:r>
    </w:p>
    <w:p w:rsidR="00E22C62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h) Fornecer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de qualidade.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A73B2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>constitui-se em falta grave</w:t>
      </w:r>
      <w:r w:rsidRPr="00A73B25">
        <w:rPr>
          <w:rFonts w:ascii="Arial" w:hAnsi="Arial" w:cs="Arial"/>
          <w:sz w:val="20"/>
          <w:szCs w:val="20"/>
        </w:rPr>
        <w:t xml:space="preserve">, sujeitando a </w:t>
      </w:r>
      <w:r w:rsidRPr="00A73B25">
        <w:rPr>
          <w:rFonts w:ascii="Arial" w:hAnsi="Arial" w:cs="Arial"/>
          <w:b/>
          <w:sz w:val="20"/>
          <w:szCs w:val="20"/>
        </w:rPr>
        <w:t>CONTRATADA,</w:t>
      </w:r>
      <w:r w:rsidRPr="00A73B2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22C62" w:rsidRPr="00E90B9F" w:rsidRDefault="00E22C62" w:rsidP="00E22C62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E90B9F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E90B9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E22C62" w:rsidRDefault="00E22C62" w:rsidP="00E22C62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D07F74" w:rsidRDefault="00D07F74" w:rsidP="00E22C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3724">
        <w:rPr>
          <w:rFonts w:ascii="Tahoma" w:hAnsi="Tahoma" w:cs="Tahoma"/>
          <w:b/>
          <w:sz w:val="20"/>
          <w:szCs w:val="20"/>
          <w:u w:val="single"/>
        </w:rPr>
        <w:t>CLAUSULA SÉTIMA: DA FISCALIZAÇÃO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fiscalização sobre o fornecimento dos produtos</w:t>
      </w:r>
      <w:r>
        <w:rPr>
          <w:rFonts w:ascii="Tahoma" w:hAnsi="Tahoma" w:cs="Tahoma"/>
          <w:sz w:val="20"/>
          <w:szCs w:val="20"/>
        </w:rPr>
        <w:t xml:space="preserve"> e equipamentos </w:t>
      </w:r>
      <w:r w:rsidRPr="00CB3724">
        <w:rPr>
          <w:rFonts w:ascii="Tahoma" w:hAnsi="Tahoma" w:cs="Tahoma"/>
          <w:sz w:val="20"/>
          <w:szCs w:val="20"/>
        </w:rPr>
        <w:t>da presente licitação será exercida pelo</w:t>
      </w:r>
      <w:r>
        <w:rPr>
          <w:rFonts w:ascii="Tahoma" w:hAnsi="Tahoma" w:cs="Tahoma"/>
          <w:sz w:val="20"/>
          <w:szCs w:val="20"/>
        </w:rPr>
        <w:t>s</w:t>
      </w:r>
      <w:r w:rsidRPr="00CB372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secretários</w:t>
      </w:r>
      <w:r w:rsidRPr="00CB3724">
        <w:rPr>
          <w:rFonts w:ascii="Tahoma" w:hAnsi="Tahoma" w:cs="Tahoma"/>
          <w:sz w:val="20"/>
          <w:szCs w:val="20"/>
        </w:rPr>
        <w:t>.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A fiscalização terá poderes para: 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a) Recusar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 que não obedeçam às especificações, com o disposto no edital do Pregão Presencial; 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c) Conferir no ato da entrega todos 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 xml:space="preserve">, quantidades, marcas, e outros dados que fizerem necessários; 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d) Controlar o saldo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Pr="00CB3724">
        <w:rPr>
          <w:rFonts w:ascii="Tahoma" w:hAnsi="Tahoma" w:cs="Tahoma"/>
          <w:sz w:val="20"/>
          <w:szCs w:val="20"/>
        </w:rPr>
        <w:t>) Praticar quaisquer atos, nos limites do contrato, que se destinem a preservar todo e qualquer direito do Município.</w:t>
      </w:r>
    </w:p>
    <w:p w:rsidR="00E22C62" w:rsidRPr="00CB3724" w:rsidRDefault="00E22C62" w:rsidP="00E22C6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As determinações referentes às prioridades de entrega dos produtos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e equipamentos</w:t>
      </w:r>
      <w:r w:rsidRPr="00CB3724">
        <w:rPr>
          <w:rFonts w:ascii="Tahoma" w:hAnsi="Tahoma" w:cs="Tahoma"/>
          <w:sz w:val="20"/>
          <w:szCs w:val="20"/>
        </w:rPr>
        <w:t>; controle de qualidade; bem como a solução de casos concernentes a esses assuntos, ficarão a cargo da fiscalização.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B3724">
        <w:rPr>
          <w:rFonts w:ascii="Tahoma" w:hAnsi="Tahoma" w:cs="Tahoma"/>
          <w:sz w:val="20"/>
          <w:szCs w:val="20"/>
        </w:rPr>
        <w:t>A ação da fiscalização não diminui a completa responsabilidade da CONTRATADA pelo fornecimento dos bens, ora licitados</w:t>
      </w:r>
    </w:p>
    <w:p w:rsidR="00E22C62" w:rsidRPr="00A73B25" w:rsidRDefault="00E22C62" w:rsidP="00E22C6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OITAVA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</w:t>
      </w:r>
      <w:r w:rsidRPr="00A73B2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22C62" w:rsidRPr="00A73B25" w:rsidRDefault="00E22C62" w:rsidP="00E22C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22C62" w:rsidRDefault="00E22C62" w:rsidP="00E22C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22C62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22C62" w:rsidRPr="00A73B25" w:rsidRDefault="00E22C62" w:rsidP="00E22C6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E22C62" w:rsidRPr="00A73B25" w:rsidRDefault="00E22C62" w:rsidP="00E22C6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>“prática fraudulenta”: a falsificação ou omissão dos fatos, com o objetivo de influenciar o processo de licitação ou de execução de contrato;</w:t>
      </w:r>
    </w:p>
    <w:p w:rsidR="00E22C62" w:rsidRPr="00A73B25" w:rsidRDefault="00E22C62" w:rsidP="00E22C6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73B25">
        <w:rPr>
          <w:rFonts w:ascii="Arial" w:hAnsi="Arial" w:cs="Arial"/>
          <w:sz w:val="20"/>
          <w:szCs w:val="20"/>
        </w:rPr>
        <w:t>colusiva</w:t>
      </w:r>
      <w:proofErr w:type="spellEnd"/>
      <w:r w:rsidRPr="00A73B2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E22C62" w:rsidRPr="00A73B25" w:rsidRDefault="00E22C62" w:rsidP="00E22C6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E22C62" w:rsidRDefault="00E22C62" w:rsidP="00E22C6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73B25">
        <w:rPr>
          <w:rFonts w:ascii="Arial" w:hAnsi="Arial" w:cs="Arial"/>
          <w:sz w:val="20"/>
          <w:szCs w:val="20"/>
        </w:rPr>
        <w:t>ii</w:t>
      </w:r>
      <w:proofErr w:type="gramEnd"/>
      <w:r w:rsidRPr="00A73B2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22C62" w:rsidRDefault="00E22C62" w:rsidP="00E22C6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73B25">
        <w:rPr>
          <w:rFonts w:ascii="Arial" w:hAnsi="Arial" w:cs="Arial"/>
          <w:sz w:val="20"/>
          <w:szCs w:val="20"/>
        </w:rPr>
        <w:t>colusivas</w:t>
      </w:r>
      <w:proofErr w:type="spellEnd"/>
      <w:r w:rsidRPr="00A73B2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22C62" w:rsidRPr="00A73B25" w:rsidRDefault="00E22C62" w:rsidP="00E22C6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22C62" w:rsidRPr="00A73B25" w:rsidRDefault="00E22C62" w:rsidP="00E22C62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sz w:val="20"/>
          <w:szCs w:val="20"/>
          <w:u w:val="single"/>
        </w:rPr>
        <w:t>NON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A - </w:t>
      </w:r>
      <w:r w:rsidRPr="00A73B25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Ata poderá ser rescindida: </w:t>
      </w:r>
    </w:p>
    <w:p w:rsidR="00E22C62" w:rsidRPr="00E90B9F" w:rsidRDefault="00E22C62" w:rsidP="00E22C6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unilateralmente</w:t>
      </w:r>
      <w:proofErr w:type="gramEnd"/>
      <w:r w:rsidRPr="00E90B9F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E22C62" w:rsidRPr="00E90B9F" w:rsidRDefault="00E22C62" w:rsidP="00E22C6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E90B9F">
        <w:rPr>
          <w:rFonts w:ascii="Arial" w:hAnsi="Arial" w:cs="Arial"/>
          <w:sz w:val="20"/>
          <w:szCs w:val="20"/>
        </w:rPr>
        <w:t>consensualmente</w:t>
      </w:r>
      <w:proofErr w:type="gramEnd"/>
      <w:r w:rsidRPr="00E90B9F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E22C62" w:rsidRPr="00A73B25" w:rsidRDefault="00E22C62" w:rsidP="00E22C6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</w:t>
      </w:r>
      <w:r>
        <w:rPr>
          <w:rFonts w:ascii="Arial" w:hAnsi="Arial" w:cs="Arial"/>
          <w:b/>
          <w:bCs/>
          <w:sz w:val="20"/>
          <w:szCs w:val="20"/>
          <w:u w:val="single"/>
        </w:rPr>
        <w:t>DÉCIMA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E22C62" w:rsidRDefault="00E22C62" w:rsidP="00E22C62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transferir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PRIMEIRA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- </w:t>
      </w:r>
      <w:r w:rsidRPr="00A73B25">
        <w:rPr>
          <w:rFonts w:ascii="Arial" w:hAnsi="Arial" w:cs="Arial"/>
          <w:b/>
          <w:bCs/>
          <w:sz w:val="20"/>
          <w:szCs w:val="20"/>
        </w:rPr>
        <w:t>DA PUBLICAÇÃO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73B25">
        <w:rPr>
          <w:rFonts w:ascii="Arial" w:hAnsi="Arial" w:cs="Arial"/>
          <w:b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22C62" w:rsidRPr="00A73B25" w:rsidRDefault="00E22C62" w:rsidP="00E22C62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>
        <w:rPr>
          <w:rFonts w:ascii="Arial" w:hAnsi="Arial" w:cs="Arial"/>
          <w:b/>
          <w:bCs/>
          <w:sz w:val="20"/>
          <w:szCs w:val="20"/>
          <w:u w:val="single"/>
        </w:rPr>
        <w:t>SEGUNDA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E22C62" w:rsidRPr="00A73B25" w:rsidRDefault="00E22C62" w:rsidP="00E22C6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06</w:t>
      </w:r>
      <w:r>
        <w:rPr>
          <w:rFonts w:ascii="Arial" w:hAnsi="Arial" w:cs="Arial"/>
          <w:sz w:val="20"/>
          <w:szCs w:val="20"/>
        </w:rPr>
        <w:t>8</w:t>
      </w:r>
      <w:r w:rsidRPr="00A73B25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A73B25">
        <w:rPr>
          <w:rFonts w:ascii="Arial" w:hAnsi="Arial" w:cs="Arial"/>
          <w:b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.</w:t>
      </w:r>
    </w:p>
    <w:p w:rsidR="00E22C62" w:rsidRPr="00A73B25" w:rsidRDefault="00E22C62" w:rsidP="00E22C62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CLÁUSULA DÉCIMA TERCEIR</w:t>
      </w:r>
      <w:r w:rsidRPr="00A73B25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E22C62" w:rsidRPr="00A73B25" w:rsidRDefault="00E22C62" w:rsidP="00E22C6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22C62" w:rsidRPr="00A73B25" w:rsidRDefault="00E22C62" w:rsidP="00E22C6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E22C62" w:rsidRPr="00A73B25" w:rsidRDefault="00E22C62" w:rsidP="00E22C6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>, na forma do art. 60 da Lei 8.666 de 21/06/1993.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Ribeirão do Pinhal, 31 de agosto de 2021.</w:t>
      </w: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</w:p>
    <w:p w:rsidR="00E22C62" w:rsidRPr="00570BA9" w:rsidRDefault="00E22C62" w:rsidP="00E22C6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>DARTAGNAN CALIXTO FRAIZ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="00963C17" w:rsidRPr="00963C17">
        <w:rPr>
          <w:rFonts w:ascii="Arial" w:hAnsi="Arial" w:cs="Arial"/>
          <w:sz w:val="20"/>
          <w:szCs w:val="20"/>
        </w:rPr>
        <w:t>JOSÉ LUIZ PEREIRA ARCHILLA</w:t>
      </w: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570BA9">
        <w:rPr>
          <w:rFonts w:ascii="Arial" w:hAnsi="Arial" w:cs="Arial"/>
          <w:sz w:val="20"/>
          <w:szCs w:val="20"/>
        </w:rPr>
        <w:t xml:space="preserve">PREFEITO MUNICIPAL </w:t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</w:r>
      <w:r w:rsidRPr="00570BA9">
        <w:rPr>
          <w:rFonts w:ascii="Arial" w:hAnsi="Arial" w:cs="Arial"/>
          <w:sz w:val="20"/>
          <w:szCs w:val="20"/>
        </w:rPr>
        <w:tab/>
        <w:t xml:space="preserve">CPF: </w:t>
      </w:r>
      <w:r w:rsidR="00963C17">
        <w:rPr>
          <w:rFonts w:ascii="Arial" w:hAnsi="Arial" w:cs="Arial"/>
          <w:sz w:val="20"/>
          <w:szCs w:val="20"/>
        </w:rPr>
        <w:t>449.276.579-49</w:t>
      </w: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TESTEMUNHAS:</w:t>
      </w: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22C62" w:rsidRPr="00A73B25" w:rsidTr="00E22C62">
        <w:tc>
          <w:tcPr>
            <w:tcW w:w="4606" w:type="dxa"/>
          </w:tcPr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C62" w:rsidRPr="00A73B25" w:rsidTr="00E22C62">
        <w:tc>
          <w:tcPr>
            <w:tcW w:w="4606" w:type="dxa"/>
          </w:tcPr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E22C62" w:rsidRPr="00A73B25" w:rsidRDefault="00E22C62" w:rsidP="00E22C6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RAFAEL SANTANA FRIZON 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 xml:space="preserve">       </w:t>
      </w:r>
    </w:p>
    <w:p w:rsidR="00E22C62" w:rsidRDefault="00E22C62" w:rsidP="00E22C62">
      <w:pPr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ADVOGADO.</w:t>
      </w:r>
    </w:p>
    <w:p w:rsidR="00E22C62" w:rsidRPr="00A73B25" w:rsidRDefault="00E22C62" w:rsidP="00E22C62">
      <w:pPr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FISCAIS DA ATA</w:t>
      </w:r>
    </w:p>
    <w:p w:rsidR="00E22C62" w:rsidRPr="00A73B25" w:rsidRDefault="00E22C62" w:rsidP="00E22C62">
      <w:pPr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>MARLUCE MARCELINO PECCIN COUTINHO</w:t>
      </w: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SAÚDE.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SECRETÁRIA DE ASSISTÊNCIA SOCIAL</w:t>
      </w:r>
    </w:p>
    <w:p w:rsidR="00E22C62" w:rsidRPr="00A73B25" w:rsidRDefault="00E22C62" w:rsidP="00E22C62">
      <w:pPr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rPr>
          <w:rFonts w:ascii="Arial" w:hAnsi="Arial" w:cs="Arial"/>
          <w:sz w:val="20"/>
          <w:szCs w:val="20"/>
        </w:rPr>
      </w:pP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LÚCIA HELENA NOGARI MOREIRA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RODRIGO LANINI BORGES</w:t>
      </w:r>
    </w:p>
    <w:p w:rsidR="00E22C62" w:rsidRPr="00A73B25" w:rsidRDefault="00E22C62" w:rsidP="00E22C62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EDUCAÇÃO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CHEFE DE GABINETE</w:t>
      </w:r>
    </w:p>
    <w:p w:rsidR="00E22C62" w:rsidRDefault="00E22C62"/>
    <w:sectPr w:rsidR="00E22C62" w:rsidSect="00E22C6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E22C62">
    <w:pPr>
      <w:pStyle w:val="Rodap"/>
      <w:pBdr>
        <w:bottom w:val="single" w:sz="12" w:space="1" w:color="auto"/>
      </w:pBdr>
      <w:jc w:val="center"/>
      <w:rPr>
        <w:sz w:val="20"/>
      </w:rPr>
    </w:pPr>
  </w:p>
  <w:p w:rsidR="00E22C62" w:rsidRPr="00F42DA2" w:rsidRDefault="00E22C62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E22C62" w:rsidRPr="00F42DA2" w:rsidRDefault="00E22C62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62" w:rsidRDefault="00E22C6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22C62" w:rsidRDefault="00E22C6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22C62" w:rsidRDefault="00E22C6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2C62"/>
    <w:rsid w:val="00963C17"/>
    <w:rsid w:val="00D07F74"/>
    <w:rsid w:val="00E22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22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22C6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2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E22C6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22C6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E22C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22C6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22C6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22C6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22C6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E22C62"/>
    <w:rPr>
      <w:b/>
      <w:bCs/>
    </w:rPr>
  </w:style>
  <w:style w:type="table" w:styleId="Tabelacomgrade">
    <w:name w:val="Table Grid"/>
    <w:basedOn w:val="Tabelanormal"/>
    <w:uiPriority w:val="39"/>
    <w:rsid w:val="00E22C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Sutil">
    <w:name w:val="Subtle Emphasis"/>
    <w:basedOn w:val="Fontepargpadro"/>
    <w:uiPriority w:val="19"/>
    <w:qFormat/>
    <w:rsid w:val="00E22C62"/>
    <w:rPr>
      <w:i/>
      <w:iCs/>
      <w:color w:val="808080" w:themeColor="text1" w:themeTint="7F"/>
    </w:rPr>
  </w:style>
  <w:style w:type="paragraph" w:styleId="PargrafodaLista">
    <w:name w:val="List Paragraph"/>
    <w:basedOn w:val="Normal"/>
    <w:uiPriority w:val="34"/>
    <w:qFormat/>
    <w:rsid w:val="00E22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to@portostore.com.br" TargetMode="External"/><Relationship Id="rId5" Type="http://schemas.openxmlformats.org/officeDocument/2006/relationships/hyperlink" Target="mailto:licitacao@portostore.com.b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2492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2021-09-01T16:30:00Z</dcterms:created>
  <dcterms:modified xsi:type="dcterms:W3CDTF">2021-09-01T16:53:00Z</dcterms:modified>
</cp:coreProperties>
</file>