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4621ED" w:rsidRPr="00B43CFB" w:rsidTr="002F3286">
        <w:trPr>
          <w:trHeight w:val="5802"/>
        </w:trPr>
        <w:tc>
          <w:tcPr>
            <w:tcW w:w="8897" w:type="dxa"/>
          </w:tcPr>
          <w:p w:rsidR="004621ED" w:rsidRPr="008B51D2" w:rsidRDefault="004621ED" w:rsidP="002F32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4621ED" w:rsidRPr="004A6AAD" w:rsidRDefault="004621ED" w:rsidP="002F32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119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4621ED" w:rsidRPr="004621ED" w:rsidRDefault="004621ED" w:rsidP="002F328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21ED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621ED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621ED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L. AMARO DE OLIVEIRA, CNPJ nº. 27.153.491/0001-67. Objeto: registro de preços para possível aquisição de açúcar, luvas, pilhas e copos descartáveis conforme solicitação da Secretaria de Assistência Social, Secretaria de Saúde e Secretaria de Educação. Vigência até 14/07/2022.</w:t>
            </w:r>
            <w:r w:rsidRPr="004621E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621ED">
              <w:rPr>
                <w:rFonts w:asciiTheme="minorHAnsi" w:hAnsiTheme="minorHAnsi" w:cstheme="minorHAnsi"/>
                <w:sz w:val="18"/>
                <w:szCs w:val="18"/>
              </w:rPr>
              <w:t>Data de assinatura: 15/07/2021, LUCAS AMARO DE OLIVEIRA CPF: 083.104.949-98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851"/>
              <w:gridCol w:w="850"/>
              <w:gridCol w:w="3261"/>
              <w:gridCol w:w="992"/>
              <w:gridCol w:w="709"/>
              <w:gridCol w:w="1417"/>
            </w:tblGrid>
            <w:tr w:rsidR="004621ED" w:rsidRPr="008B51D2" w:rsidTr="004621ED">
              <w:tc>
                <w:tcPr>
                  <w:tcW w:w="562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0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3261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417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621ED" w:rsidRPr="008B51D2" w:rsidTr="004621ED">
              <w:tc>
                <w:tcPr>
                  <w:tcW w:w="562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1160</w:t>
                  </w:r>
                </w:p>
              </w:tc>
              <w:tc>
                <w:tcPr>
                  <w:tcW w:w="850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261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Açúcar cristal </w:t>
                  </w:r>
                  <w:proofErr w:type="gramStart"/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5Kg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4621ED" w:rsidRPr="004621ED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Cedro </w:t>
                  </w:r>
                </w:p>
              </w:tc>
              <w:tc>
                <w:tcPr>
                  <w:tcW w:w="709" w:type="dxa"/>
                  <w:vAlign w:val="bottom"/>
                </w:tcPr>
                <w:p w:rsidR="004621ED" w:rsidRPr="004621ED" w:rsidRDefault="004621ED" w:rsidP="004621E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13,71</w:t>
                  </w:r>
                </w:p>
              </w:tc>
              <w:tc>
                <w:tcPr>
                  <w:tcW w:w="1417" w:type="dxa"/>
                  <w:vAlign w:val="bottom"/>
                </w:tcPr>
                <w:p w:rsidR="004621ED" w:rsidRPr="004621ED" w:rsidRDefault="004621ED" w:rsidP="004621E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15.903,60</w:t>
                  </w:r>
                </w:p>
              </w:tc>
            </w:tr>
          </w:tbl>
          <w:p w:rsidR="004621ED" w:rsidRPr="004A6AAD" w:rsidRDefault="004621ED" w:rsidP="004621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120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4621ED" w:rsidRPr="004621ED" w:rsidRDefault="004621ED" w:rsidP="004621E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21ED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621ED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621ED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COMERCIAL BEIRA RIO LTDA, CNPJ nº. 40.138.949/0001-77. Objeto: registro de preços para possível aquisição de açúcar, luvas, pilhas e copos descartáveis conforme solicitação da Secretaria de Assistência Social, Secretaria de Saúde e Secretaria de Educação. Vigência até 14/07/2022.</w:t>
            </w:r>
            <w:r w:rsidRPr="004621E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621ED">
              <w:rPr>
                <w:rFonts w:asciiTheme="minorHAnsi" w:hAnsiTheme="minorHAnsi" w:cstheme="minorHAnsi"/>
                <w:sz w:val="18"/>
                <w:szCs w:val="18"/>
              </w:rPr>
              <w:t>Data de assinatura: 15/07/2021, VALDENIR ROSA CPF: 547.080.799-15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1134"/>
              <w:gridCol w:w="709"/>
              <w:gridCol w:w="992"/>
            </w:tblGrid>
            <w:tr w:rsidR="004621ED" w:rsidRPr="008B51D2" w:rsidTr="004621ED">
              <w:tc>
                <w:tcPr>
                  <w:tcW w:w="562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111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34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621ED" w:rsidRPr="008B51D2" w:rsidTr="004621ED">
              <w:tc>
                <w:tcPr>
                  <w:tcW w:w="562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</w:p>
              </w:tc>
              <w:tc>
                <w:tcPr>
                  <w:tcW w:w="4111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Copo descartável translúcido 200 ml (C/ 2500 cada)</w:t>
                  </w:r>
                </w:p>
              </w:tc>
              <w:tc>
                <w:tcPr>
                  <w:tcW w:w="1134" w:type="dxa"/>
                </w:tcPr>
                <w:p w:rsidR="004621ED" w:rsidRPr="004621ED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Fonplast</w:t>
                  </w:r>
                  <w:proofErr w:type="spellEnd"/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4621ED" w:rsidRPr="004621ED" w:rsidRDefault="004621ED" w:rsidP="004621E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87,55</w:t>
                  </w:r>
                </w:p>
              </w:tc>
              <w:tc>
                <w:tcPr>
                  <w:tcW w:w="992" w:type="dxa"/>
                  <w:vAlign w:val="bottom"/>
                </w:tcPr>
                <w:p w:rsidR="004621ED" w:rsidRPr="004621ED" w:rsidRDefault="004621ED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875,50</w:t>
                  </w:r>
                </w:p>
              </w:tc>
            </w:tr>
          </w:tbl>
          <w:p w:rsidR="004621ED" w:rsidRPr="004A6AAD" w:rsidRDefault="004621ED" w:rsidP="004621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121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4621ED" w:rsidRPr="004621ED" w:rsidRDefault="004621ED" w:rsidP="004621E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21ED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621ED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621ED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4621ED">
              <w:rPr>
                <w:rFonts w:asciiTheme="minorHAnsi" w:hAnsiTheme="minorHAnsi" w:cstheme="minorHAnsi"/>
                <w:sz w:val="18"/>
                <w:szCs w:val="18"/>
              </w:rPr>
              <w:t>G&amp;L</w:t>
            </w:r>
            <w:proofErr w:type="spellEnd"/>
            <w:r w:rsidRPr="004621ED">
              <w:rPr>
                <w:rFonts w:asciiTheme="minorHAnsi" w:hAnsiTheme="minorHAnsi" w:cstheme="minorHAnsi"/>
                <w:sz w:val="18"/>
                <w:szCs w:val="18"/>
              </w:rPr>
              <w:t xml:space="preserve"> PRODUTOS DE LIMPEZA E PAPELARIA - EIRELI, CNPJ nº. 24.616.893/0001-62. Objeto: registro de preços para possível aquisição de açúcar, luvas, pilhas e copos descartáveis conforme solicitação da Secretaria de Assistência Social, Secretaria de Saúde e Secretaria de Educação. Vigência até 14/07/2022.</w:t>
            </w:r>
            <w:r w:rsidRPr="004621E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621ED">
              <w:rPr>
                <w:rFonts w:asciiTheme="minorHAnsi" w:hAnsiTheme="minorHAnsi" w:cstheme="minorHAnsi"/>
                <w:sz w:val="18"/>
                <w:szCs w:val="18"/>
              </w:rPr>
              <w:t>Data de assinatura: 15/07/2021, ANA LUIZA PEREIRA DOS SANTOS DE LIMA CPF: 111.433.869-90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4621ED" w:rsidRPr="008B51D2" w:rsidTr="002B4C09">
              <w:tc>
                <w:tcPr>
                  <w:tcW w:w="562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395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4621ED" w:rsidRPr="00A60C33" w:rsidRDefault="004621ED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621ED" w:rsidRPr="008B51D2" w:rsidTr="002B4C09">
              <w:tc>
                <w:tcPr>
                  <w:tcW w:w="562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Luva em vinil com látex, tamanho médio (c/ 100 </w:t>
                  </w:r>
                  <w:proofErr w:type="spellStart"/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Talge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4621ED" w:rsidRPr="004621ED" w:rsidRDefault="004621ED" w:rsidP="002F328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4621ED" w:rsidRPr="004621ED" w:rsidRDefault="004621ED" w:rsidP="002F328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9360,00</w:t>
                  </w:r>
                </w:p>
              </w:tc>
            </w:tr>
            <w:tr w:rsidR="004621ED" w:rsidRPr="008B51D2" w:rsidTr="002B4C09">
              <w:tc>
                <w:tcPr>
                  <w:tcW w:w="562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Pilha alcalina AAA</w:t>
                  </w:r>
                </w:p>
              </w:tc>
              <w:tc>
                <w:tcPr>
                  <w:tcW w:w="992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Maxprint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4621ED" w:rsidRPr="004621ED" w:rsidRDefault="004621ED" w:rsidP="002F328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2,84</w:t>
                  </w:r>
                </w:p>
              </w:tc>
              <w:tc>
                <w:tcPr>
                  <w:tcW w:w="850" w:type="dxa"/>
                  <w:vAlign w:val="bottom"/>
                </w:tcPr>
                <w:p w:rsidR="004621ED" w:rsidRPr="004621ED" w:rsidRDefault="004621ED" w:rsidP="002F328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1420,00</w:t>
                  </w:r>
                </w:p>
              </w:tc>
            </w:tr>
            <w:tr w:rsidR="004621ED" w:rsidRPr="008B51D2" w:rsidTr="002B4C09">
              <w:tc>
                <w:tcPr>
                  <w:tcW w:w="562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621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4621ED" w:rsidRPr="004621ED" w:rsidRDefault="004621ED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4621ED" w:rsidRPr="004621ED" w:rsidRDefault="004621ED" w:rsidP="002F328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4621ED" w:rsidRPr="002B4C09" w:rsidRDefault="004621ED" w:rsidP="002F328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B4C0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10780,00</w:t>
                  </w:r>
                </w:p>
              </w:tc>
            </w:tr>
          </w:tbl>
          <w:p w:rsidR="004621ED" w:rsidRPr="008B51D2" w:rsidRDefault="004621ED" w:rsidP="002F328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621ED" w:rsidRDefault="004621ED" w:rsidP="004621ED">
      <w:pPr>
        <w:rPr>
          <w:rFonts w:cstheme="minorHAnsi"/>
          <w:b/>
          <w:sz w:val="16"/>
          <w:szCs w:val="16"/>
        </w:rPr>
      </w:pPr>
    </w:p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4621ED" w:rsidRDefault="004621ED" w:rsidP="004621ED"/>
    <w:p w:rsidR="00000000" w:rsidRDefault="002B4C09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21ED"/>
    <w:rsid w:val="002B4C09"/>
    <w:rsid w:val="0046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621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21E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2021-07-15T14:06:00Z</dcterms:created>
  <dcterms:modified xsi:type="dcterms:W3CDTF">2021-07-15T14:17:00Z</dcterms:modified>
</cp:coreProperties>
</file>