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5BC8" w:rsidRPr="009849CA" w:rsidRDefault="00715BC8" w:rsidP="00715BC8">
      <w:pPr>
        <w:pStyle w:val="Ttulo"/>
        <w:rPr>
          <w:rFonts w:ascii="Arial" w:hAnsi="Arial" w:cs="Arial"/>
          <w:bCs/>
          <w:sz w:val="20"/>
          <w:u w:val="single"/>
        </w:rPr>
      </w:pPr>
      <w:r>
        <w:rPr>
          <w:rFonts w:ascii="Arial" w:hAnsi="Arial" w:cs="Arial"/>
          <w:bCs/>
          <w:sz w:val="20"/>
          <w:u w:val="single"/>
        </w:rPr>
        <w:t>ATA REGISTRO DE PREÇOS N.º 115</w:t>
      </w:r>
      <w:r w:rsidRPr="009849CA">
        <w:rPr>
          <w:rFonts w:ascii="Arial" w:hAnsi="Arial" w:cs="Arial"/>
          <w:bCs/>
          <w:sz w:val="20"/>
          <w:u w:val="single"/>
        </w:rPr>
        <w:t>/2021 - PREGÃO PRESENCIAL N.º 0</w:t>
      </w:r>
      <w:r>
        <w:rPr>
          <w:rFonts w:ascii="Arial" w:hAnsi="Arial" w:cs="Arial"/>
          <w:bCs/>
          <w:sz w:val="20"/>
          <w:u w:val="single"/>
        </w:rPr>
        <w:t>52</w:t>
      </w:r>
      <w:r w:rsidRPr="009849CA">
        <w:rPr>
          <w:rFonts w:ascii="Arial" w:hAnsi="Arial" w:cs="Arial"/>
          <w:bCs/>
          <w:sz w:val="20"/>
          <w:u w:val="single"/>
        </w:rPr>
        <w:t>/2021.</w:t>
      </w:r>
    </w:p>
    <w:p w:rsidR="00715BC8" w:rsidRPr="009849CA" w:rsidRDefault="00715BC8" w:rsidP="00715BC8">
      <w:pPr>
        <w:pStyle w:val="Ttulo"/>
        <w:rPr>
          <w:rFonts w:ascii="Arial" w:hAnsi="Arial" w:cs="Arial"/>
          <w:bCs/>
          <w:sz w:val="20"/>
          <w:u w:val="single"/>
        </w:rPr>
      </w:pPr>
    </w:p>
    <w:p w:rsidR="00715BC8" w:rsidRPr="009849CA" w:rsidRDefault="00715BC8" w:rsidP="00715BC8">
      <w:pPr>
        <w:jc w:val="both"/>
        <w:rPr>
          <w:rFonts w:ascii="Arial" w:hAnsi="Arial" w:cs="Arial"/>
          <w:sz w:val="20"/>
          <w:szCs w:val="20"/>
        </w:rPr>
      </w:pPr>
      <w:r w:rsidRPr="009849CA">
        <w:rPr>
          <w:rFonts w:ascii="Arial" w:hAnsi="Arial" w:cs="Arial"/>
          <w:sz w:val="20"/>
          <w:szCs w:val="20"/>
        </w:rPr>
        <w:t xml:space="preserve">Ao </w:t>
      </w:r>
      <w:r>
        <w:rPr>
          <w:rFonts w:ascii="Arial" w:hAnsi="Arial" w:cs="Arial"/>
          <w:sz w:val="20"/>
          <w:szCs w:val="20"/>
        </w:rPr>
        <w:t xml:space="preserve">décimo </w:t>
      </w:r>
      <w:r w:rsidRPr="009849CA">
        <w:rPr>
          <w:rFonts w:ascii="Arial" w:hAnsi="Arial" w:cs="Arial"/>
          <w:sz w:val="20"/>
          <w:szCs w:val="20"/>
        </w:rPr>
        <w:t xml:space="preserve">segundo </w:t>
      </w:r>
      <w:r>
        <w:rPr>
          <w:rFonts w:ascii="Arial" w:hAnsi="Arial" w:cs="Arial"/>
          <w:sz w:val="20"/>
          <w:szCs w:val="20"/>
        </w:rPr>
        <w:t xml:space="preserve">dia do mês de julho </w:t>
      </w:r>
      <w:r w:rsidRPr="009849CA">
        <w:rPr>
          <w:rFonts w:ascii="Arial" w:hAnsi="Arial" w:cs="Arial"/>
          <w:sz w:val="20"/>
          <w:szCs w:val="20"/>
        </w:rPr>
        <w:t>de 2021 (</w:t>
      </w:r>
      <w:r>
        <w:rPr>
          <w:rFonts w:ascii="Arial" w:hAnsi="Arial" w:cs="Arial"/>
          <w:sz w:val="20"/>
          <w:szCs w:val="20"/>
        </w:rPr>
        <w:t>12/07</w:t>
      </w:r>
      <w:r w:rsidRPr="009849CA">
        <w:rPr>
          <w:rFonts w:ascii="Arial" w:hAnsi="Arial" w:cs="Arial"/>
          <w:sz w:val="20"/>
          <w:szCs w:val="20"/>
        </w:rPr>
        <w:t xml:space="preserve">/2021), o Município de Ribeirão do Pinhal – Estado do Paraná, Inscrito sob CNPJ n.º 76.968.064/0001-42, com sede a Rua Paraná n.º 983 – Centro, neste ato representado pelo Prefeito Municipal, o Senhor </w:t>
      </w:r>
      <w:r w:rsidRPr="009849CA">
        <w:rPr>
          <w:rFonts w:ascii="Arial" w:hAnsi="Arial" w:cs="Arial"/>
          <w:b/>
          <w:sz w:val="20"/>
          <w:szCs w:val="20"/>
        </w:rPr>
        <w:t>DARTAGNAN CALIXTO FRAIZ</w:t>
      </w:r>
      <w:r w:rsidRPr="009849CA">
        <w:rPr>
          <w:rFonts w:ascii="Arial" w:hAnsi="Arial" w:cs="Arial"/>
          <w:sz w:val="20"/>
          <w:szCs w:val="20"/>
        </w:rPr>
        <w:t>,</w:t>
      </w:r>
      <w:r w:rsidRPr="009849CA">
        <w:rPr>
          <w:rFonts w:ascii="Arial" w:hAnsi="Arial" w:cs="Arial"/>
          <w:b/>
          <w:sz w:val="20"/>
          <w:szCs w:val="20"/>
        </w:rPr>
        <w:t xml:space="preserve"> </w:t>
      </w:r>
      <w:r w:rsidRPr="009849CA">
        <w:rPr>
          <w:rFonts w:ascii="Arial" w:hAnsi="Arial" w:cs="Arial"/>
          <w:sz w:val="20"/>
          <w:szCs w:val="20"/>
        </w:rPr>
        <w:t>brasileiro</w:t>
      </w:r>
      <w:r w:rsidRPr="009849CA">
        <w:rPr>
          <w:rFonts w:ascii="Arial" w:hAnsi="Arial" w:cs="Arial"/>
          <w:b/>
          <w:sz w:val="20"/>
          <w:szCs w:val="20"/>
        </w:rPr>
        <w:t xml:space="preserve">, </w:t>
      </w:r>
      <w:r w:rsidRPr="009849CA">
        <w:rPr>
          <w:rFonts w:ascii="Arial" w:hAnsi="Arial" w:cs="Arial"/>
          <w:sz w:val="20"/>
          <w:szCs w:val="20"/>
        </w:rPr>
        <w:t xml:space="preserve">casado, portador do RG n.º 773.261-9 SSP/PR e inscrito sob CPF/MF n.º 171.895.279-15, neste ato simplesmente denominado </w:t>
      </w:r>
      <w:r w:rsidRPr="009849CA">
        <w:rPr>
          <w:rFonts w:ascii="Arial" w:hAnsi="Arial" w:cs="Arial"/>
          <w:b/>
          <w:bCs/>
          <w:sz w:val="20"/>
          <w:szCs w:val="20"/>
        </w:rPr>
        <w:t>CONTRATANTE</w:t>
      </w:r>
      <w:r w:rsidRPr="009849CA">
        <w:rPr>
          <w:rFonts w:ascii="Arial" w:hAnsi="Arial" w:cs="Arial"/>
          <w:sz w:val="20"/>
          <w:szCs w:val="20"/>
        </w:rPr>
        <w:t xml:space="preserve">, e a Empresa </w:t>
      </w:r>
      <w:proofErr w:type="spellStart"/>
      <w:r w:rsidRPr="00715BC8">
        <w:rPr>
          <w:rFonts w:cstheme="minorHAnsi"/>
          <w:b/>
          <w:sz w:val="24"/>
          <w:szCs w:val="24"/>
        </w:rPr>
        <w:t>M.F.</w:t>
      </w:r>
      <w:proofErr w:type="spellEnd"/>
      <w:r w:rsidRPr="00715BC8">
        <w:rPr>
          <w:rFonts w:cstheme="minorHAnsi"/>
          <w:b/>
          <w:sz w:val="24"/>
          <w:szCs w:val="24"/>
        </w:rPr>
        <w:t xml:space="preserve"> DE SOUZA REPRESENTAÇÃO COMERCIAL</w:t>
      </w:r>
      <w:r>
        <w:rPr>
          <w:rFonts w:ascii="Arial" w:hAnsi="Arial" w:cs="Arial"/>
          <w:sz w:val="20"/>
          <w:szCs w:val="20"/>
        </w:rPr>
        <w:t>, inscrita</w:t>
      </w:r>
      <w:r w:rsidRPr="009849CA">
        <w:rPr>
          <w:rFonts w:ascii="Arial" w:hAnsi="Arial" w:cs="Arial"/>
          <w:sz w:val="20"/>
          <w:szCs w:val="20"/>
        </w:rPr>
        <w:t xml:space="preserve"> no CNPJ sob nº. </w:t>
      </w:r>
      <w:r>
        <w:rPr>
          <w:rFonts w:cstheme="minorHAnsi"/>
          <w:sz w:val="24"/>
          <w:szCs w:val="24"/>
        </w:rPr>
        <w:t xml:space="preserve">39.975.034/0001-37, Fone (43) 98488-2703 </w:t>
      </w:r>
      <w:r w:rsidRPr="009849CA">
        <w:rPr>
          <w:rFonts w:ascii="Arial" w:hAnsi="Arial" w:cs="Arial"/>
          <w:sz w:val="20"/>
          <w:szCs w:val="20"/>
        </w:rPr>
        <w:t xml:space="preserve">com sede na </w:t>
      </w:r>
      <w:r>
        <w:rPr>
          <w:rFonts w:ascii="Arial" w:hAnsi="Arial" w:cs="Arial"/>
          <w:sz w:val="20"/>
          <w:szCs w:val="20"/>
        </w:rPr>
        <w:t>Rua Antônio Rosa</w:t>
      </w:r>
      <w:r w:rsidRPr="009849CA">
        <w:rPr>
          <w:rFonts w:ascii="Arial" w:hAnsi="Arial" w:cs="Arial"/>
          <w:sz w:val="20"/>
          <w:szCs w:val="20"/>
        </w:rPr>
        <w:t xml:space="preserve"> </w:t>
      </w:r>
      <w:r>
        <w:rPr>
          <w:rFonts w:ascii="Arial" w:hAnsi="Arial" w:cs="Arial"/>
          <w:sz w:val="20"/>
          <w:szCs w:val="20"/>
        </w:rPr>
        <w:t>–</w:t>
      </w:r>
      <w:r w:rsidRPr="009849CA">
        <w:rPr>
          <w:rFonts w:ascii="Arial" w:hAnsi="Arial" w:cs="Arial"/>
          <w:sz w:val="20"/>
          <w:szCs w:val="20"/>
        </w:rPr>
        <w:t xml:space="preserve"> </w:t>
      </w:r>
      <w:r>
        <w:rPr>
          <w:rFonts w:ascii="Arial" w:hAnsi="Arial" w:cs="Arial"/>
          <w:sz w:val="20"/>
          <w:szCs w:val="20"/>
        </w:rPr>
        <w:t xml:space="preserve">1177 </w:t>
      </w:r>
      <w:r w:rsidRPr="009849CA">
        <w:rPr>
          <w:rFonts w:ascii="Arial" w:hAnsi="Arial" w:cs="Arial"/>
          <w:sz w:val="20"/>
          <w:szCs w:val="20"/>
        </w:rPr>
        <w:t>- Centro – CEP. 86.4</w:t>
      </w:r>
      <w:r>
        <w:rPr>
          <w:rFonts w:ascii="Arial" w:hAnsi="Arial" w:cs="Arial"/>
          <w:sz w:val="20"/>
          <w:szCs w:val="20"/>
        </w:rPr>
        <w:t>9</w:t>
      </w:r>
      <w:r w:rsidRPr="009849CA">
        <w:rPr>
          <w:rFonts w:ascii="Arial" w:hAnsi="Arial" w:cs="Arial"/>
          <w:sz w:val="20"/>
          <w:szCs w:val="20"/>
        </w:rPr>
        <w:t xml:space="preserve">0-000, na cidade de </w:t>
      </w:r>
      <w:r>
        <w:rPr>
          <w:rFonts w:ascii="Arial" w:hAnsi="Arial" w:cs="Arial"/>
          <w:sz w:val="20"/>
          <w:szCs w:val="20"/>
        </w:rPr>
        <w:t>Ribeirão do Pinhal</w:t>
      </w:r>
      <w:r w:rsidRPr="009849CA">
        <w:rPr>
          <w:rFonts w:ascii="Arial" w:hAnsi="Arial" w:cs="Arial"/>
          <w:sz w:val="20"/>
          <w:szCs w:val="20"/>
        </w:rPr>
        <w:t xml:space="preserve"> – PR., neste ato representado pelo Senhor </w:t>
      </w:r>
      <w:r>
        <w:rPr>
          <w:rFonts w:ascii="Arial" w:hAnsi="Arial" w:cs="Arial"/>
          <w:b/>
          <w:sz w:val="20"/>
          <w:szCs w:val="20"/>
        </w:rPr>
        <w:t>MATEUS FELIPE DE SOUZA</w:t>
      </w:r>
      <w:r w:rsidRPr="009849CA">
        <w:rPr>
          <w:rFonts w:ascii="Arial" w:hAnsi="Arial" w:cs="Arial"/>
          <w:sz w:val="20"/>
          <w:szCs w:val="20"/>
        </w:rPr>
        <w:t xml:space="preserve">, brasileiro, </w:t>
      </w:r>
      <w:r>
        <w:rPr>
          <w:rFonts w:ascii="Arial" w:hAnsi="Arial" w:cs="Arial"/>
          <w:sz w:val="20"/>
          <w:szCs w:val="20"/>
        </w:rPr>
        <w:t>solteir</w:t>
      </w:r>
      <w:r w:rsidRPr="009849CA">
        <w:rPr>
          <w:rFonts w:ascii="Arial" w:hAnsi="Arial" w:cs="Arial"/>
          <w:sz w:val="20"/>
          <w:szCs w:val="20"/>
        </w:rPr>
        <w:t xml:space="preserve">o, empresário, residente e domiciliado </w:t>
      </w:r>
      <w:r>
        <w:rPr>
          <w:rFonts w:ascii="Arial" w:hAnsi="Arial" w:cs="Arial"/>
          <w:sz w:val="20"/>
          <w:szCs w:val="20"/>
        </w:rPr>
        <w:t>n</w:t>
      </w:r>
      <w:r w:rsidRPr="009849CA">
        <w:rPr>
          <w:rFonts w:ascii="Arial" w:hAnsi="Arial" w:cs="Arial"/>
          <w:sz w:val="20"/>
          <w:szCs w:val="20"/>
        </w:rPr>
        <w:t xml:space="preserve">a </w:t>
      </w:r>
      <w:r>
        <w:rPr>
          <w:rFonts w:ascii="Arial" w:hAnsi="Arial" w:cs="Arial"/>
          <w:sz w:val="20"/>
          <w:szCs w:val="20"/>
        </w:rPr>
        <w:t>Rua Antonio Franco Ferreira da Costa</w:t>
      </w:r>
      <w:r w:rsidRPr="009849CA">
        <w:rPr>
          <w:rFonts w:ascii="Arial" w:hAnsi="Arial" w:cs="Arial"/>
          <w:sz w:val="20"/>
          <w:szCs w:val="20"/>
        </w:rPr>
        <w:t xml:space="preserve"> - </w:t>
      </w:r>
      <w:r>
        <w:rPr>
          <w:rFonts w:ascii="Arial" w:hAnsi="Arial" w:cs="Arial"/>
          <w:sz w:val="20"/>
          <w:szCs w:val="20"/>
        </w:rPr>
        <w:t>1153</w:t>
      </w:r>
      <w:r w:rsidRPr="009849CA">
        <w:rPr>
          <w:rFonts w:ascii="Arial" w:hAnsi="Arial" w:cs="Arial"/>
          <w:sz w:val="20"/>
          <w:szCs w:val="20"/>
        </w:rPr>
        <w:t xml:space="preserve"> - Centro – CEP. 86.4</w:t>
      </w:r>
      <w:r>
        <w:rPr>
          <w:rFonts w:ascii="Arial" w:hAnsi="Arial" w:cs="Arial"/>
          <w:sz w:val="20"/>
          <w:szCs w:val="20"/>
        </w:rPr>
        <w:t>9</w:t>
      </w:r>
      <w:r w:rsidRPr="009849CA">
        <w:rPr>
          <w:rFonts w:ascii="Arial" w:hAnsi="Arial" w:cs="Arial"/>
          <w:sz w:val="20"/>
          <w:szCs w:val="20"/>
        </w:rPr>
        <w:t xml:space="preserve">0-000, na cidade de </w:t>
      </w:r>
      <w:r>
        <w:rPr>
          <w:rFonts w:ascii="Arial" w:hAnsi="Arial" w:cs="Arial"/>
          <w:sz w:val="20"/>
          <w:szCs w:val="20"/>
        </w:rPr>
        <w:t>Ribeirão do Pinhal</w:t>
      </w:r>
      <w:r w:rsidRPr="009849CA">
        <w:rPr>
          <w:rFonts w:ascii="Arial" w:hAnsi="Arial" w:cs="Arial"/>
          <w:sz w:val="20"/>
          <w:szCs w:val="20"/>
        </w:rPr>
        <w:t xml:space="preserve"> – PR., portador de Cédula de Identidade n.º </w:t>
      </w:r>
      <w:r>
        <w:rPr>
          <w:rFonts w:ascii="Arial" w:hAnsi="Arial" w:cs="Arial"/>
          <w:sz w:val="20"/>
          <w:szCs w:val="20"/>
        </w:rPr>
        <w:t>13.612.301-7</w:t>
      </w:r>
      <w:r w:rsidRPr="009849CA">
        <w:rPr>
          <w:rFonts w:ascii="Arial" w:hAnsi="Arial" w:cs="Arial"/>
          <w:sz w:val="20"/>
          <w:szCs w:val="20"/>
        </w:rPr>
        <w:t xml:space="preserve"> SSP/PR e inscrit</w:t>
      </w:r>
      <w:r>
        <w:rPr>
          <w:rFonts w:ascii="Arial" w:hAnsi="Arial" w:cs="Arial"/>
          <w:sz w:val="20"/>
          <w:szCs w:val="20"/>
        </w:rPr>
        <w:t>o</w:t>
      </w:r>
      <w:r w:rsidRPr="009849CA">
        <w:rPr>
          <w:rFonts w:ascii="Arial" w:hAnsi="Arial" w:cs="Arial"/>
          <w:sz w:val="20"/>
          <w:szCs w:val="20"/>
        </w:rPr>
        <w:t xml:space="preserve"> sob CPF/MF n.º </w:t>
      </w:r>
      <w:r>
        <w:rPr>
          <w:rFonts w:ascii="Arial" w:hAnsi="Arial" w:cs="Arial"/>
          <w:sz w:val="20"/>
          <w:szCs w:val="20"/>
        </w:rPr>
        <w:t>107.934.909-01</w:t>
      </w:r>
      <w:r w:rsidRPr="009849CA">
        <w:rPr>
          <w:rFonts w:ascii="Arial" w:hAnsi="Arial" w:cs="Arial"/>
          <w:sz w:val="20"/>
          <w:szCs w:val="20"/>
        </w:rPr>
        <w:t xml:space="preserve">, neste ato simplesmente denominado </w:t>
      </w:r>
      <w:r w:rsidRPr="009849CA">
        <w:rPr>
          <w:rFonts w:ascii="Arial" w:hAnsi="Arial" w:cs="Arial"/>
          <w:b/>
          <w:sz w:val="20"/>
          <w:szCs w:val="20"/>
          <w:u w:val="single"/>
        </w:rPr>
        <w:t>CONTRATADO</w:t>
      </w:r>
      <w:r w:rsidRPr="009849CA">
        <w:rPr>
          <w:rFonts w:ascii="Arial" w:hAnsi="Arial" w:cs="Arial"/>
          <w:sz w:val="20"/>
          <w:szCs w:val="20"/>
        </w:rPr>
        <w:t>, nos termos da Lei Federal nº 10.520/02, do Decreto Federal nº 3.555/00, do Decreto Federal nº 3931/01, da Lei Federal Complementar nº 123/06, aplicando-se, subsidiariamente, no que couber, a Lei Federal nº 8.666/93, com suas alterações e demais exigências deste Edital; conforme documento de credenciamento ou procuração inserta nos autos, resolvem registrar os preços, conforme decisão exarada no Processo Licitatório Mo</w:t>
      </w:r>
      <w:r>
        <w:rPr>
          <w:rFonts w:ascii="Arial" w:hAnsi="Arial" w:cs="Arial"/>
          <w:sz w:val="20"/>
          <w:szCs w:val="20"/>
        </w:rPr>
        <w:t>dalidade Pregão Presencial nº 052</w:t>
      </w:r>
      <w:r w:rsidRPr="009849CA">
        <w:rPr>
          <w:rFonts w:ascii="Arial" w:hAnsi="Arial" w:cs="Arial"/>
          <w:sz w:val="20"/>
          <w:szCs w:val="20"/>
        </w:rPr>
        <w:t>/2021, consoante as seguintes cláusulas e condições.</w:t>
      </w:r>
    </w:p>
    <w:p w:rsidR="00715BC8" w:rsidRPr="009849CA" w:rsidRDefault="00715BC8" w:rsidP="00715BC8">
      <w:pPr>
        <w:pStyle w:val="NormalWeb"/>
        <w:jc w:val="both"/>
        <w:rPr>
          <w:rFonts w:ascii="Arial" w:hAnsi="Arial" w:cs="Arial"/>
          <w:sz w:val="20"/>
          <w:szCs w:val="20"/>
          <w:u w:val="single"/>
        </w:rPr>
      </w:pPr>
      <w:r w:rsidRPr="009849CA">
        <w:rPr>
          <w:rFonts w:ascii="Arial" w:hAnsi="Arial" w:cs="Arial"/>
          <w:b/>
          <w:bCs/>
          <w:sz w:val="20"/>
          <w:szCs w:val="20"/>
          <w:u w:val="single"/>
        </w:rPr>
        <w:t>CLÁUSULA PRIMEIRA - DO OBJETO</w:t>
      </w:r>
    </w:p>
    <w:p w:rsidR="00715BC8" w:rsidRPr="00EA484F" w:rsidRDefault="00715BC8" w:rsidP="00715BC8">
      <w:pPr>
        <w:pStyle w:val="SemEspaamento"/>
        <w:jc w:val="both"/>
        <w:rPr>
          <w:rFonts w:ascii="Arial" w:hAnsi="Arial" w:cs="Arial"/>
          <w:sz w:val="20"/>
          <w:szCs w:val="20"/>
        </w:rPr>
      </w:pPr>
      <w:proofErr w:type="gramStart"/>
      <w:r w:rsidRPr="00EA484F">
        <w:rPr>
          <w:rFonts w:ascii="Arial" w:hAnsi="Arial" w:cs="Arial"/>
          <w:sz w:val="20"/>
          <w:szCs w:val="20"/>
        </w:rPr>
        <w:t>A presente</w:t>
      </w:r>
      <w:proofErr w:type="gramEnd"/>
      <w:r w:rsidRPr="00EA484F">
        <w:rPr>
          <w:rFonts w:ascii="Arial" w:hAnsi="Arial" w:cs="Arial"/>
          <w:sz w:val="20"/>
          <w:szCs w:val="20"/>
        </w:rPr>
        <w:t xml:space="preserve"> Ata tem por objeto o registro de preços para possível aquisição camisetas e uniformes esportivos conforme solicitação da Secretaria de Esportes, Secretaria de Educação, Secretaria de Assistência Social e Departamento de Cultura, obrigando-se o </w:t>
      </w:r>
      <w:r w:rsidRPr="00EA484F">
        <w:rPr>
          <w:rFonts w:ascii="Arial" w:hAnsi="Arial" w:cs="Arial"/>
          <w:b/>
          <w:sz w:val="20"/>
          <w:szCs w:val="20"/>
          <w:u w:val="single"/>
        </w:rPr>
        <w:t xml:space="preserve">CONTRATADO </w:t>
      </w:r>
      <w:r w:rsidRPr="00EA484F">
        <w:rPr>
          <w:rFonts w:ascii="Arial" w:hAnsi="Arial" w:cs="Arial"/>
          <w:sz w:val="20"/>
          <w:szCs w:val="20"/>
        </w:rPr>
        <w:t xml:space="preserve">a executar em favor da </w:t>
      </w:r>
      <w:r w:rsidRPr="00EA484F">
        <w:rPr>
          <w:rFonts w:ascii="Arial" w:hAnsi="Arial" w:cs="Arial"/>
          <w:b/>
          <w:sz w:val="20"/>
          <w:szCs w:val="20"/>
          <w:u w:val="single"/>
        </w:rPr>
        <w:t xml:space="preserve">CONTRATANTE </w:t>
      </w:r>
      <w:r w:rsidRPr="00EA484F">
        <w:rPr>
          <w:rFonts w:ascii="Arial" w:hAnsi="Arial" w:cs="Arial"/>
          <w:sz w:val="20"/>
          <w:szCs w:val="20"/>
        </w:rPr>
        <w:t xml:space="preserve">o fornecimento dos itens constantes nesse instrumento, conforme consta na proposta anexada ao Processo Licitatório Modalidade Pregão Presencial, registrado sob n.º 052/2021, a qual fará parte integrante deste instrumento. </w:t>
      </w:r>
    </w:p>
    <w:p w:rsidR="00715BC8" w:rsidRPr="00EA484F" w:rsidRDefault="00715BC8" w:rsidP="00715BC8">
      <w:pPr>
        <w:pStyle w:val="SemEspaamento"/>
        <w:jc w:val="both"/>
        <w:rPr>
          <w:rFonts w:ascii="Arial" w:hAnsi="Arial" w:cs="Arial"/>
          <w:sz w:val="20"/>
          <w:szCs w:val="20"/>
        </w:rPr>
      </w:pPr>
      <w:r w:rsidRPr="00EA484F">
        <w:rPr>
          <w:rFonts w:ascii="Arial" w:hAnsi="Arial" w:cs="Arial"/>
          <w:sz w:val="20"/>
          <w:szCs w:val="20"/>
        </w:rPr>
        <w:t xml:space="preserve">A responsável pelo recebimento dos produtos da Secretaria de Assistência Social será a senhora </w:t>
      </w:r>
      <w:proofErr w:type="spellStart"/>
      <w:r w:rsidRPr="00EA484F">
        <w:rPr>
          <w:rFonts w:ascii="Arial" w:hAnsi="Arial" w:cs="Arial"/>
          <w:sz w:val="20"/>
          <w:szCs w:val="20"/>
        </w:rPr>
        <w:t>Marluce</w:t>
      </w:r>
      <w:proofErr w:type="spellEnd"/>
      <w:r w:rsidRPr="00EA484F">
        <w:rPr>
          <w:rFonts w:ascii="Arial" w:hAnsi="Arial" w:cs="Arial"/>
          <w:sz w:val="20"/>
          <w:szCs w:val="20"/>
        </w:rPr>
        <w:t xml:space="preserve"> Marcelino </w:t>
      </w:r>
      <w:proofErr w:type="spellStart"/>
      <w:r w:rsidRPr="00EA484F">
        <w:rPr>
          <w:rFonts w:ascii="Arial" w:hAnsi="Arial" w:cs="Arial"/>
          <w:sz w:val="20"/>
          <w:szCs w:val="20"/>
        </w:rPr>
        <w:t>Peccin</w:t>
      </w:r>
      <w:proofErr w:type="spellEnd"/>
      <w:r w:rsidRPr="00EA484F">
        <w:rPr>
          <w:rFonts w:ascii="Arial" w:hAnsi="Arial" w:cs="Arial"/>
          <w:sz w:val="20"/>
          <w:szCs w:val="20"/>
        </w:rPr>
        <w:t xml:space="preserve"> Coutinho (43)3551-2515, da Secretaria de Esportes o senhor </w:t>
      </w:r>
      <w:proofErr w:type="spellStart"/>
      <w:r w:rsidRPr="00EA484F">
        <w:rPr>
          <w:rFonts w:ascii="Arial" w:hAnsi="Arial" w:cs="Arial"/>
          <w:sz w:val="20"/>
          <w:szCs w:val="20"/>
        </w:rPr>
        <w:t>Deivid</w:t>
      </w:r>
      <w:proofErr w:type="spellEnd"/>
      <w:r w:rsidRPr="00EA484F">
        <w:rPr>
          <w:rFonts w:ascii="Arial" w:hAnsi="Arial" w:cs="Arial"/>
          <w:sz w:val="20"/>
          <w:szCs w:val="20"/>
        </w:rPr>
        <w:t xml:space="preserve"> Junior de Melo (43)3551-8301, da Secretaria de Educação a senhora </w:t>
      </w:r>
      <w:r w:rsidRPr="00EA484F">
        <w:rPr>
          <w:rStyle w:val="nfaseSutil"/>
          <w:rFonts w:ascii="Arial" w:hAnsi="Arial" w:cs="Arial"/>
          <w:i w:val="0"/>
          <w:color w:val="auto"/>
          <w:sz w:val="20"/>
          <w:szCs w:val="20"/>
        </w:rPr>
        <w:t xml:space="preserve">Lúcia Helena </w:t>
      </w:r>
      <w:proofErr w:type="spellStart"/>
      <w:r w:rsidRPr="00EA484F">
        <w:rPr>
          <w:rStyle w:val="nfaseSutil"/>
          <w:rFonts w:ascii="Arial" w:hAnsi="Arial" w:cs="Arial"/>
          <w:i w:val="0"/>
          <w:color w:val="auto"/>
          <w:sz w:val="20"/>
          <w:szCs w:val="20"/>
        </w:rPr>
        <w:t>Nogari</w:t>
      </w:r>
      <w:proofErr w:type="spellEnd"/>
      <w:r w:rsidRPr="00EA484F">
        <w:rPr>
          <w:rStyle w:val="nfaseSutil"/>
          <w:rFonts w:ascii="Arial" w:hAnsi="Arial" w:cs="Arial"/>
          <w:i w:val="0"/>
          <w:color w:val="auto"/>
          <w:sz w:val="20"/>
          <w:szCs w:val="20"/>
        </w:rPr>
        <w:t xml:space="preserve"> Moreira (43) 3551-2498 e do Departamento de Cultura</w:t>
      </w:r>
      <w:r w:rsidRPr="00EA484F">
        <w:rPr>
          <w:rStyle w:val="nfaseSutil"/>
          <w:rFonts w:ascii="Arial" w:hAnsi="Arial" w:cs="Arial"/>
          <w:sz w:val="20"/>
          <w:szCs w:val="20"/>
        </w:rPr>
        <w:t xml:space="preserve"> </w:t>
      </w:r>
      <w:r w:rsidRPr="00EA484F">
        <w:rPr>
          <w:rFonts w:ascii="Arial" w:hAnsi="Arial" w:cs="Arial"/>
          <w:sz w:val="20"/>
          <w:szCs w:val="20"/>
        </w:rPr>
        <w:t xml:space="preserve">o senhor </w:t>
      </w:r>
      <w:proofErr w:type="spellStart"/>
      <w:r w:rsidRPr="00EA484F">
        <w:rPr>
          <w:rFonts w:ascii="Arial" w:hAnsi="Arial" w:cs="Arial"/>
          <w:sz w:val="20"/>
          <w:szCs w:val="20"/>
        </w:rPr>
        <w:t>Osvaldir</w:t>
      </w:r>
      <w:proofErr w:type="spellEnd"/>
      <w:r w:rsidRPr="00EA484F">
        <w:rPr>
          <w:rFonts w:ascii="Arial" w:hAnsi="Arial" w:cs="Arial"/>
          <w:sz w:val="20"/>
          <w:szCs w:val="20"/>
        </w:rPr>
        <w:t xml:space="preserve"> Padilha Junior (43)3551-8301.</w:t>
      </w:r>
    </w:p>
    <w:p w:rsidR="00715BC8" w:rsidRPr="005C159A" w:rsidRDefault="00715BC8" w:rsidP="00715BC8">
      <w:pPr>
        <w:pStyle w:val="SemEspaamento"/>
        <w:jc w:val="both"/>
        <w:rPr>
          <w:rFonts w:ascii="Arial" w:hAnsi="Arial" w:cs="Arial"/>
          <w:sz w:val="20"/>
          <w:szCs w:val="20"/>
        </w:rPr>
      </w:pPr>
    </w:p>
    <w:p w:rsidR="00715BC8" w:rsidRPr="009849CA" w:rsidRDefault="00715BC8" w:rsidP="00715BC8">
      <w:pPr>
        <w:jc w:val="both"/>
        <w:rPr>
          <w:rFonts w:ascii="Arial" w:hAnsi="Arial" w:cs="Arial"/>
          <w:sz w:val="20"/>
          <w:szCs w:val="20"/>
        </w:rPr>
      </w:pPr>
      <w:r w:rsidRPr="009849CA">
        <w:rPr>
          <w:rFonts w:ascii="Arial" w:hAnsi="Arial" w:cs="Arial"/>
          <w:b/>
          <w:sz w:val="20"/>
          <w:szCs w:val="20"/>
          <w:u w:val="single"/>
        </w:rPr>
        <w:t xml:space="preserve">CLÁUSULA SEGUNDA – DA ENTREGA, </w:t>
      </w:r>
      <w:r w:rsidRPr="009849CA">
        <w:rPr>
          <w:rFonts w:ascii="Arial" w:hAnsi="Arial" w:cs="Arial"/>
          <w:b/>
          <w:bCs/>
          <w:sz w:val="20"/>
          <w:szCs w:val="20"/>
        </w:rPr>
        <w:t>DO PREÇO DOS BENS E DAS QUANTIDADES.</w:t>
      </w:r>
      <w:r w:rsidRPr="009849CA">
        <w:rPr>
          <w:rFonts w:ascii="Arial" w:hAnsi="Arial" w:cs="Arial"/>
          <w:sz w:val="20"/>
          <w:szCs w:val="20"/>
        </w:rPr>
        <w:t> </w:t>
      </w:r>
    </w:p>
    <w:p w:rsidR="00715BC8" w:rsidRPr="009849CA" w:rsidRDefault="00715BC8" w:rsidP="00715BC8">
      <w:pPr>
        <w:pStyle w:val="SemEspaamento"/>
        <w:rPr>
          <w:rFonts w:ascii="Arial" w:hAnsi="Arial" w:cs="Arial"/>
          <w:sz w:val="20"/>
          <w:szCs w:val="20"/>
        </w:rPr>
      </w:pPr>
      <w:r w:rsidRPr="009849CA">
        <w:rPr>
          <w:rFonts w:ascii="Arial" w:hAnsi="Arial" w:cs="Arial"/>
          <w:sz w:val="20"/>
          <w:szCs w:val="20"/>
        </w:rPr>
        <w:t xml:space="preserve">Os valores para aquisição do objeto do Processo são os que constam na proposta enviada pela </w:t>
      </w:r>
      <w:r w:rsidRPr="009849CA">
        <w:rPr>
          <w:rFonts w:ascii="Arial" w:hAnsi="Arial" w:cs="Arial"/>
          <w:b/>
          <w:sz w:val="20"/>
          <w:szCs w:val="20"/>
        </w:rPr>
        <w:t>CONTRATADA</w:t>
      </w:r>
      <w:r w:rsidRPr="009849CA">
        <w:rPr>
          <w:rFonts w:ascii="Arial" w:hAnsi="Arial" w:cs="Arial"/>
          <w:sz w:val="20"/>
          <w:szCs w:val="20"/>
        </w:rPr>
        <w:t>, os quais seguem transcritos abaixo:</w:t>
      </w:r>
    </w:p>
    <w:tbl>
      <w:tblPr>
        <w:tblStyle w:val="Tabelacomgrade"/>
        <w:tblW w:w="9889" w:type="dxa"/>
        <w:tblLayout w:type="fixed"/>
        <w:tblLook w:val="04A0"/>
      </w:tblPr>
      <w:tblGrid>
        <w:gridCol w:w="534"/>
        <w:gridCol w:w="708"/>
        <w:gridCol w:w="851"/>
        <w:gridCol w:w="4961"/>
        <w:gridCol w:w="992"/>
        <w:gridCol w:w="851"/>
        <w:gridCol w:w="992"/>
      </w:tblGrid>
      <w:tr w:rsidR="00715BC8" w:rsidRPr="009849CA" w:rsidTr="002C1183">
        <w:tc>
          <w:tcPr>
            <w:tcW w:w="534" w:type="dxa"/>
          </w:tcPr>
          <w:p w:rsidR="00715BC8" w:rsidRPr="009849CA" w:rsidRDefault="00715BC8" w:rsidP="00B06851">
            <w:pPr>
              <w:rPr>
                <w:rFonts w:ascii="Arial" w:hAnsi="Arial" w:cs="Arial"/>
                <w:i/>
                <w:sz w:val="12"/>
                <w:szCs w:val="12"/>
              </w:rPr>
            </w:pPr>
            <w:r w:rsidRPr="009849CA">
              <w:rPr>
                <w:rFonts w:ascii="Arial" w:hAnsi="Arial" w:cs="Arial"/>
                <w:sz w:val="12"/>
                <w:szCs w:val="12"/>
              </w:rPr>
              <w:t>ITEM</w:t>
            </w:r>
          </w:p>
        </w:tc>
        <w:tc>
          <w:tcPr>
            <w:tcW w:w="708" w:type="dxa"/>
          </w:tcPr>
          <w:p w:rsidR="00715BC8" w:rsidRPr="009849CA" w:rsidRDefault="00715BC8" w:rsidP="00B06851">
            <w:pPr>
              <w:jc w:val="center"/>
              <w:rPr>
                <w:rFonts w:ascii="Arial" w:hAnsi="Arial" w:cs="Arial"/>
                <w:i/>
                <w:sz w:val="12"/>
                <w:szCs w:val="12"/>
              </w:rPr>
            </w:pPr>
            <w:r w:rsidRPr="009849CA">
              <w:rPr>
                <w:rFonts w:ascii="Arial" w:hAnsi="Arial" w:cs="Arial"/>
                <w:sz w:val="12"/>
                <w:szCs w:val="12"/>
              </w:rPr>
              <w:t>QTDE</w:t>
            </w:r>
          </w:p>
        </w:tc>
        <w:tc>
          <w:tcPr>
            <w:tcW w:w="851" w:type="dxa"/>
          </w:tcPr>
          <w:p w:rsidR="00715BC8" w:rsidRPr="009849CA" w:rsidRDefault="00715BC8" w:rsidP="00B06851">
            <w:pPr>
              <w:jc w:val="center"/>
              <w:rPr>
                <w:rFonts w:ascii="Arial" w:hAnsi="Arial" w:cs="Arial"/>
                <w:i/>
                <w:sz w:val="12"/>
                <w:szCs w:val="12"/>
              </w:rPr>
            </w:pPr>
            <w:r w:rsidRPr="009849CA">
              <w:rPr>
                <w:rFonts w:ascii="Arial" w:hAnsi="Arial" w:cs="Arial"/>
                <w:sz w:val="12"/>
                <w:szCs w:val="12"/>
              </w:rPr>
              <w:t>UNID.</w:t>
            </w:r>
          </w:p>
        </w:tc>
        <w:tc>
          <w:tcPr>
            <w:tcW w:w="4961" w:type="dxa"/>
          </w:tcPr>
          <w:p w:rsidR="00715BC8" w:rsidRPr="009849CA" w:rsidRDefault="00715BC8" w:rsidP="00B06851">
            <w:pPr>
              <w:rPr>
                <w:rFonts w:ascii="Arial" w:hAnsi="Arial" w:cs="Arial"/>
                <w:i/>
                <w:sz w:val="12"/>
                <w:szCs w:val="12"/>
              </w:rPr>
            </w:pPr>
            <w:r w:rsidRPr="009849CA">
              <w:rPr>
                <w:rFonts w:ascii="Arial" w:hAnsi="Arial" w:cs="Arial"/>
                <w:sz w:val="12"/>
                <w:szCs w:val="12"/>
              </w:rPr>
              <w:t>DESCRIÇÃO</w:t>
            </w:r>
          </w:p>
        </w:tc>
        <w:tc>
          <w:tcPr>
            <w:tcW w:w="992" w:type="dxa"/>
          </w:tcPr>
          <w:p w:rsidR="00715BC8" w:rsidRPr="00715BC8" w:rsidRDefault="00715BC8" w:rsidP="00B06851">
            <w:pPr>
              <w:jc w:val="center"/>
              <w:rPr>
                <w:rFonts w:ascii="Arial" w:hAnsi="Arial" w:cs="Arial"/>
                <w:sz w:val="12"/>
                <w:szCs w:val="12"/>
              </w:rPr>
            </w:pPr>
            <w:r w:rsidRPr="00715BC8">
              <w:rPr>
                <w:rFonts w:ascii="Arial" w:hAnsi="Arial" w:cs="Arial"/>
                <w:sz w:val="12"/>
                <w:szCs w:val="12"/>
              </w:rPr>
              <w:t>MARCA</w:t>
            </w:r>
          </w:p>
        </w:tc>
        <w:tc>
          <w:tcPr>
            <w:tcW w:w="851" w:type="dxa"/>
          </w:tcPr>
          <w:p w:rsidR="00715BC8" w:rsidRPr="009849CA" w:rsidRDefault="00715BC8" w:rsidP="00B06851">
            <w:pPr>
              <w:jc w:val="center"/>
              <w:rPr>
                <w:rFonts w:ascii="Arial" w:hAnsi="Arial" w:cs="Arial"/>
                <w:sz w:val="16"/>
                <w:szCs w:val="16"/>
              </w:rPr>
            </w:pPr>
            <w:r w:rsidRPr="009849CA">
              <w:rPr>
                <w:rFonts w:ascii="Arial" w:hAnsi="Arial" w:cs="Arial"/>
                <w:sz w:val="16"/>
                <w:szCs w:val="16"/>
              </w:rPr>
              <w:t>UNIT</w:t>
            </w:r>
          </w:p>
        </w:tc>
        <w:tc>
          <w:tcPr>
            <w:tcW w:w="992" w:type="dxa"/>
          </w:tcPr>
          <w:p w:rsidR="00715BC8" w:rsidRPr="009849CA" w:rsidRDefault="00715BC8" w:rsidP="00B06851">
            <w:pPr>
              <w:rPr>
                <w:rFonts w:ascii="Arial" w:hAnsi="Arial" w:cs="Arial"/>
                <w:sz w:val="16"/>
                <w:szCs w:val="16"/>
              </w:rPr>
            </w:pPr>
            <w:r w:rsidRPr="009849CA">
              <w:rPr>
                <w:rFonts w:ascii="Arial" w:hAnsi="Arial" w:cs="Arial"/>
                <w:sz w:val="16"/>
                <w:szCs w:val="16"/>
              </w:rPr>
              <w:t>TOTAL</w:t>
            </w:r>
          </w:p>
        </w:tc>
      </w:tr>
      <w:tr w:rsidR="00715BC8" w:rsidRPr="009849CA" w:rsidTr="002C1183">
        <w:tc>
          <w:tcPr>
            <w:tcW w:w="534" w:type="dxa"/>
            <w:vAlign w:val="bottom"/>
          </w:tcPr>
          <w:p w:rsidR="00715BC8" w:rsidRPr="002C1183" w:rsidRDefault="00715BC8" w:rsidP="00B06851">
            <w:pPr>
              <w:pStyle w:val="SemEspaamento"/>
              <w:jc w:val="both"/>
              <w:rPr>
                <w:rFonts w:ascii="Arial" w:hAnsi="Arial" w:cs="Arial"/>
                <w:sz w:val="18"/>
                <w:szCs w:val="18"/>
              </w:rPr>
            </w:pPr>
            <w:r w:rsidRPr="002C1183">
              <w:rPr>
                <w:rFonts w:ascii="Arial" w:hAnsi="Arial" w:cs="Arial"/>
                <w:sz w:val="18"/>
                <w:szCs w:val="18"/>
              </w:rPr>
              <w:t>02</w:t>
            </w:r>
          </w:p>
          <w:p w:rsidR="00715BC8" w:rsidRPr="002C1183" w:rsidRDefault="00715BC8" w:rsidP="00B06851">
            <w:pPr>
              <w:pStyle w:val="SemEspaamento"/>
              <w:jc w:val="both"/>
              <w:rPr>
                <w:rFonts w:ascii="Arial" w:hAnsi="Arial" w:cs="Arial"/>
                <w:sz w:val="18"/>
                <w:szCs w:val="18"/>
              </w:rPr>
            </w:pPr>
          </w:p>
          <w:p w:rsidR="00715BC8" w:rsidRPr="002C1183" w:rsidRDefault="00715BC8" w:rsidP="00B06851">
            <w:pPr>
              <w:pStyle w:val="SemEspaamento"/>
              <w:jc w:val="both"/>
              <w:rPr>
                <w:rFonts w:ascii="Arial" w:hAnsi="Arial" w:cs="Arial"/>
                <w:sz w:val="18"/>
                <w:szCs w:val="18"/>
              </w:rPr>
            </w:pPr>
          </w:p>
          <w:p w:rsidR="00715BC8" w:rsidRPr="002C1183" w:rsidRDefault="00715BC8" w:rsidP="00B06851">
            <w:pPr>
              <w:pStyle w:val="SemEspaamento"/>
              <w:jc w:val="both"/>
              <w:rPr>
                <w:rFonts w:ascii="Arial" w:hAnsi="Arial" w:cs="Arial"/>
                <w:sz w:val="18"/>
                <w:szCs w:val="18"/>
              </w:rPr>
            </w:pPr>
          </w:p>
          <w:p w:rsidR="00715BC8" w:rsidRPr="002C1183" w:rsidRDefault="00715BC8" w:rsidP="00B06851">
            <w:pPr>
              <w:pStyle w:val="SemEspaamento"/>
              <w:jc w:val="both"/>
              <w:rPr>
                <w:rFonts w:ascii="Arial" w:hAnsi="Arial" w:cs="Arial"/>
                <w:sz w:val="18"/>
                <w:szCs w:val="18"/>
              </w:rPr>
            </w:pPr>
          </w:p>
          <w:p w:rsidR="00715BC8" w:rsidRPr="002C1183" w:rsidRDefault="00715BC8" w:rsidP="00B06851">
            <w:pPr>
              <w:pStyle w:val="SemEspaamento"/>
              <w:jc w:val="both"/>
              <w:rPr>
                <w:rFonts w:ascii="Arial" w:hAnsi="Arial" w:cs="Arial"/>
                <w:sz w:val="18"/>
                <w:szCs w:val="18"/>
              </w:rPr>
            </w:pPr>
          </w:p>
          <w:p w:rsidR="00715BC8" w:rsidRPr="002C1183" w:rsidRDefault="00715BC8" w:rsidP="00B06851">
            <w:pPr>
              <w:pStyle w:val="SemEspaamento"/>
              <w:jc w:val="both"/>
              <w:rPr>
                <w:rFonts w:ascii="Arial" w:hAnsi="Arial" w:cs="Arial"/>
                <w:sz w:val="18"/>
                <w:szCs w:val="18"/>
              </w:rPr>
            </w:pPr>
          </w:p>
          <w:p w:rsidR="00715BC8" w:rsidRPr="002C1183" w:rsidRDefault="00715BC8" w:rsidP="00B06851">
            <w:pPr>
              <w:pStyle w:val="SemEspaamento"/>
              <w:jc w:val="both"/>
              <w:rPr>
                <w:rFonts w:ascii="Arial" w:hAnsi="Arial" w:cs="Arial"/>
                <w:sz w:val="18"/>
                <w:szCs w:val="18"/>
              </w:rPr>
            </w:pPr>
          </w:p>
          <w:p w:rsidR="00715BC8" w:rsidRPr="002C1183" w:rsidRDefault="00715BC8" w:rsidP="00B06851">
            <w:pPr>
              <w:pStyle w:val="SemEspaamento"/>
              <w:jc w:val="both"/>
              <w:rPr>
                <w:rFonts w:ascii="Arial" w:hAnsi="Arial" w:cs="Arial"/>
                <w:sz w:val="18"/>
                <w:szCs w:val="18"/>
              </w:rPr>
            </w:pPr>
          </w:p>
        </w:tc>
        <w:tc>
          <w:tcPr>
            <w:tcW w:w="708" w:type="dxa"/>
          </w:tcPr>
          <w:p w:rsidR="00715BC8" w:rsidRPr="002C1183" w:rsidRDefault="00715BC8" w:rsidP="00B06851">
            <w:pPr>
              <w:pStyle w:val="SemEspaamento"/>
              <w:rPr>
                <w:rFonts w:ascii="Arial" w:hAnsi="Arial" w:cs="Arial"/>
                <w:sz w:val="18"/>
                <w:szCs w:val="18"/>
              </w:rPr>
            </w:pPr>
            <w:r w:rsidRPr="002C1183">
              <w:rPr>
                <w:rFonts w:ascii="Arial" w:hAnsi="Arial" w:cs="Arial"/>
                <w:sz w:val="18"/>
                <w:szCs w:val="18"/>
              </w:rPr>
              <w:t>14</w:t>
            </w:r>
          </w:p>
        </w:tc>
        <w:tc>
          <w:tcPr>
            <w:tcW w:w="851" w:type="dxa"/>
          </w:tcPr>
          <w:p w:rsidR="00715BC8" w:rsidRPr="002C1183" w:rsidRDefault="00715BC8" w:rsidP="00B06851">
            <w:pPr>
              <w:pStyle w:val="SemEspaamento"/>
              <w:rPr>
                <w:rFonts w:ascii="Arial" w:hAnsi="Arial" w:cs="Arial"/>
                <w:sz w:val="18"/>
                <w:szCs w:val="18"/>
              </w:rPr>
            </w:pPr>
            <w:proofErr w:type="spellStart"/>
            <w:r w:rsidRPr="002C1183">
              <w:rPr>
                <w:rFonts w:ascii="Arial" w:hAnsi="Arial" w:cs="Arial"/>
                <w:sz w:val="18"/>
                <w:szCs w:val="18"/>
              </w:rPr>
              <w:t>Unid</w:t>
            </w:r>
            <w:proofErr w:type="spellEnd"/>
          </w:p>
        </w:tc>
        <w:tc>
          <w:tcPr>
            <w:tcW w:w="4961" w:type="dxa"/>
          </w:tcPr>
          <w:p w:rsidR="00715BC8" w:rsidRPr="002C1183" w:rsidRDefault="00715BC8" w:rsidP="00B06851">
            <w:pPr>
              <w:pStyle w:val="SemEspaamento"/>
              <w:jc w:val="both"/>
              <w:rPr>
                <w:rFonts w:ascii="Arial" w:hAnsi="Arial" w:cs="Arial"/>
                <w:sz w:val="18"/>
                <w:szCs w:val="18"/>
              </w:rPr>
            </w:pPr>
            <w:r w:rsidRPr="002C1183">
              <w:rPr>
                <w:rFonts w:ascii="Arial" w:hAnsi="Arial" w:cs="Arial"/>
                <w:sz w:val="18"/>
                <w:szCs w:val="18"/>
              </w:rPr>
              <w:t xml:space="preserve">Camisa </w:t>
            </w:r>
            <w:proofErr w:type="spellStart"/>
            <w:r w:rsidRPr="002C1183">
              <w:rPr>
                <w:rFonts w:ascii="Arial" w:hAnsi="Arial" w:cs="Arial"/>
                <w:sz w:val="18"/>
                <w:szCs w:val="18"/>
              </w:rPr>
              <w:t>polo</w:t>
            </w:r>
            <w:proofErr w:type="spellEnd"/>
            <w:r w:rsidRPr="002C1183">
              <w:rPr>
                <w:rFonts w:ascii="Arial" w:hAnsi="Arial" w:cs="Arial"/>
                <w:sz w:val="18"/>
                <w:szCs w:val="18"/>
              </w:rPr>
              <w:t xml:space="preserve"> manga curta em malha de algodão com </w:t>
            </w:r>
            <w:proofErr w:type="spellStart"/>
            <w:r w:rsidRPr="002C1183">
              <w:rPr>
                <w:rFonts w:ascii="Arial" w:hAnsi="Arial" w:cs="Arial"/>
                <w:sz w:val="18"/>
                <w:szCs w:val="18"/>
              </w:rPr>
              <w:t>elastano</w:t>
            </w:r>
            <w:proofErr w:type="spellEnd"/>
            <w:r w:rsidRPr="002C1183">
              <w:rPr>
                <w:rFonts w:ascii="Arial" w:hAnsi="Arial" w:cs="Arial"/>
                <w:sz w:val="18"/>
                <w:szCs w:val="18"/>
              </w:rPr>
              <w:t xml:space="preserve">, 96% algodão e 4% </w:t>
            </w:r>
            <w:proofErr w:type="spellStart"/>
            <w:r w:rsidRPr="002C1183">
              <w:rPr>
                <w:rFonts w:ascii="Arial" w:hAnsi="Arial" w:cs="Arial"/>
                <w:sz w:val="18"/>
                <w:szCs w:val="18"/>
              </w:rPr>
              <w:t>elastano</w:t>
            </w:r>
            <w:proofErr w:type="spellEnd"/>
            <w:r w:rsidRPr="002C1183">
              <w:rPr>
                <w:rFonts w:ascii="Arial" w:hAnsi="Arial" w:cs="Arial"/>
                <w:sz w:val="18"/>
                <w:szCs w:val="18"/>
              </w:rPr>
              <w:t xml:space="preserve"> cor a definir, com abertura e botão na cor do tecido. No lado esquerdo do peito com o brasão do município, na manga do lado direito a logotipo “</w:t>
            </w:r>
            <w:r w:rsidRPr="002C1183">
              <w:rPr>
                <w:rFonts w:ascii="Arial" w:hAnsi="Arial" w:cs="Arial"/>
                <w:b/>
                <w:sz w:val="18"/>
                <w:szCs w:val="18"/>
              </w:rPr>
              <w:t>SECRETARIA DE ESPORTES, TURISMO E LAZER DE RIBEIRÃO DO PINHAL</w:t>
            </w:r>
            <w:r w:rsidRPr="002C1183">
              <w:rPr>
                <w:rFonts w:ascii="Arial" w:hAnsi="Arial" w:cs="Arial"/>
                <w:sz w:val="18"/>
                <w:szCs w:val="18"/>
              </w:rPr>
              <w:t xml:space="preserve">”, nas costas na parte superior escrito “PROFESSOR”. </w:t>
            </w:r>
          </w:p>
          <w:p w:rsidR="00715BC8" w:rsidRPr="002C1183" w:rsidRDefault="00715BC8" w:rsidP="00B06851">
            <w:pPr>
              <w:pStyle w:val="SemEspaamento"/>
              <w:jc w:val="both"/>
              <w:rPr>
                <w:rFonts w:ascii="Arial" w:hAnsi="Arial" w:cs="Arial"/>
                <w:b/>
                <w:sz w:val="18"/>
                <w:szCs w:val="18"/>
              </w:rPr>
            </w:pPr>
            <w:r w:rsidRPr="002C1183">
              <w:rPr>
                <w:rFonts w:ascii="Arial" w:hAnsi="Arial" w:cs="Arial"/>
                <w:sz w:val="18"/>
                <w:szCs w:val="18"/>
              </w:rPr>
              <w:t xml:space="preserve">02 </w:t>
            </w:r>
            <w:r w:rsidRPr="002C1183">
              <w:rPr>
                <w:rFonts w:ascii="Arial" w:hAnsi="Arial" w:cs="Arial"/>
                <w:b/>
                <w:sz w:val="18"/>
                <w:szCs w:val="18"/>
              </w:rPr>
              <w:t>Tamanho “P”</w:t>
            </w:r>
            <w:proofErr w:type="gramStart"/>
            <w:r w:rsidRPr="002C1183">
              <w:rPr>
                <w:rFonts w:ascii="Arial" w:hAnsi="Arial" w:cs="Arial"/>
                <w:b/>
                <w:sz w:val="18"/>
                <w:szCs w:val="18"/>
              </w:rPr>
              <w:t xml:space="preserve">  </w:t>
            </w:r>
            <w:proofErr w:type="gramEnd"/>
            <w:r w:rsidRPr="002C1183">
              <w:rPr>
                <w:rFonts w:ascii="Arial" w:hAnsi="Arial" w:cs="Arial"/>
                <w:b/>
                <w:sz w:val="18"/>
                <w:szCs w:val="18"/>
              </w:rPr>
              <w:t xml:space="preserve">-  </w:t>
            </w:r>
            <w:r w:rsidRPr="002C1183">
              <w:rPr>
                <w:rFonts w:ascii="Arial" w:hAnsi="Arial" w:cs="Arial"/>
                <w:sz w:val="18"/>
                <w:szCs w:val="18"/>
              </w:rPr>
              <w:t xml:space="preserve">05 </w:t>
            </w:r>
            <w:r w:rsidRPr="002C1183">
              <w:rPr>
                <w:rFonts w:ascii="Arial" w:hAnsi="Arial" w:cs="Arial"/>
                <w:b/>
                <w:sz w:val="18"/>
                <w:szCs w:val="18"/>
              </w:rPr>
              <w:t>Tamanho “M”</w:t>
            </w:r>
          </w:p>
          <w:p w:rsidR="00715BC8" w:rsidRPr="002C1183" w:rsidRDefault="00715BC8" w:rsidP="00B06851">
            <w:pPr>
              <w:pStyle w:val="SemEspaamento"/>
              <w:jc w:val="both"/>
              <w:rPr>
                <w:rFonts w:ascii="Arial" w:hAnsi="Arial" w:cs="Arial"/>
                <w:sz w:val="18"/>
                <w:szCs w:val="18"/>
              </w:rPr>
            </w:pPr>
            <w:r w:rsidRPr="002C1183">
              <w:rPr>
                <w:rFonts w:ascii="Arial" w:hAnsi="Arial" w:cs="Arial"/>
                <w:sz w:val="18"/>
                <w:szCs w:val="18"/>
              </w:rPr>
              <w:t xml:space="preserve">05 </w:t>
            </w:r>
            <w:r w:rsidRPr="002C1183">
              <w:rPr>
                <w:rFonts w:ascii="Arial" w:hAnsi="Arial" w:cs="Arial"/>
                <w:b/>
                <w:sz w:val="18"/>
                <w:szCs w:val="18"/>
              </w:rPr>
              <w:t>Tamanho “G” -</w:t>
            </w:r>
            <w:proofErr w:type="gramStart"/>
            <w:r w:rsidRPr="002C1183">
              <w:rPr>
                <w:rFonts w:ascii="Arial" w:hAnsi="Arial" w:cs="Arial"/>
                <w:b/>
                <w:sz w:val="18"/>
                <w:szCs w:val="18"/>
              </w:rPr>
              <w:t xml:space="preserve">  </w:t>
            </w:r>
            <w:proofErr w:type="gramEnd"/>
            <w:r w:rsidRPr="002C1183">
              <w:rPr>
                <w:rFonts w:ascii="Arial" w:hAnsi="Arial" w:cs="Arial"/>
                <w:sz w:val="18"/>
                <w:szCs w:val="18"/>
              </w:rPr>
              <w:t xml:space="preserve">02 </w:t>
            </w:r>
            <w:r w:rsidRPr="002C1183">
              <w:rPr>
                <w:rFonts w:ascii="Arial" w:hAnsi="Arial" w:cs="Arial"/>
                <w:b/>
                <w:sz w:val="18"/>
                <w:szCs w:val="18"/>
              </w:rPr>
              <w:t>Tamanho “GG”</w:t>
            </w:r>
          </w:p>
        </w:tc>
        <w:tc>
          <w:tcPr>
            <w:tcW w:w="992" w:type="dxa"/>
          </w:tcPr>
          <w:p w:rsidR="00715BC8" w:rsidRPr="00EA484F" w:rsidRDefault="002C1183" w:rsidP="00B06851">
            <w:pPr>
              <w:pStyle w:val="SemEspaamento"/>
              <w:jc w:val="center"/>
              <w:rPr>
                <w:rFonts w:ascii="Arial" w:hAnsi="Arial" w:cs="Arial"/>
                <w:sz w:val="18"/>
                <w:szCs w:val="18"/>
              </w:rPr>
            </w:pPr>
            <w:r>
              <w:rPr>
                <w:rFonts w:ascii="Arial" w:hAnsi="Arial" w:cs="Arial"/>
                <w:sz w:val="18"/>
                <w:szCs w:val="18"/>
              </w:rPr>
              <w:t>Nova Era</w:t>
            </w:r>
          </w:p>
        </w:tc>
        <w:tc>
          <w:tcPr>
            <w:tcW w:w="851" w:type="dxa"/>
          </w:tcPr>
          <w:p w:rsidR="00715BC8" w:rsidRPr="00EA484F" w:rsidRDefault="00715BC8" w:rsidP="00B06851">
            <w:pPr>
              <w:pStyle w:val="SemEspaamento"/>
              <w:jc w:val="right"/>
              <w:rPr>
                <w:rFonts w:ascii="Arial" w:hAnsi="Arial" w:cs="Arial"/>
                <w:sz w:val="18"/>
                <w:szCs w:val="18"/>
              </w:rPr>
            </w:pPr>
            <w:r>
              <w:rPr>
                <w:rFonts w:ascii="Arial" w:hAnsi="Arial" w:cs="Arial"/>
                <w:sz w:val="18"/>
                <w:szCs w:val="18"/>
              </w:rPr>
              <w:t>35,43</w:t>
            </w:r>
          </w:p>
        </w:tc>
        <w:tc>
          <w:tcPr>
            <w:tcW w:w="992" w:type="dxa"/>
            <w:vAlign w:val="bottom"/>
          </w:tcPr>
          <w:p w:rsidR="002C1183" w:rsidRDefault="002C1183" w:rsidP="00B06851">
            <w:pPr>
              <w:jc w:val="right"/>
              <w:rPr>
                <w:rFonts w:ascii="Arial" w:hAnsi="Arial" w:cs="Arial"/>
                <w:color w:val="000000"/>
                <w:sz w:val="18"/>
                <w:szCs w:val="18"/>
              </w:rPr>
            </w:pPr>
            <w:r>
              <w:rPr>
                <w:rFonts w:ascii="Arial" w:hAnsi="Arial" w:cs="Arial"/>
                <w:color w:val="000000"/>
                <w:sz w:val="18"/>
                <w:szCs w:val="18"/>
              </w:rPr>
              <w:t>496,02</w:t>
            </w:r>
          </w:p>
          <w:p w:rsidR="002C1183" w:rsidRDefault="002C1183" w:rsidP="00B06851">
            <w:pPr>
              <w:jc w:val="right"/>
              <w:rPr>
                <w:rFonts w:ascii="Arial" w:hAnsi="Arial" w:cs="Arial"/>
                <w:color w:val="000000"/>
                <w:sz w:val="18"/>
                <w:szCs w:val="18"/>
              </w:rPr>
            </w:pPr>
          </w:p>
          <w:p w:rsidR="002C1183" w:rsidRDefault="002C1183" w:rsidP="00B06851">
            <w:pPr>
              <w:jc w:val="right"/>
              <w:rPr>
                <w:rFonts w:ascii="Arial" w:hAnsi="Arial" w:cs="Arial"/>
                <w:color w:val="000000"/>
                <w:sz w:val="18"/>
                <w:szCs w:val="18"/>
              </w:rPr>
            </w:pPr>
          </w:p>
          <w:p w:rsidR="002C1183" w:rsidRDefault="002C1183" w:rsidP="00B06851">
            <w:pPr>
              <w:jc w:val="right"/>
              <w:rPr>
                <w:rFonts w:ascii="Arial" w:hAnsi="Arial" w:cs="Arial"/>
                <w:color w:val="000000"/>
                <w:sz w:val="18"/>
                <w:szCs w:val="18"/>
              </w:rPr>
            </w:pPr>
          </w:p>
          <w:p w:rsidR="002C1183" w:rsidRDefault="002C1183" w:rsidP="00B06851">
            <w:pPr>
              <w:jc w:val="right"/>
              <w:rPr>
                <w:rFonts w:ascii="Arial" w:hAnsi="Arial" w:cs="Arial"/>
                <w:color w:val="000000"/>
                <w:sz w:val="18"/>
                <w:szCs w:val="18"/>
              </w:rPr>
            </w:pPr>
          </w:p>
          <w:p w:rsidR="002C1183" w:rsidRDefault="002C1183" w:rsidP="00B06851">
            <w:pPr>
              <w:jc w:val="right"/>
              <w:rPr>
                <w:rFonts w:ascii="Arial" w:hAnsi="Arial" w:cs="Arial"/>
                <w:color w:val="000000"/>
                <w:sz w:val="18"/>
                <w:szCs w:val="18"/>
              </w:rPr>
            </w:pPr>
          </w:p>
          <w:p w:rsidR="002C1183" w:rsidRDefault="002C1183" w:rsidP="00B06851">
            <w:pPr>
              <w:jc w:val="right"/>
              <w:rPr>
                <w:rFonts w:ascii="Arial" w:hAnsi="Arial" w:cs="Arial"/>
                <w:color w:val="000000"/>
                <w:sz w:val="18"/>
                <w:szCs w:val="18"/>
              </w:rPr>
            </w:pPr>
          </w:p>
          <w:p w:rsidR="002C1183" w:rsidRDefault="002C1183" w:rsidP="00B06851">
            <w:pPr>
              <w:jc w:val="right"/>
              <w:rPr>
                <w:rFonts w:ascii="Arial" w:hAnsi="Arial" w:cs="Arial"/>
                <w:color w:val="000000"/>
                <w:sz w:val="18"/>
                <w:szCs w:val="18"/>
              </w:rPr>
            </w:pPr>
          </w:p>
          <w:p w:rsidR="002C1183" w:rsidRPr="00EA484F" w:rsidRDefault="002C1183" w:rsidP="00B06851">
            <w:pPr>
              <w:jc w:val="right"/>
              <w:rPr>
                <w:rFonts w:ascii="Arial" w:hAnsi="Arial" w:cs="Arial"/>
                <w:color w:val="000000"/>
                <w:sz w:val="18"/>
                <w:szCs w:val="18"/>
              </w:rPr>
            </w:pPr>
          </w:p>
        </w:tc>
      </w:tr>
      <w:tr w:rsidR="00715BC8" w:rsidRPr="009849CA" w:rsidTr="002C1183">
        <w:tc>
          <w:tcPr>
            <w:tcW w:w="534" w:type="dxa"/>
          </w:tcPr>
          <w:p w:rsidR="00715BC8" w:rsidRPr="002C1183" w:rsidRDefault="00715BC8" w:rsidP="00B06851">
            <w:pPr>
              <w:pStyle w:val="SemEspaamento"/>
              <w:jc w:val="both"/>
              <w:rPr>
                <w:rFonts w:ascii="Arial" w:eastAsia="Arial Unicode MS" w:hAnsi="Arial" w:cs="Arial"/>
                <w:sz w:val="18"/>
                <w:szCs w:val="18"/>
              </w:rPr>
            </w:pPr>
            <w:r w:rsidRPr="002C1183">
              <w:rPr>
                <w:rFonts w:ascii="Arial" w:eastAsia="Arial Unicode MS" w:hAnsi="Arial" w:cs="Arial"/>
                <w:sz w:val="18"/>
                <w:szCs w:val="18"/>
              </w:rPr>
              <w:t>04</w:t>
            </w:r>
          </w:p>
        </w:tc>
        <w:tc>
          <w:tcPr>
            <w:tcW w:w="708" w:type="dxa"/>
          </w:tcPr>
          <w:p w:rsidR="00715BC8" w:rsidRPr="002C1183" w:rsidRDefault="00715BC8" w:rsidP="00B06851">
            <w:pPr>
              <w:pStyle w:val="SemEspaamento"/>
              <w:rPr>
                <w:rFonts w:ascii="Arial" w:hAnsi="Arial" w:cs="Arial"/>
                <w:sz w:val="18"/>
                <w:szCs w:val="18"/>
              </w:rPr>
            </w:pPr>
            <w:r w:rsidRPr="002C1183">
              <w:rPr>
                <w:rFonts w:ascii="Arial" w:hAnsi="Arial" w:cs="Arial"/>
                <w:sz w:val="18"/>
                <w:szCs w:val="18"/>
              </w:rPr>
              <w:t>225</w:t>
            </w:r>
          </w:p>
        </w:tc>
        <w:tc>
          <w:tcPr>
            <w:tcW w:w="851" w:type="dxa"/>
          </w:tcPr>
          <w:p w:rsidR="00715BC8" w:rsidRPr="002C1183" w:rsidRDefault="00715BC8" w:rsidP="00B06851">
            <w:pPr>
              <w:pStyle w:val="SemEspaamento"/>
              <w:rPr>
                <w:rFonts w:ascii="Arial" w:hAnsi="Arial" w:cs="Arial"/>
                <w:sz w:val="18"/>
                <w:szCs w:val="18"/>
              </w:rPr>
            </w:pPr>
            <w:proofErr w:type="spellStart"/>
            <w:r w:rsidRPr="002C1183">
              <w:rPr>
                <w:rFonts w:ascii="Arial" w:hAnsi="Arial" w:cs="Arial"/>
                <w:sz w:val="18"/>
                <w:szCs w:val="18"/>
              </w:rPr>
              <w:t>Unid</w:t>
            </w:r>
            <w:proofErr w:type="spellEnd"/>
            <w:r w:rsidRPr="002C1183">
              <w:rPr>
                <w:rFonts w:ascii="Arial" w:hAnsi="Arial" w:cs="Arial"/>
                <w:sz w:val="18"/>
                <w:szCs w:val="18"/>
              </w:rPr>
              <w:t xml:space="preserve"> </w:t>
            </w:r>
          </w:p>
        </w:tc>
        <w:tc>
          <w:tcPr>
            <w:tcW w:w="4961" w:type="dxa"/>
          </w:tcPr>
          <w:p w:rsidR="00715BC8" w:rsidRPr="002C1183" w:rsidRDefault="00715BC8" w:rsidP="00B06851">
            <w:pPr>
              <w:pStyle w:val="SemEspaamento"/>
              <w:jc w:val="both"/>
              <w:rPr>
                <w:rFonts w:ascii="Arial" w:hAnsi="Arial" w:cs="Arial"/>
                <w:sz w:val="18"/>
                <w:szCs w:val="18"/>
              </w:rPr>
            </w:pPr>
            <w:r w:rsidRPr="002C1183">
              <w:rPr>
                <w:rFonts w:ascii="Arial" w:hAnsi="Arial" w:cs="Arial"/>
                <w:sz w:val="18"/>
                <w:szCs w:val="18"/>
              </w:rPr>
              <w:t xml:space="preserve">Camiseta 100% algodão, manga curta, com desenho a ser escolhido, colorido, dimensões prováveis de 18cmx16cm estampado na parte da frente, logo do município em uma das mangas, com </w:t>
            </w:r>
            <w:proofErr w:type="gramStart"/>
            <w:r w:rsidRPr="002C1183">
              <w:rPr>
                <w:rFonts w:ascii="Arial" w:hAnsi="Arial" w:cs="Arial"/>
                <w:sz w:val="18"/>
                <w:szCs w:val="18"/>
              </w:rPr>
              <w:t>escrita “Juntos</w:t>
            </w:r>
            <w:proofErr w:type="gramEnd"/>
            <w:r w:rsidRPr="002C1183">
              <w:rPr>
                <w:rFonts w:ascii="Arial" w:hAnsi="Arial" w:cs="Arial"/>
                <w:sz w:val="18"/>
                <w:szCs w:val="18"/>
              </w:rPr>
              <w:t xml:space="preserve"> Venceremos” acima do desenho e a escrita “</w:t>
            </w:r>
            <w:r w:rsidRPr="002C1183">
              <w:rPr>
                <w:rFonts w:ascii="Arial" w:hAnsi="Arial" w:cs="Arial"/>
                <w:b/>
                <w:sz w:val="18"/>
                <w:szCs w:val="18"/>
              </w:rPr>
              <w:t>Formandos 2021</w:t>
            </w:r>
            <w:r w:rsidRPr="002C1183">
              <w:rPr>
                <w:rFonts w:ascii="Arial" w:hAnsi="Arial" w:cs="Arial"/>
                <w:sz w:val="18"/>
                <w:szCs w:val="18"/>
              </w:rPr>
              <w:t xml:space="preserve">” abaixo do desenho. </w:t>
            </w:r>
          </w:p>
          <w:p w:rsidR="00715BC8" w:rsidRPr="002C1183" w:rsidRDefault="00715BC8" w:rsidP="00B06851">
            <w:pPr>
              <w:pStyle w:val="SemEspaamento"/>
              <w:jc w:val="both"/>
              <w:rPr>
                <w:rFonts w:ascii="Arial" w:hAnsi="Arial" w:cs="Arial"/>
                <w:b/>
                <w:sz w:val="18"/>
                <w:szCs w:val="18"/>
              </w:rPr>
            </w:pPr>
            <w:r w:rsidRPr="002C1183">
              <w:rPr>
                <w:rFonts w:ascii="Arial" w:hAnsi="Arial" w:cs="Arial"/>
                <w:sz w:val="18"/>
                <w:szCs w:val="18"/>
              </w:rPr>
              <w:t xml:space="preserve">33 </w:t>
            </w:r>
            <w:r w:rsidRPr="002C1183">
              <w:rPr>
                <w:rFonts w:ascii="Arial" w:hAnsi="Arial" w:cs="Arial"/>
                <w:b/>
                <w:sz w:val="18"/>
                <w:szCs w:val="18"/>
              </w:rPr>
              <w:t xml:space="preserve">Tamanho “P”. -       </w:t>
            </w:r>
            <w:r w:rsidRPr="002C1183">
              <w:rPr>
                <w:rFonts w:ascii="Arial" w:hAnsi="Arial" w:cs="Arial"/>
                <w:sz w:val="18"/>
                <w:szCs w:val="18"/>
              </w:rPr>
              <w:t>10</w:t>
            </w:r>
            <w:r w:rsidRPr="002C1183">
              <w:rPr>
                <w:rFonts w:ascii="Arial" w:hAnsi="Arial" w:cs="Arial"/>
                <w:b/>
                <w:sz w:val="18"/>
                <w:szCs w:val="18"/>
              </w:rPr>
              <w:t xml:space="preserve"> n.º 10</w:t>
            </w:r>
          </w:p>
          <w:p w:rsidR="00715BC8" w:rsidRPr="002C1183" w:rsidRDefault="00715BC8" w:rsidP="00B06851">
            <w:pPr>
              <w:pStyle w:val="SemEspaamento"/>
              <w:jc w:val="both"/>
              <w:rPr>
                <w:rFonts w:ascii="Arial" w:hAnsi="Arial" w:cs="Arial"/>
                <w:b/>
                <w:sz w:val="18"/>
                <w:szCs w:val="18"/>
              </w:rPr>
            </w:pPr>
            <w:r w:rsidRPr="002C1183">
              <w:rPr>
                <w:rFonts w:ascii="Arial" w:hAnsi="Arial" w:cs="Arial"/>
                <w:sz w:val="18"/>
                <w:szCs w:val="18"/>
              </w:rPr>
              <w:t xml:space="preserve">33 </w:t>
            </w:r>
            <w:r w:rsidRPr="002C1183">
              <w:rPr>
                <w:rFonts w:ascii="Arial" w:hAnsi="Arial" w:cs="Arial"/>
                <w:b/>
                <w:sz w:val="18"/>
                <w:szCs w:val="18"/>
              </w:rPr>
              <w:t xml:space="preserve">Tamanho “M”. -      </w:t>
            </w:r>
            <w:r w:rsidRPr="002C1183">
              <w:rPr>
                <w:rFonts w:ascii="Arial" w:hAnsi="Arial" w:cs="Arial"/>
                <w:sz w:val="18"/>
                <w:szCs w:val="18"/>
              </w:rPr>
              <w:t>27</w:t>
            </w:r>
            <w:r w:rsidRPr="002C1183">
              <w:rPr>
                <w:rFonts w:ascii="Arial" w:hAnsi="Arial" w:cs="Arial"/>
                <w:b/>
                <w:sz w:val="18"/>
                <w:szCs w:val="18"/>
              </w:rPr>
              <w:t xml:space="preserve"> n.º 12</w:t>
            </w:r>
          </w:p>
          <w:p w:rsidR="00715BC8" w:rsidRPr="002C1183" w:rsidRDefault="00715BC8" w:rsidP="00B06851">
            <w:pPr>
              <w:pStyle w:val="SemEspaamento"/>
              <w:jc w:val="both"/>
              <w:rPr>
                <w:rFonts w:ascii="Arial" w:hAnsi="Arial" w:cs="Arial"/>
                <w:b/>
                <w:sz w:val="18"/>
                <w:szCs w:val="18"/>
              </w:rPr>
            </w:pPr>
            <w:r w:rsidRPr="002C1183">
              <w:rPr>
                <w:rFonts w:ascii="Arial" w:hAnsi="Arial" w:cs="Arial"/>
                <w:sz w:val="18"/>
                <w:szCs w:val="18"/>
              </w:rPr>
              <w:t xml:space="preserve">21 </w:t>
            </w:r>
            <w:r w:rsidRPr="002C1183">
              <w:rPr>
                <w:rFonts w:ascii="Arial" w:hAnsi="Arial" w:cs="Arial"/>
                <w:b/>
                <w:sz w:val="18"/>
                <w:szCs w:val="18"/>
              </w:rPr>
              <w:t>Tamanho “G”</w:t>
            </w:r>
            <w:proofErr w:type="gramStart"/>
            <w:r w:rsidRPr="002C1183">
              <w:rPr>
                <w:rFonts w:ascii="Arial" w:hAnsi="Arial" w:cs="Arial"/>
                <w:b/>
                <w:sz w:val="18"/>
                <w:szCs w:val="18"/>
              </w:rPr>
              <w:t xml:space="preserve"> .</w:t>
            </w:r>
            <w:proofErr w:type="gramEnd"/>
            <w:r w:rsidRPr="002C1183">
              <w:rPr>
                <w:rFonts w:ascii="Arial" w:hAnsi="Arial" w:cs="Arial"/>
                <w:b/>
                <w:sz w:val="18"/>
                <w:szCs w:val="18"/>
              </w:rPr>
              <w:t xml:space="preserve"> -     </w:t>
            </w:r>
            <w:r w:rsidRPr="002C1183">
              <w:rPr>
                <w:rFonts w:ascii="Arial" w:hAnsi="Arial" w:cs="Arial"/>
                <w:sz w:val="18"/>
                <w:szCs w:val="18"/>
              </w:rPr>
              <w:t>56</w:t>
            </w:r>
            <w:r w:rsidRPr="002C1183">
              <w:rPr>
                <w:rFonts w:ascii="Arial" w:hAnsi="Arial" w:cs="Arial"/>
                <w:b/>
                <w:sz w:val="18"/>
                <w:szCs w:val="18"/>
              </w:rPr>
              <w:t xml:space="preserve"> n.º 14</w:t>
            </w:r>
          </w:p>
          <w:p w:rsidR="00715BC8" w:rsidRPr="002C1183" w:rsidRDefault="00715BC8" w:rsidP="00B06851">
            <w:pPr>
              <w:pStyle w:val="SemEspaamento"/>
              <w:jc w:val="both"/>
              <w:rPr>
                <w:rFonts w:ascii="Arial" w:hAnsi="Arial" w:cs="Arial"/>
                <w:b/>
                <w:sz w:val="18"/>
                <w:szCs w:val="18"/>
              </w:rPr>
            </w:pPr>
            <w:proofErr w:type="gramStart"/>
            <w:r w:rsidRPr="002C1183">
              <w:rPr>
                <w:rFonts w:ascii="Arial" w:hAnsi="Arial" w:cs="Arial"/>
                <w:sz w:val="18"/>
                <w:szCs w:val="18"/>
              </w:rPr>
              <w:lastRenderedPageBreak/>
              <w:t xml:space="preserve">04 </w:t>
            </w:r>
            <w:r w:rsidRPr="002C1183">
              <w:rPr>
                <w:rFonts w:ascii="Arial" w:hAnsi="Arial" w:cs="Arial"/>
                <w:b/>
                <w:sz w:val="18"/>
                <w:szCs w:val="18"/>
              </w:rPr>
              <w:t>Tamanho</w:t>
            </w:r>
            <w:proofErr w:type="gramEnd"/>
            <w:r w:rsidRPr="002C1183">
              <w:rPr>
                <w:rFonts w:ascii="Arial" w:hAnsi="Arial" w:cs="Arial"/>
                <w:b/>
                <w:sz w:val="18"/>
                <w:szCs w:val="18"/>
              </w:rPr>
              <w:t xml:space="preserve"> “GG”. -</w:t>
            </w:r>
            <w:proofErr w:type="gramStart"/>
            <w:r w:rsidRPr="002C1183">
              <w:rPr>
                <w:rFonts w:ascii="Arial" w:hAnsi="Arial" w:cs="Arial"/>
                <w:b/>
                <w:sz w:val="18"/>
                <w:szCs w:val="18"/>
              </w:rPr>
              <w:t xml:space="preserve">   </w:t>
            </w:r>
            <w:proofErr w:type="gramEnd"/>
            <w:r w:rsidRPr="002C1183">
              <w:rPr>
                <w:rFonts w:ascii="Arial" w:hAnsi="Arial" w:cs="Arial"/>
                <w:sz w:val="18"/>
                <w:szCs w:val="18"/>
              </w:rPr>
              <w:t>40</w:t>
            </w:r>
            <w:r w:rsidRPr="002C1183">
              <w:rPr>
                <w:rFonts w:ascii="Arial" w:hAnsi="Arial" w:cs="Arial"/>
                <w:b/>
                <w:sz w:val="18"/>
                <w:szCs w:val="18"/>
              </w:rPr>
              <w:t xml:space="preserve"> n.º 16</w:t>
            </w:r>
          </w:p>
          <w:p w:rsidR="00715BC8" w:rsidRPr="002C1183" w:rsidRDefault="00715BC8" w:rsidP="00B06851">
            <w:pPr>
              <w:pStyle w:val="SemEspaamento"/>
              <w:jc w:val="both"/>
              <w:rPr>
                <w:rFonts w:ascii="Arial" w:hAnsi="Arial" w:cs="Arial"/>
                <w:sz w:val="18"/>
                <w:szCs w:val="18"/>
              </w:rPr>
            </w:pPr>
            <w:r w:rsidRPr="002C1183">
              <w:rPr>
                <w:rFonts w:ascii="Arial" w:hAnsi="Arial" w:cs="Arial"/>
                <w:sz w:val="18"/>
                <w:szCs w:val="18"/>
              </w:rPr>
              <w:t xml:space="preserve">01 </w:t>
            </w:r>
            <w:r w:rsidRPr="002C1183">
              <w:rPr>
                <w:rFonts w:ascii="Arial" w:hAnsi="Arial" w:cs="Arial"/>
                <w:b/>
                <w:sz w:val="18"/>
                <w:szCs w:val="18"/>
              </w:rPr>
              <w:t>Tamanho “XGG”</w:t>
            </w:r>
          </w:p>
        </w:tc>
        <w:tc>
          <w:tcPr>
            <w:tcW w:w="992" w:type="dxa"/>
          </w:tcPr>
          <w:p w:rsidR="00715BC8" w:rsidRPr="00EA484F" w:rsidRDefault="002C1183" w:rsidP="00B06851">
            <w:pPr>
              <w:pStyle w:val="SemEspaamento"/>
              <w:jc w:val="center"/>
              <w:rPr>
                <w:rFonts w:ascii="Arial" w:hAnsi="Arial" w:cs="Arial"/>
                <w:sz w:val="18"/>
                <w:szCs w:val="18"/>
              </w:rPr>
            </w:pPr>
            <w:r>
              <w:rPr>
                <w:rFonts w:ascii="Arial" w:hAnsi="Arial" w:cs="Arial"/>
                <w:sz w:val="18"/>
                <w:szCs w:val="18"/>
              </w:rPr>
              <w:lastRenderedPageBreak/>
              <w:t>Nova Era</w:t>
            </w:r>
          </w:p>
        </w:tc>
        <w:tc>
          <w:tcPr>
            <w:tcW w:w="851" w:type="dxa"/>
          </w:tcPr>
          <w:p w:rsidR="00715BC8" w:rsidRPr="00EA484F" w:rsidRDefault="00715BC8" w:rsidP="00B06851">
            <w:pPr>
              <w:pStyle w:val="SemEspaamento"/>
              <w:jc w:val="right"/>
              <w:rPr>
                <w:rFonts w:ascii="Arial" w:hAnsi="Arial" w:cs="Arial"/>
                <w:sz w:val="18"/>
                <w:szCs w:val="18"/>
              </w:rPr>
            </w:pPr>
            <w:r>
              <w:rPr>
                <w:rFonts w:ascii="Arial" w:hAnsi="Arial" w:cs="Arial"/>
                <w:sz w:val="18"/>
                <w:szCs w:val="18"/>
              </w:rPr>
              <w:t>26,41</w:t>
            </w:r>
          </w:p>
        </w:tc>
        <w:tc>
          <w:tcPr>
            <w:tcW w:w="992" w:type="dxa"/>
            <w:vAlign w:val="bottom"/>
          </w:tcPr>
          <w:p w:rsidR="00715BC8" w:rsidRDefault="00715BC8" w:rsidP="00B06851">
            <w:pPr>
              <w:jc w:val="right"/>
              <w:rPr>
                <w:rFonts w:ascii="Arial" w:hAnsi="Arial" w:cs="Arial"/>
                <w:color w:val="000000"/>
                <w:sz w:val="18"/>
                <w:szCs w:val="18"/>
              </w:rPr>
            </w:pPr>
            <w:r>
              <w:rPr>
                <w:rFonts w:ascii="Arial" w:hAnsi="Arial" w:cs="Arial"/>
                <w:color w:val="000000"/>
                <w:sz w:val="18"/>
                <w:szCs w:val="18"/>
              </w:rPr>
              <w:t>5942,25</w:t>
            </w:r>
          </w:p>
          <w:p w:rsidR="002C1183" w:rsidRDefault="002C1183" w:rsidP="00B06851">
            <w:pPr>
              <w:jc w:val="right"/>
              <w:rPr>
                <w:rFonts w:ascii="Arial" w:hAnsi="Arial" w:cs="Arial"/>
                <w:color w:val="000000"/>
                <w:sz w:val="18"/>
                <w:szCs w:val="18"/>
              </w:rPr>
            </w:pPr>
          </w:p>
          <w:p w:rsidR="002C1183" w:rsidRDefault="002C1183" w:rsidP="00B06851">
            <w:pPr>
              <w:jc w:val="right"/>
              <w:rPr>
                <w:rFonts w:ascii="Arial" w:hAnsi="Arial" w:cs="Arial"/>
                <w:color w:val="000000"/>
                <w:sz w:val="18"/>
                <w:szCs w:val="18"/>
              </w:rPr>
            </w:pPr>
          </w:p>
          <w:p w:rsidR="002C1183" w:rsidRDefault="002C1183" w:rsidP="00B06851">
            <w:pPr>
              <w:jc w:val="right"/>
              <w:rPr>
                <w:rFonts w:ascii="Arial" w:hAnsi="Arial" w:cs="Arial"/>
                <w:color w:val="000000"/>
                <w:sz w:val="18"/>
                <w:szCs w:val="18"/>
              </w:rPr>
            </w:pPr>
          </w:p>
          <w:p w:rsidR="002C1183" w:rsidRDefault="002C1183" w:rsidP="00B06851">
            <w:pPr>
              <w:jc w:val="right"/>
              <w:rPr>
                <w:rFonts w:ascii="Arial" w:hAnsi="Arial" w:cs="Arial"/>
                <w:color w:val="000000"/>
                <w:sz w:val="18"/>
                <w:szCs w:val="18"/>
              </w:rPr>
            </w:pPr>
          </w:p>
          <w:p w:rsidR="002C1183" w:rsidRDefault="002C1183" w:rsidP="00B06851">
            <w:pPr>
              <w:jc w:val="right"/>
              <w:rPr>
                <w:rFonts w:ascii="Arial" w:hAnsi="Arial" w:cs="Arial"/>
                <w:color w:val="000000"/>
                <w:sz w:val="18"/>
                <w:szCs w:val="18"/>
              </w:rPr>
            </w:pPr>
          </w:p>
          <w:p w:rsidR="002C1183" w:rsidRDefault="002C1183" w:rsidP="00B06851">
            <w:pPr>
              <w:jc w:val="right"/>
              <w:rPr>
                <w:rFonts w:ascii="Arial" w:hAnsi="Arial" w:cs="Arial"/>
                <w:color w:val="000000"/>
                <w:sz w:val="18"/>
                <w:szCs w:val="18"/>
              </w:rPr>
            </w:pPr>
          </w:p>
          <w:p w:rsidR="002C1183" w:rsidRDefault="002C1183" w:rsidP="00B06851">
            <w:pPr>
              <w:jc w:val="right"/>
              <w:rPr>
                <w:rFonts w:ascii="Arial" w:hAnsi="Arial" w:cs="Arial"/>
                <w:color w:val="000000"/>
                <w:sz w:val="18"/>
                <w:szCs w:val="18"/>
              </w:rPr>
            </w:pPr>
          </w:p>
          <w:p w:rsidR="002C1183" w:rsidRPr="00EA484F" w:rsidRDefault="002C1183" w:rsidP="00B06851">
            <w:pPr>
              <w:jc w:val="right"/>
              <w:rPr>
                <w:rFonts w:ascii="Arial" w:hAnsi="Arial" w:cs="Arial"/>
                <w:color w:val="000000"/>
                <w:sz w:val="18"/>
                <w:szCs w:val="18"/>
              </w:rPr>
            </w:pPr>
          </w:p>
        </w:tc>
      </w:tr>
      <w:tr w:rsidR="00715BC8" w:rsidRPr="009849CA" w:rsidTr="002C1183">
        <w:tc>
          <w:tcPr>
            <w:tcW w:w="534" w:type="dxa"/>
          </w:tcPr>
          <w:p w:rsidR="00715BC8" w:rsidRPr="002C1183" w:rsidRDefault="00715BC8" w:rsidP="00B06851">
            <w:pPr>
              <w:pStyle w:val="SemEspaamento"/>
              <w:jc w:val="both"/>
              <w:rPr>
                <w:rFonts w:ascii="Arial" w:eastAsia="Arial Unicode MS" w:hAnsi="Arial" w:cs="Arial"/>
                <w:sz w:val="18"/>
                <w:szCs w:val="18"/>
              </w:rPr>
            </w:pPr>
            <w:r w:rsidRPr="002C1183">
              <w:rPr>
                <w:rFonts w:ascii="Arial" w:eastAsia="Arial Unicode MS" w:hAnsi="Arial" w:cs="Arial"/>
                <w:sz w:val="18"/>
                <w:szCs w:val="18"/>
              </w:rPr>
              <w:lastRenderedPageBreak/>
              <w:t>08</w:t>
            </w:r>
          </w:p>
        </w:tc>
        <w:tc>
          <w:tcPr>
            <w:tcW w:w="708" w:type="dxa"/>
          </w:tcPr>
          <w:p w:rsidR="00715BC8" w:rsidRPr="002C1183" w:rsidRDefault="00715BC8" w:rsidP="00B06851">
            <w:pPr>
              <w:pStyle w:val="SemEspaamento"/>
              <w:rPr>
                <w:rFonts w:ascii="Arial" w:hAnsi="Arial" w:cs="Arial"/>
                <w:sz w:val="18"/>
                <w:szCs w:val="18"/>
              </w:rPr>
            </w:pPr>
            <w:r w:rsidRPr="002C1183">
              <w:rPr>
                <w:rFonts w:ascii="Arial" w:hAnsi="Arial" w:cs="Arial"/>
                <w:sz w:val="18"/>
                <w:szCs w:val="18"/>
              </w:rPr>
              <w:t>45</w:t>
            </w:r>
          </w:p>
        </w:tc>
        <w:tc>
          <w:tcPr>
            <w:tcW w:w="851" w:type="dxa"/>
          </w:tcPr>
          <w:p w:rsidR="00715BC8" w:rsidRPr="002C1183" w:rsidRDefault="00715BC8" w:rsidP="00B06851">
            <w:pPr>
              <w:pStyle w:val="SemEspaamento"/>
              <w:rPr>
                <w:rFonts w:ascii="Arial" w:hAnsi="Arial" w:cs="Arial"/>
                <w:sz w:val="18"/>
                <w:szCs w:val="18"/>
              </w:rPr>
            </w:pPr>
            <w:proofErr w:type="spellStart"/>
            <w:r w:rsidRPr="002C1183">
              <w:rPr>
                <w:rFonts w:ascii="Arial" w:hAnsi="Arial" w:cs="Arial"/>
                <w:sz w:val="18"/>
                <w:szCs w:val="18"/>
              </w:rPr>
              <w:t>Unid</w:t>
            </w:r>
            <w:proofErr w:type="spellEnd"/>
            <w:r w:rsidRPr="002C1183">
              <w:rPr>
                <w:rFonts w:ascii="Arial" w:hAnsi="Arial" w:cs="Arial"/>
                <w:sz w:val="18"/>
                <w:szCs w:val="18"/>
              </w:rPr>
              <w:t>.</w:t>
            </w:r>
          </w:p>
        </w:tc>
        <w:tc>
          <w:tcPr>
            <w:tcW w:w="4961" w:type="dxa"/>
          </w:tcPr>
          <w:p w:rsidR="00715BC8" w:rsidRPr="002C1183" w:rsidRDefault="00715BC8" w:rsidP="00B06851">
            <w:pPr>
              <w:pStyle w:val="SemEspaamento"/>
              <w:jc w:val="both"/>
              <w:rPr>
                <w:rFonts w:ascii="Arial" w:hAnsi="Arial" w:cs="Arial"/>
                <w:b/>
                <w:sz w:val="18"/>
                <w:szCs w:val="18"/>
              </w:rPr>
            </w:pPr>
            <w:r w:rsidRPr="002C1183">
              <w:rPr>
                <w:rFonts w:ascii="Arial" w:hAnsi="Arial" w:cs="Arial"/>
                <w:sz w:val="18"/>
                <w:szCs w:val="18"/>
              </w:rPr>
              <w:t>Camiseta manga curta unissex, composta por 67% poliéster e 33% viscose, gola V ou redonda. Na parte frontal com aplicação de serigrafia do logotipo colorido (05 cores), medida aproximada de 20x9cm, nas costas os dizeres a serem definidos em letras com cor também a definir, brasão da prefeitura no braço direito (05 cores) com medidas aproximadas de 6,5</w:t>
            </w:r>
            <w:proofErr w:type="gramStart"/>
            <w:r w:rsidRPr="002C1183">
              <w:rPr>
                <w:rFonts w:ascii="Arial" w:hAnsi="Arial" w:cs="Arial"/>
                <w:sz w:val="18"/>
                <w:szCs w:val="18"/>
              </w:rPr>
              <w:t>x5,</w:t>
            </w:r>
            <w:proofErr w:type="gramEnd"/>
            <w:r w:rsidRPr="002C1183">
              <w:rPr>
                <w:rFonts w:ascii="Arial" w:hAnsi="Arial" w:cs="Arial"/>
                <w:sz w:val="18"/>
                <w:szCs w:val="18"/>
              </w:rPr>
              <w:t xml:space="preserve">5. Costura dupla, artes diversas a serem enviadas posteriormente com cor a definir. </w:t>
            </w:r>
            <w:r w:rsidRPr="002C1183">
              <w:rPr>
                <w:rFonts w:ascii="Arial" w:hAnsi="Arial" w:cs="Arial"/>
                <w:b/>
                <w:sz w:val="18"/>
                <w:szCs w:val="18"/>
              </w:rPr>
              <w:t>(SECRETARIA ASSISTÊNCIA, CRAS, CONSELHO TUTELAR, CASA LAR E PROGRAMA CRIANÇA FELIZ)</w:t>
            </w:r>
          </w:p>
          <w:p w:rsidR="00715BC8" w:rsidRPr="002C1183" w:rsidRDefault="00715BC8" w:rsidP="00B06851">
            <w:pPr>
              <w:pStyle w:val="SemEspaamento"/>
              <w:jc w:val="both"/>
              <w:rPr>
                <w:rFonts w:ascii="Arial" w:hAnsi="Arial" w:cs="Arial"/>
                <w:b/>
                <w:sz w:val="18"/>
                <w:szCs w:val="18"/>
              </w:rPr>
            </w:pPr>
            <w:r w:rsidRPr="002C1183">
              <w:rPr>
                <w:rFonts w:ascii="Arial" w:hAnsi="Arial" w:cs="Arial"/>
                <w:b/>
                <w:sz w:val="18"/>
                <w:szCs w:val="18"/>
              </w:rPr>
              <w:t>05</w:t>
            </w:r>
            <w:r w:rsidRPr="002C1183">
              <w:rPr>
                <w:rFonts w:ascii="Arial" w:hAnsi="Arial" w:cs="Arial"/>
                <w:sz w:val="18"/>
                <w:szCs w:val="18"/>
              </w:rPr>
              <w:t xml:space="preserve"> </w:t>
            </w:r>
            <w:r w:rsidRPr="002C1183">
              <w:rPr>
                <w:rFonts w:ascii="Arial" w:hAnsi="Arial" w:cs="Arial"/>
                <w:b/>
                <w:sz w:val="18"/>
                <w:szCs w:val="18"/>
              </w:rPr>
              <w:t>Tamanho “P”. - 16</w:t>
            </w:r>
            <w:r w:rsidRPr="002C1183">
              <w:rPr>
                <w:rFonts w:ascii="Arial" w:hAnsi="Arial" w:cs="Arial"/>
                <w:sz w:val="18"/>
                <w:szCs w:val="18"/>
              </w:rPr>
              <w:t xml:space="preserve"> </w:t>
            </w:r>
            <w:r w:rsidRPr="002C1183">
              <w:rPr>
                <w:rFonts w:ascii="Arial" w:hAnsi="Arial" w:cs="Arial"/>
                <w:b/>
                <w:sz w:val="18"/>
                <w:szCs w:val="18"/>
              </w:rPr>
              <w:t>Tamanho “M”.</w:t>
            </w:r>
          </w:p>
          <w:p w:rsidR="00715BC8" w:rsidRPr="002C1183" w:rsidRDefault="00715BC8" w:rsidP="00B06851">
            <w:pPr>
              <w:pStyle w:val="SemEspaamento"/>
              <w:jc w:val="both"/>
              <w:rPr>
                <w:rFonts w:ascii="Arial" w:hAnsi="Arial" w:cs="Arial"/>
                <w:sz w:val="18"/>
                <w:szCs w:val="18"/>
              </w:rPr>
            </w:pPr>
            <w:r w:rsidRPr="002C1183">
              <w:rPr>
                <w:rFonts w:ascii="Arial" w:hAnsi="Arial" w:cs="Arial"/>
                <w:b/>
                <w:sz w:val="18"/>
                <w:szCs w:val="18"/>
              </w:rPr>
              <w:t>16</w:t>
            </w:r>
            <w:r w:rsidRPr="002C1183">
              <w:rPr>
                <w:rFonts w:ascii="Arial" w:hAnsi="Arial" w:cs="Arial"/>
                <w:sz w:val="18"/>
                <w:szCs w:val="18"/>
              </w:rPr>
              <w:t xml:space="preserve"> </w:t>
            </w:r>
            <w:r w:rsidRPr="002C1183">
              <w:rPr>
                <w:rFonts w:ascii="Arial" w:hAnsi="Arial" w:cs="Arial"/>
                <w:b/>
                <w:sz w:val="18"/>
                <w:szCs w:val="18"/>
              </w:rPr>
              <w:t xml:space="preserve">Tamanho “G”. - </w:t>
            </w:r>
            <w:proofErr w:type="gramStart"/>
            <w:r w:rsidRPr="002C1183">
              <w:rPr>
                <w:rFonts w:ascii="Arial" w:hAnsi="Arial" w:cs="Arial"/>
                <w:b/>
                <w:sz w:val="18"/>
                <w:szCs w:val="18"/>
              </w:rPr>
              <w:t>08</w:t>
            </w:r>
            <w:r w:rsidRPr="002C1183">
              <w:rPr>
                <w:rFonts w:ascii="Arial" w:hAnsi="Arial" w:cs="Arial"/>
                <w:sz w:val="18"/>
                <w:szCs w:val="18"/>
              </w:rPr>
              <w:t xml:space="preserve"> </w:t>
            </w:r>
            <w:r w:rsidRPr="002C1183">
              <w:rPr>
                <w:rFonts w:ascii="Arial" w:hAnsi="Arial" w:cs="Arial"/>
                <w:b/>
                <w:sz w:val="18"/>
                <w:szCs w:val="18"/>
              </w:rPr>
              <w:t>Tamanho</w:t>
            </w:r>
            <w:proofErr w:type="gramEnd"/>
            <w:r w:rsidRPr="002C1183">
              <w:rPr>
                <w:rFonts w:ascii="Arial" w:hAnsi="Arial" w:cs="Arial"/>
                <w:b/>
                <w:sz w:val="18"/>
                <w:szCs w:val="18"/>
              </w:rPr>
              <w:t xml:space="preserve"> “GG”.</w:t>
            </w:r>
          </w:p>
        </w:tc>
        <w:tc>
          <w:tcPr>
            <w:tcW w:w="992" w:type="dxa"/>
          </w:tcPr>
          <w:p w:rsidR="00715BC8" w:rsidRPr="009849CA" w:rsidRDefault="002C1183" w:rsidP="00B06851">
            <w:pPr>
              <w:pStyle w:val="SemEspaamento"/>
              <w:jc w:val="center"/>
              <w:rPr>
                <w:rFonts w:ascii="Arial" w:hAnsi="Arial" w:cs="Arial"/>
                <w:sz w:val="14"/>
                <w:szCs w:val="14"/>
              </w:rPr>
            </w:pPr>
            <w:r>
              <w:rPr>
                <w:rFonts w:ascii="Arial" w:hAnsi="Arial" w:cs="Arial"/>
                <w:sz w:val="18"/>
                <w:szCs w:val="18"/>
              </w:rPr>
              <w:t>Nova Era</w:t>
            </w:r>
          </w:p>
        </w:tc>
        <w:tc>
          <w:tcPr>
            <w:tcW w:w="851" w:type="dxa"/>
          </w:tcPr>
          <w:p w:rsidR="00715BC8" w:rsidRPr="009849CA" w:rsidRDefault="00715BC8" w:rsidP="00B06851">
            <w:pPr>
              <w:pStyle w:val="SemEspaamento"/>
              <w:jc w:val="right"/>
              <w:rPr>
                <w:rFonts w:ascii="Arial" w:hAnsi="Arial" w:cs="Arial"/>
                <w:sz w:val="16"/>
                <w:szCs w:val="16"/>
              </w:rPr>
            </w:pPr>
            <w:r>
              <w:rPr>
                <w:rFonts w:ascii="Arial" w:hAnsi="Arial" w:cs="Arial"/>
                <w:sz w:val="16"/>
                <w:szCs w:val="16"/>
              </w:rPr>
              <w:t>25,74</w:t>
            </w:r>
          </w:p>
        </w:tc>
        <w:tc>
          <w:tcPr>
            <w:tcW w:w="992" w:type="dxa"/>
            <w:vAlign w:val="bottom"/>
          </w:tcPr>
          <w:p w:rsidR="00715BC8" w:rsidRDefault="00715BC8" w:rsidP="00B06851">
            <w:pPr>
              <w:jc w:val="right"/>
              <w:rPr>
                <w:rFonts w:ascii="Arial" w:hAnsi="Arial" w:cs="Arial"/>
                <w:color w:val="000000"/>
                <w:sz w:val="18"/>
                <w:szCs w:val="18"/>
              </w:rPr>
            </w:pPr>
            <w:r>
              <w:rPr>
                <w:rFonts w:ascii="Arial" w:hAnsi="Arial" w:cs="Arial"/>
                <w:color w:val="000000"/>
                <w:sz w:val="18"/>
                <w:szCs w:val="18"/>
              </w:rPr>
              <w:t>1158,30</w:t>
            </w:r>
          </w:p>
          <w:p w:rsidR="00715BC8" w:rsidRDefault="00715BC8" w:rsidP="00B06851">
            <w:pPr>
              <w:jc w:val="right"/>
              <w:rPr>
                <w:rFonts w:ascii="Arial" w:hAnsi="Arial" w:cs="Arial"/>
                <w:color w:val="000000"/>
                <w:sz w:val="18"/>
                <w:szCs w:val="18"/>
              </w:rPr>
            </w:pPr>
          </w:p>
          <w:p w:rsidR="00715BC8" w:rsidRDefault="00715BC8" w:rsidP="00B06851">
            <w:pPr>
              <w:jc w:val="right"/>
              <w:rPr>
                <w:rFonts w:ascii="Arial" w:hAnsi="Arial" w:cs="Arial"/>
                <w:color w:val="000000"/>
                <w:sz w:val="18"/>
                <w:szCs w:val="18"/>
              </w:rPr>
            </w:pPr>
          </w:p>
          <w:p w:rsidR="00715BC8" w:rsidRDefault="00715BC8" w:rsidP="00B06851">
            <w:pPr>
              <w:jc w:val="right"/>
              <w:rPr>
                <w:rFonts w:ascii="Arial" w:hAnsi="Arial" w:cs="Arial"/>
                <w:color w:val="000000"/>
                <w:sz w:val="18"/>
                <w:szCs w:val="18"/>
              </w:rPr>
            </w:pPr>
          </w:p>
          <w:p w:rsidR="00715BC8" w:rsidRDefault="00715BC8" w:rsidP="00B06851">
            <w:pPr>
              <w:jc w:val="right"/>
              <w:rPr>
                <w:rFonts w:ascii="Arial" w:hAnsi="Arial" w:cs="Arial"/>
                <w:color w:val="000000"/>
                <w:sz w:val="18"/>
                <w:szCs w:val="18"/>
              </w:rPr>
            </w:pPr>
          </w:p>
          <w:p w:rsidR="00715BC8" w:rsidRDefault="00715BC8" w:rsidP="00B06851">
            <w:pPr>
              <w:jc w:val="right"/>
              <w:rPr>
                <w:rFonts w:ascii="Arial" w:hAnsi="Arial" w:cs="Arial"/>
                <w:color w:val="000000"/>
                <w:sz w:val="18"/>
                <w:szCs w:val="18"/>
              </w:rPr>
            </w:pPr>
          </w:p>
          <w:p w:rsidR="00715BC8" w:rsidRDefault="00715BC8" w:rsidP="00B06851">
            <w:pPr>
              <w:jc w:val="right"/>
              <w:rPr>
                <w:rFonts w:ascii="Arial" w:hAnsi="Arial" w:cs="Arial"/>
                <w:color w:val="000000"/>
                <w:sz w:val="18"/>
                <w:szCs w:val="18"/>
              </w:rPr>
            </w:pPr>
          </w:p>
          <w:p w:rsidR="00715BC8" w:rsidRDefault="00715BC8" w:rsidP="00B06851">
            <w:pPr>
              <w:jc w:val="right"/>
              <w:rPr>
                <w:rFonts w:ascii="Arial" w:hAnsi="Arial" w:cs="Arial"/>
                <w:color w:val="000000"/>
                <w:sz w:val="18"/>
                <w:szCs w:val="18"/>
              </w:rPr>
            </w:pPr>
          </w:p>
          <w:p w:rsidR="00715BC8" w:rsidRDefault="00715BC8" w:rsidP="00B06851">
            <w:pPr>
              <w:jc w:val="right"/>
              <w:rPr>
                <w:rFonts w:ascii="Arial" w:hAnsi="Arial" w:cs="Arial"/>
                <w:color w:val="000000"/>
                <w:sz w:val="18"/>
                <w:szCs w:val="18"/>
              </w:rPr>
            </w:pPr>
          </w:p>
          <w:p w:rsidR="00715BC8" w:rsidRDefault="00715BC8" w:rsidP="00B06851">
            <w:pPr>
              <w:jc w:val="right"/>
              <w:rPr>
                <w:rFonts w:ascii="Arial" w:hAnsi="Arial" w:cs="Arial"/>
                <w:color w:val="000000"/>
                <w:sz w:val="18"/>
                <w:szCs w:val="18"/>
              </w:rPr>
            </w:pPr>
          </w:p>
          <w:p w:rsidR="00715BC8" w:rsidRDefault="00715BC8" w:rsidP="00B06851">
            <w:pPr>
              <w:jc w:val="right"/>
              <w:rPr>
                <w:rFonts w:ascii="Arial" w:hAnsi="Arial" w:cs="Arial"/>
                <w:color w:val="000000"/>
                <w:sz w:val="18"/>
                <w:szCs w:val="18"/>
              </w:rPr>
            </w:pPr>
          </w:p>
          <w:p w:rsidR="00715BC8" w:rsidRDefault="00715BC8" w:rsidP="00B06851">
            <w:pPr>
              <w:jc w:val="right"/>
              <w:rPr>
                <w:rFonts w:ascii="Arial" w:hAnsi="Arial" w:cs="Arial"/>
                <w:color w:val="000000"/>
                <w:sz w:val="18"/>
                <w:szCs w:val="18"/>
              </w:rPr>
            </w:pPr>
          </w:p>
          <w:p w:rsidR="00715BC8" w:rsidRPr="00EA484F" w:rsidRDefault="00715BC8" w:rsidP="00B06851">
            <w:pPr>
              <w:jc w:val="right"/>
              <w:rPr>
                <w:rFonts w:ascii="Arial" w:hAnsi="Arial" w:cs="Arial"/>
                <w:color w:val="000000"/>
                <w:sz w:val="18"/>
                <w:szCs w:val="18"/>
              </w:rPr>
            </w:pPr>
          </w:p>
        </w:tc>
      </w:tr>
      <w:tr w:rsidR="00715BC8" w:rsidRPr="009849CA" w:rsidTr="002C1183">
        <w:tc>
          <w:tcPr>
            <w:tcW w:w="534" w:type="dxa"/>
          </w:tcPr>
          <w:p w:rsidR="00715BC8" w:rsidRPr="002C1183" w:rsidRDefault="00715BC8" w:rsidP="00B06851">
            <w:pPr>
              <w:pStyle w:val="SemEspaamento"/>
              <w:jc w:val="both"/>
              <w:rPr>
                <w:rFonts w:ascii="Arial" w:eastAsia="Arial Unicode MS" w:hAnsi="Arial" w:cs="Arial"/>
                <w:sz w:val="18"/>
                <w:szCs w:val="18"/>
              </w:rPr>
            </w:pPr>
            <w:r w:rsidRPr="002C1183">
              <w:rPr>
                <w:rFonts w:ascii="Arial" w:eastAsia="Arial Unicode MS" w:hAnsi="Arial" w:cs="Arial"/>
                <w:sz w:val="18"/>
                <w:szCs w:val="18"/>
              </w:rPr>
              <w:t>09</w:t>
            </w:r>
          </w:p>
        </w:tc>
        <w:tc>
          <w:tcPr>
            <w:tcW w:w="708" w:type="dxa"/>
          </w:tcPr>
          <w:p w:rsidR="00715BC8" w:rsidRPr="002C1183" w:rsidRDefault="00715BC8" w:rsidP="00B06851">
            <w:pPr>
              <w:pStyle w:val="SemEspaamento"/>
              <w:rPr>
                <w:rFonts w:ascii="Arial" w:hAnsi="Arial" w:cs="Arial"/>
                <w:sz w:val="18"/>
                <w:szCs w:val="18"/>
              </w:rPr>
            </w:pPr>
            <w:r w:rsidRPr="002C1183">
              <w:rPr>
                <w:rFonts w:ascii="Arial" w:hAnsi="Arial" w:cs="Arial"/>
                <w:sz w:val="18"/>
                <w:szCs w:val="18"/>
              </w:rPr>
              <w:t>14</w:t>
            </w:r>
          </w:p>
        </w:tc>
        <w:tc>
          <w:tcPr>
            <w:tcW w:w="851" w:type="dxa"/>
          </w:tcPr>
          <w:p w:rsidR="00715BC8" w:rsidRPr="002C1183" w:rsidRDefault="00715BC8" w:rsidP="00B06851">
            <w:pPr>
              <w:pStyle w:val="SemEspaamento"/>
              <w:rPr>
                <w:rFonts w:ascii="Arial" w:hAnsi="Arial" w:cs="Arial"/>
                <w:sz w:val="18"/>
                <w:szCs w:val="18"/>
              </w:rPr>
            </w:pPr>
            <w:proofErr w:type="spellStart"/>
            <w:r w:rsidRPr="002C1183">
              <w:rPr>
                <w:rFonts w:ascii="Arial" w:hAnsi="Arial" w:cs="Arial"/>
                <w:sz w:val="18"/>
                <w:szCs w:val="18"/>
              </w:rPr>
              <w:t>Unid</w:t>
            </w:r>
            <w:proofErr w:type="spellEnd"/>
            <w:r w:rsidRPr="002C1183">
              <w:rPr>
                <w:rFonts w:ascii="Arial" w:hAnsi="Arial" w:cs="Arial"/>
                <w:sz w:val="18"/>
                <w:szCs w:val="18"/>
              </w:rPr>
              <w:t>.</w:t>
            </w:r>
          </w:p>
        </w:tc>
        <w:tc>
          <w:tcPr>
            <w:tcW w:w="4961" w:type="dxa"/>
          </w:tcPr>
          <w:p w:rsidR="00715BC8" w:rsidRPr="002C1183" w:rsidRDefault="00715BC8" w:rsidP="00B06851">
            <w:pPr>
              <w:pStyle w:val="SemEspaamento"/>
              <w:jc w:val="both"/>
              <w:rPr>
                <w:rFonts w:ascii="Arial" w:hAnsi="Arial" w:cs="Arial"/>
                <w:sz w:val="18"/>
                <w:szCs w:val="18"/>
              </w:rPr>
            </w:pPr>
            <w:proofErr w:type="spellStart"/>
            <w:r w:rsidRPr="002C1183">
              <w:rPr>
                <w:rFonts w:ascii="Arial" w:hAnsi="Arial" w:cs="Arial"/>
                <w:sz w:val="18"/>
                <w:szCs w:val="18"/>
              </w:rPr>
              <w:t>Camisete</w:t>
            </w:r>
            <w:proofErr w:type="spellEnd"/>
            <w:r w:rsidRPr="002C1183">
              <w:rPr>
                <w:rFonts w:ascii="Arial" w:hAnsi="Arial" w:cs="Arial"/>
                <w:sz w:val="18"/>
                <w:szCs w:val="18"/>
              </w:rPr>
              <w:t xml:space="preserve"> feminino manga curta confeccionada em tecido misto, fio tinto com cor a definir, 50% poliéster e 50% algodão em gramatura 116gr/m2 linha profissional com pé de gola, tecido duplo na gola, pala dupla, um bolso na frente na parte superior do lado esquerdo, com nome do setor bordado no bolso, costura batida fina no ombro e na manga. Bordado na manga direita com o logo da prefeitura, com botões </w:t>
            </w:r>
            <w:proofErr w:type="spellStart"/>
            <w:r w:rsidRPr="002C1183">
              <w:rPr>
                <w:rFonts w:ascii="Arial" w:hAnsi="Arial" w:cs="Arial"/>
                <w:sz w:val="18"/>
                <w:szCs w:val="18"/>
              </w:rPr>
              <w:t>pergolados</w:t>
            </w:r>
            <w:proofErr w:type="spellEnd"/>
            <w:r w:rsidRPr="002C1183">
              <w:rPr>
                <w:rFonts w:ascii="Arial" w:hAnsi="Arial" w:cs="Arial"/>
                <w:sz w:val="18"/>
                <w:szCs w:val="18"/>
              </w:rPr>
              <w:t xml:space="preserve"> n.º 18 distanciados 08 cm entre si. </w:t>
            </w:r>
            <w:r w:rsidRPr="002C1183">
              <w:rPr>
                <w:rFonts w:ascii="Arial" w:hAnsi="Arial" w:cs="Arial"/>
                <w:b/>
                <w:sz w:val="18"/>
                <w:szCs w:val="18"/>
              </w:rPr>
              <w:t>(SECRETARIA ASSISTÊNCIA E CRAS)</w:t>
            </w:r>
          </w:p>
          <w:p w:rsidR="00715BC8" w:rsidRPr="002C1183" w:rsidRDefault="00715BC8" w:rsidP="00B06851">
            <w:pPr>
              <w:pStyle w:val="SemEspaamento"/>
              <w:jc w:val="both"/>
              <w:rPr>
                <w:rFonts w:ascii="Arial" w:hAnsi="Arial" w:cs="Arial"/>
                <w:b/>
                <w:sz w:val="18"/>
                <w:szCs w:val="18"/>
              </w:rPr>
            </w:pPr>
            <w:r w:rsidRPr="002C1183">
              <w:rPr>
                <w:rFonts w:ascii="Arial" w:hAnsi="Arial" w:cs="Arial"/>
                <w:b/>
                <w:sz w:val="18"/>
                <w:szCs w:val="18"/>
              </w:rPr>
              <w:t>02 Tamanho “P”. - 05 Tamanho “M”.</w:t>
            </w:r>
          </w:p>
          <w:p w:rsidR="00715BC8" w:rsidRPr="002C1183" w:rsidRDefault="00715BC8" w:rsidP="00B06851">
            <w:pPr>
              <w:pStyle w:val="SemEspaamento"/>
              <w:jc w:val="both"/>
              <w:rPr>
                <w:rFonts w:ascii="Arial" w:hAnsi="Arial" w:cs="Arial"/>
                <w:b/>
                <w:sz w:val="18"/>
                <w:szCs w:val="18"/>
              </w:rPr>
            </w:pPr>
            <w:r w:rsidRPr="002C1183">
              <w:rPr>
                <w:rFonts w:ascii="Arial" w:hAnsi="Arial" w:cs="Arial"/>
                <w:b/>
                <w:sz w:val="18"/>
                <w:szCs w:val="18"/>
              </w:rPr>
              <w:t xml:space="preserve">05 Tamanho “G”. - </w:t>
            </w:r>
            <w:proofErr w:type="gramStart"/>
            <w:r w:rsidRPr="002C1183">
              <w:rPr>
                <w:rFonts w:ascii="Arial" w:hAnsi="Arial" w:cs="Arial"/>
                <w:b/>
                <w:sz w:val="18"/>
                <w:szCs w:val="18"/>
              </w:rPr>
              <w:t>02 Tamanho</w:t>
            </w:r>
            <w:proofErr w:type="gramEnd"/>
            <w:r w:rsidRPr="002C1183">
              <w:rPr>
                <w:rFonts w:ascii="Arial" w:hAnsi="Arial" w:cs="Arial"/>
                <w:b/>
                <w:sz w:val="18"/>
                <w:szCs w:val="18"/>
              </w:rPr>
              <w:t xml:space="preserve"> “GG”.</w:t>
            </w:r>
          </w:p>
        </w:tc>
        <w:tc>
          <w:tcPr>
            <w:tcW w:w="992" w:type="dxa"/>
          </w:tcPr>
          <w:p w:rsidR="00715BC8" w:rsidRPr="009849CA" w:rsidRDefault="002C1183" w:rsidP="00B06851">
            <w:pPr>
              <w:pStyle w:val="SemEspaamento"/>
              <w:jc w:val="center"/>
              <w:rPr>
                <w:rFonts w:ascii="Arial" w:hAnsi="Arial" w:cs="Arial"/>
                <w:sz w:val="14"/>
                <w:szCs w:val="14"/>
              </w:rPr>
            </w:pPr>
            <w:r>
              <w:rPr>
                <w:rFonts w:ascii="Arial" w:hAnsi="Arial" w:cs="Arial"/>
                <w:sz w:val="18"/>
                <w:szCs w:val="18"/>
              </w:rPr>
              <w:t>Nova Era</w:t>
            </w:r>
          </w:p>
        </w:tc>
        <w:tc>
          <w:tcPr>
            <w:tcW w:w="851" w:type="dxa"/>
          </w:tcPr>
          <w:p w:rsidR="00715BC8" w:rsidRPr="009849CA" w:rsidRDefault="00715BC8" w:rsidP="00B06851">
            <w:pPr>
              <w:pStyle w:val="SemEspaamento"/>
              <w:jc w:val="right"/>
              <w:rPr>
                <w:rFonts w:ascii="Arial" w:hAnsi="Arial" w:cs="Arial"/>
                <w:sz w:val="16"/>
                <w:szCs w:val="16"/>
              </w:rPr>
            </w:pPr>
            <w:r>
              <w:rPr>
                <w:rFonts w:ascii="Arial" w:hAnsi="Arial" w:cs="Arial"/>
                <w:sz w:val="16"/>
                <w:szCs w:val="16"/>
              </w:rPr>
              <w:t>58,00</w:t>
            </w:r>
          </w:p>
        </w:tc>
        <w:tc>
          <w:tcPr>
            <w:tcW w:w="992" w:type="dxa"/>
            <w:vAlign w:val="bottom"/>
          </w:tcPr>
          <w:p w:rsidR="00715BC8" w:rsidRDefault="00715BC8" w:rsidP="00B06851">
            <w:pPr>
              <w:jc w:val="right"/>
              <w:rPr>
                <w:rFonts w:ascii="Arial" w:hAnsi="Arial" w:cs="Arial"/>
                <w:color w:val="000000"/>
                <w:sz w:val="18"/>
                <w:szCs w:val="18"/>
              </w:rPr>
            </w:pPr>
            <w:r>
              <w:rPr>
                <w:rFonts w:ascii="Arial" w:hAnsi="Arial" w:cs="Arial"/>
                <w:color w:val="000000"/>
                <w:sz w:val="18"/>
                <w:szCs w:val="18"/>
              </w:rPr>
              <w:t>812,00</w:t>
            </w:r>
          </w:p>
          <w:p w:rsidR="00715BC8" w:rsidRDefault="00715BC8" w:rsidP="00B06851">
            <w:pPr>
              <w:jc w:val="right"/>
              <w:rPr>
                <w:rFonts w:ascii="Arial" w:hAnsi="Arial" w:cs="Arial"/>
                <w:color w:val="000000"/>
                <w:sz w:val="18"/>
                <w:szCs w:val="18"/>
              </w:rPr>
            </w:pPr>
          </w:p>
          <w:p w:rsidR="00715BC8" w:rsidRDefault="00715BC8" w:rsidP="00B06851">
            <w:pPr>
              <w:jc w:val="right"/>
              <w:rPr>
                <w:rFonts w:ascii="Arial" w:hAnsi="Arial" w:cs="Arial"/>
                <w:color w:val="000000"/>
                <w:sz w:val="18"/>
                <w:szCs w:val="18"/>
              </w:rPr>
            </w:pPr>
          </w:p>
          <w:p w:rsidR="00715BC8" w:rsidRDefault="00715BC8" w:rsidP="00B06851">
            <w:pPr>
              <w:jc w:val="right"/>
              <w:rPr>
                <w:rFonts w:ascii="Arial" w:hAnsi="Arial" w:cs="Arial"/>
                <w:color w:val="000000"/>
                <w:sz w:val="18"/>
                <w:szCs w:val="18"/>
              </w:rPr>
            </w:pPr>
          </w:p>
          <w:p w:rsidR="00715BC8" w:rsidRDefault="00715BC8" w:rsidP="00B06851">
            <w:pPr>
              <w:jc w:val="right"/>
              <w:rPr>
                <w:rFonts w:ascii="Arial" w:hAnsi="Arial" w:cs="Arial"/>
                <w:color w:val="000000"/>
                <w:sz w:val="18"/>
                <w:szCs w:val="18"/>
              </w:rPr>
            </w:pPr>
          </w:p>
          <w:p w:rsidR="00715BC8" w:rsidRDefault="00715BC8" w:rsidP="00B06851">
            <w:pPr>
              <w:jc w:val="right"/>
              <w:rPr>
                <w:rFonts w:ascii="Arial" w:hAnsi="Arial" w:cs="Arial"/>
                <w:color w:val="000000"/>
                <w:sz w:val="18"/>
                <w:szCs w:val="18"/>
              </w:rPr>
            </w:pPr>
          </w:p>
          <w:p w:rsidR="00715BC8" w:rsidRDefault="00715BC8" w:rsidP="00B06851">
            <w:pPr>
              <w:jc w:val="right"/>
              <w:rPr>
                <w:rFonts w:ascii="Arial" w:hAnsi="Arial" w:cs="Arial"/>
                <w:color w:val="000000"/>
                <w:sz w:val="18"/>
                <w:szCs w:val="18"/>
              </w:rPr>
            </w:pPr>
          </w:p>
          <w:p w:rsidR="00715BC8" w:rsidRDefault="00715BC8" w:rsidP="00B06851">
            <w:pPr>
              <w:jc w:val="right"/>
              <w:rPr>
                <w:rFonts w:ascii="Arial" w:hAnsi="Arial" w:cs="Arial"/>
                <w:color w:val="000000"/>
                <w:sz w:val="18"/>
                <w:szCs w:val="18"/>
              </w:rPr>
            </w:pPr>
          </w:p>
          <w:p w:rsidR="00715BC8" w:rsidRDefault="00715BC8" w:rsidP="00B06851">
            <w:pPr>
              <w:jc w:val="right"/>
              <w:rPr>
                <w:rFonts w:ascii="Arial" w:hAnsi="Arial" w:cs="Arial"/>
                <w:color w:val="000000"/>
                <w:sz w:val="18"/>
                <w:szCs w:val="18"/>
              </w:rPr>
            </w:pPr>
          </w:p>
          <w:p w:rsidR="00715BC8" w:rsidRDefault="00715BC8" w:rsidP="00B06851">
            <w:pPr>
              <w:jc w:val="right"/>
              <w:rPr>
                <w:rFonts w:ascii="Arial" w:hAnsi="Arial" w:cs="Arial"/>
                <w:color w:val="000000"/>
                <w:sz w:val="18"/>
                <w:szCs w:val="18"/>
              </w:rPr>
            </w:pPr>
          </w:p>
          <w:p w:rsidR="00715BC8" w:rsidRPr="00EA484F" w:rsidRDefault="00715BC8" w:rsidP="00B06851">
            <w:pPr>
              <w:jc w:val="right"/>
              <w:rPr>
                <w:rFonts w:ascii="Arial" w:hAnsi="Arial" w:cs="Arial"/>
                <w:color w:val="000000"/>
                <w:sz w:val="18"/>
                <w:szCs w:val="18"/>
              </w:rPr>
            </w:pPr>
          </w:p>
        </w:tc>
      </w:tr>
      <w:tr w:rsidR="00715BC8" w:rsidRPr="009849CA" w:rsidTr="002C1183">
        <w:tc>
          <w:tcPr>
            <w:tcW w:w="534" w:type="dxa"/>
          </w:tcPr>
          <w:p w:rsidR="00715BC8" w:rsidRPr="002C1183" w:rsidRDefault="00715BC8" w:rsidP="00B06851">
            <w:pPr>
              <w:pStyle w:val="SemEspaamento"/>
              <w:jc w:val="both"/>
              <w:rPr>
                <w:rFonts w:ascii="Arial" w:eastAsia="Arial Unicode MS" w:hAnsi="Arial" w:cs="Arial"/>
                <w:sz w:val="18"/>
                <w:szCs w:val="18"/>
              </w:rPr>
            </w:pPr>
            <w:r w:rsidRPr="002C1183">
              <w:rPr>
                <w:rFonts w:ascii="Arial" w:eastAsia="Arial Unicode MS" w:hAnsi="Arial" w:cs="Arial"/>
                <w:sz w:val="18"/>
                <w:szCs w:val="18"/>
              </w:rPr>
              <w:t>10</w:t>
            </w:r>
          </w:p>
        </w:tc>
        <w:tc>
          <w:tcPr>
            <w:tcW w:w="708" w:type="dxa"/>
          </w:tcPr>
          <w:p w:rsidR="00715BC8" w:rsidRPr="002C1183" w:rsidRDefault="00715BC8" w:rsidP="00B06851">
            <w:pPr>
              <w:pStyle w:val="SemEspaamento"/>
              <w:rPr>
                <w:rFonts w:ascii="Arial" w:hAnsi="Arial" w:cs="Arial"/>
                <w:sz w:val="18"/>
                <w:szCs w:val="18"/>
              </w:rPr>
            </w:pPr>
            <w:r w:rsidRPr="002C1183">
              <w:rPr>
                <w:rFonts w:ascii="Arial" w:hAnsi="Arial" w:cs="Arial"/>
                <w:sz w:val="18"/>
                <w:szCs w:val="18"/>
              </w:rPr>
              <w:t>10</w:t>
            </w:r>
          </w:p>
        </w:tc>
        <w:tc>
          <w:tcPr>
            <w:tcW w:w="851" w:type="dxa"/>
          </w:tcPr>
          <w:p w:rsidR="00715BC8" w:rsidRPr="002C1183" w:rsidRDefault="00715BC8" w:rsidP="00B06851">
            <w:pPr>
              <w:pStyle w:val="SemEspaamento"/>
              <w:rPr>
                <w:rFonts w:ascii="Arial" w:hAnsi="Arial" w:cs="Arial"/>
                <w:sz w:val="18"/>
                <w:szCs w:val="18"/>
              </w:rPr>
            </w:pPr>
            <w:proofErr w:type="spellStart"/>
            <w:r w:rsidRPr="002C1183">
              <w:rPr>
                <w:rFonts w:ascii="Arial" w:hAnsi="Arial" w:cs="Arial"/>
                <w:sz w:val="18"/>
                <w:szCs w:val="18"/>
              </w:rPr>
              <w:t>Unid</w:t>
            </w:r>
            <w:proofErr w:type="spellEnd"/>
            <w:r w:rsidRPr="002C1183">
              <w:rPr>
                <w:rFonts w:ascii="Arial" w:hAnsi="Arial" w:cs="Arial"/>
                <w:sz w:val="18"/>
                <w:szCs w:val="18"/>
              </w:rPr>
              <w:t>.</w:t>
            </w:r>
          </w:p>
        </w:tc>
        <w:tc>
          <w:tcPr>
            <w:tcW w:w="4961" w:type="dxa"/>
          </w:tcPr>
          <w:p w:rsidR="00715BC8" w:rsidRPr="002C1183" w:rsidRDefault="00715BC8" w:rsidP="00B06851">
            <w:pPr>
              <w:pStyle w:val="SemEspaamento"/>
              <w:jc w:val="both"/>
              <w:rPr>
                <w:rFonts w:ascii="Arial" w:hAnsi="Arial" w:cs="Arial"/>
                <w:sz w:val="18"/>
                <w:szCs w:val="18"/>
              </w:rPr>
            </w:pPr>
            <w:r w:rsidRPr="002C1183">
              <w:rPr>
                <w:rFonts w:ascii="Arial" w:hAnsi="Arial" w:cs="Arial"/>
                <w:sz w:val="18"/>
                <w:szCs w:val="18"/>
              </w:rPr>
              <w:t xml:space="preserve">Colete unissex em tecido </w:t>
            </w:r>
            <w:proofErr w:type="spellStart"/>
            <w:r w:rsidRPr="002C1183">
              <w:rPr>
                <w:rFonts w:ascii="Arial" w:hAnsi="Arial" w:cs="Arial"/>
                <w:sz w:val="18"/>
                <w:szCs w:val="18"/>
              </w:rPr>
              <w:t>rip</w:t>
            </w:r>
            <w:proofErr w:type="spellEnd"/>
            <w:r w:rsidRPr="002C1183">
              <w:rPr>
                <w:rFonts w:ascii="Arial" w:hAnsi="Arial" w:cs="Arial"/>
                <w:sz w:val="18"/>
                <w:szCs w:val="18"/>
              </w:rPr>
              <w:t xml:space="preserve"> </w:t>
            </w:r>
            <w:proofErr w:type="spellStart"/>
            <w:r w:rsidRPr="002C1183">
              <w:rPr>
                <w:rFonts w:ascii="Arial" w:hAnsi="Arial" w:cs="Arial"/>
                <w:sz w:val="18"/>
                <w:szCs w:val="18"/>
              </w:rPr>
              <w:t>stop</w:t>
            </w:r>
            <w:proofErr w:type="spellEnd"/>
            <w:r w:rsidRPr="002C1183">
              <w:rPr>
                <w:rFonts w:ascii="Arial" w:hAnsi="Arial" w:cs="Arial"/>
                <w:sz w:val="18"/>
                <w:szCs w:val="18"/>
              </w:rPr>
              <w:t xml:space="preserve"> com cor a definir, gramatura 225, composição 72% poliéster 28% algodão, com gola, aberto com fechamento de zíper </w:t>
            </w:r>
            <w:proofErr w:type="spellStart"/>
            <w:r w:rsidRPr="002C1183">
              <w:rPr>
                <w:rFonts w:ascii="Arial" w:hAnsi="Arial" w:cs="Arial"/>
                <w:sz w:val="18"/>
                <w:szCs w:val="18"/>
              </w:rPr>
              <w:t>deslizável</w:t>
            </w:r>
            <w:proofErr w:type="spellEnd"/>
            <w:r w:rsidRPr="002C1183">
              <w:rPr>
                <w:rFonts w:ascii="Arial" w:hAnsi="Arial" w:cs="Arial"/>
                <w:sz w:val="18"/>
                <w:szCs w:val="18"/>
              </w:rPr>
              <w:t>, 02 bolsos sacolas com zíper comum, central na parte inferior da peça começando nas costuras as laterais, não tem bolsos em cima, costa inteiriça, barra arredondada, 02 tiras (01 em cima e outra embaixo na altura dos ombros), bordado na altura do peito com o logotipo colorido “</w:t>
            </w:r>
            <w:r w:rsidRPr="002C1183">
              <w:rPr>
                <w:rFonts w:ascii="Arial" w:hAnsi="Arial" w:cs="Arial"/>
                <w:b/>
                <w:sz w:val="18"/>
                <w:szCs w:val="18"/>
              </w:rPr>
              <w:t>Programa Criança Feliz</w:t>
            </w:r>
            <w:r w:rsidRPr="002C1183">
              <w:rPr>
                <w:rFonts w:ascii="Arial" w:hAnsi="Arial" w:cs="Arial"/>
                <w:sz w:val="18"/>
                <w:szCs w:val="18"/>
              </w:rPr>
              <w:t>”, bordado costa parte superior centralizado com o brasão da prefeitura.</w:t>
            </w:r>
          </w:p>
          <w:p w:rsidR="00715BC8" w:rsidRPr="002C1183" w:rsidRDefault="00715BC8" w:rsidP="00B06851">
            <w:pPr>
              <w:pStyle w:val="SemEspaamento"/>
              <w:jc w:val="both"/>
              <w:rPr>
                <w:rFonts w:ascii="Arial" w:hAnsi="Arial" w:cs="Arial"/>
                <w:b/>
                <w:sz w:val="18"/>
                <w:szCs w:val="18"/>
              </w:rPr>
            </w:pPr>
            <w:r w:rsidRPr="002C1183">
              <w:rPr>
                <w:rFonts w:ascii="Arial" w:hAnsi="Arial" w:cs="Arial"/>
                <w:b/>
                <w:sz w:val="18"/>
                <w:szCs w:val="18"/>
              </w:rPr>
              <w:t>02 Tamanho “P”. - 04 Tamanho “M”.</w:t>
            </w:r>
          </w:p>
          <w:p w:rsidR="00715BC8" w:rsidRPr="002C1183" w:rsidRDefault="00715BC8" w:rsidP="00B06851">
            <w:pPr>
              <w:pStyle w:val="SemEspaamento"/>
              <w:jc w:val="both"/>
              <w:rPr>
                <w:rFonts w:ascii="Arial" w:hAnsi="Arial" w:cs="Arial"/>
                <w:sz w:val="18"/>
                <w:szCs w:val="18"/>
              </w:rPr>
            </w:pPr>
            <w:r w:rsidRPr="002C1183">
              <w:rPr>
                <w:rFonts w:ascii="Arial" w:hAnsi="Arial" w:cs="Arial"/>
                <w:b/>
                <w:sz w:val="18"/>
                <w:szCs w:val="18"/>
              </w:rPr>
              <w:t>03 Tamanho “G”. - 01 Tamanho “GG”.</w:t>
            </w:r>
          </w:p>
        </w:tc>
        <w:tc>
          <w:tcPr>
            <w:tcW w:w="992" w:type="dxa"/>
          </w:tcPr>
          <w:p w:rsidR="00715BC8" w:rsidRPr="009849CA" w:rsidRDefault="002C1183" w:rsidP="00B06851">
            <w:pPr>
              <w:pStyle w:val="SemEspaamento"/>
              <w:jc w:val="center"/>
              <w:rPr>
                <w:rFonts w:ascii="Arial" w:hAnsi="Arial" w:cs="Arial"/>
                <w:sz w:val="14"/>
                <w:szCs w:val="14"/>
              </w:rPr>
            </w:pPr>
            <w:r>
              <w:rPr>
                <w:rFonts w:ascii="Arial" w:hAnsi="Arial" w:cs="Arial"/>
                <w:sz w:val="18"/>
                <w:szCs w:val="18"/>
              </w:rPr>
              <w:t>Nova Era</w:t>
            </w:r>
          </w:p>
        </w:tc>
        <w:tc>
          <w:tcPr>
            <w:tcW w:w="851" w:type="dxa"/>
          </w:tcPr>
          <w:p w:rsidR="00715BC8" w:rsidRPr="009849CA" w:rsidRDefault="00715BC8" w:rsidP="00B06851">
            <w:pPr>
              <w:pStyle w:val="SemEspaamento"/>
              <w:jc w:val="right"/>
              <w:rPr>
                <w:rFonts w:ascii="Arial" w:hAnsi="Arial" w:cs="Arial"/>
                <w:sz w:val="16"/>
                <w:szCs w:val="16"/>
              </w:rPr>
            </w:pPr>
            <w:r>
              <w:rPr>
                <w:rFonts w:ascii="Arial" w:hAnsi="Arial" w:cs="Arial"/>
                <w:sz w:val="16"/>
                <w:szCs w:val="16"/>
              </w:rPr>
              <w:t>54,00</w:t>
            </w:r>
          </w:p>
        </w:tc>
        <w:tc>
          <w:tcPr>
            <w:tcW w:w="992" w:type="dxa"/>
            <w:vAlign w:val="bottom"/>
          </w:tcPr>
          <w:p w:rsidR="00715BC8" w:rsidRDefault="00715BC8" w:rsidP="00B06851">
            <w:pPr>
              <w:jc w:val="right"/>
              <w:rPr>
                <w:rFonts w:ascii="Arial" w:hAnsi="Arial" w:cs="Arial"/>
                <w:color w:val="000000"/>
                <w:sz w:val="18"/>
                <w:szCs w:val="18"/>
              </w:rPr>
            </w:pPr>
            <w:r>
              <w:rPr>
                <w:rFonts w:ascii="Arial" w:hAnsi="Arial" w:cs="Arial"/>
                <w:color w:val="000000"/>
                <w:sz w:val="18"/>
                <w:szCs w:val="18"/>
              </w:rPr>
              <w:t>540,00</w:t>
            </w:r>
          </w:p>
          <w:p w:rsidR="00715BC8" w:rsidRDefault="00715BC8" w:rsidP="00B06851">
            <w:pPr>
              <w:jc w:val="right"/>
              <w:rPr>
                <w:rFonts w:ascii="Arial" w:hAnsi="Arial" w:cs="Arial"/>
                <w:color w:val="000000"/>
                <w:sz w:val="18"/>
                <w:szCs w:val="18"/>
              </w:rPr>
            </w:pPr>
          </w:p>
          <w:p w:rsidR="00715BC8" w:rsidRDefault="00715BC8" w:rsidP="00B06851">
            <w:pPr>
              <w:jc w:val="right"/>
              <w:rPr>
                <w:rFonts w:ascii="Arial" w:hAnsi="Arial" w:cs="Arial"/>
                <w:color w:val="000000"/>
                <w:sz w:val="18"/>
                <w:szCs w:val="18"/>
              </w:rPr>
            </w:pPr>
          </w:p>
          <w:p w:rsidR="00715BC8" w:rsidRDefault="00715BC8" w:rsidP="00B06851">
            <w:pPr>
              <w:jc w:val="right"/>
              <w:rPr>
                <w:rFonts w:ascii="Arial" w:hAnsi="Arial" w:cs="Arial"/>
                <w:color w:val="000000"/>
                <w:sz w:val="18"/>
                <w:szCs w:val="18"/>
              </w:rPr>
            </w:pPr>
          </w:p>
          <w:p w:rsidR="00715BC8" w:rsidRDefault="00715BC8" w:rsidP="00B06851">
            <w:pPr>
              <w:jc w:val="right"/>
              <w:rPr>
                <w:rFonts w:ascii="Arial" w:hAnsi="Arial" w:cs="Arial"/>
                <w:color w:val="000000"/>
                <w:sz w:val="18"/>
                <w:szCs w:val="18"/>
              </w:rPr>
            </w:pPr>
          </w:p>
          <w:p w:rsidR="00715BC8" w:rsidRDefault="00715BC8" w:rsidP="00B06851">
            <w:pPr>
              <w:jc w:val="right"/>
              <w:rPr>
                <w:rFonts w:ascii="Arial" w:hAnsi="Arial" w:cs="Arial"/>
                <w:color w:val="000000"/>
                <w:sz w:val="18"/>
                <w:szCs w:val="18"/>
              </w:rPr>
            </w:pPr>
          </w:p>
          <w:p w:rsidR="00715BC8" w:rsidRDefault="00715BC8" w:rsidP="00B06851">
            <w:pPr>
              <w:jc w:val="right"/>
              <w:rPr>
                <w:rFonts w:ascii="Arial" w:hAnsi="Arial" w:cs="Arial"/>
                <w:color w:val="000000"/>
                <w:sz w:val="18"/>
                <w:szCs w:val="18"/>
              </w:rPr>
            </w:pPr>
          </w:p>
          <w:p w:rsidR="00715BC8" w:rsidRDefault="00715BC8" w:rsidP="00B06851">
            <w:pPr>
              <w:jc w:val="right"/>
              <w:rPr>
                <w:rFonts w:ascii="Arial" w:hAnsi="Arial" w:cs="Arial"/>
                <w:color w:val="000000"/>
                <w:sz w:val="18"/>
                <w:szCs w:val="18"/>
              </w:rPr>
            </w:pPr>
          </w:p>
          <w:p w:rsidR="00715BC8" w:rsidRDefault="00715BC8" w:rsidP="00B06851">
            <w:pPr>
              <w:jc w:val="right"/>
              <w:rPr>
                <w:rFonts w:ascii="Arial" w:hAnsi="Arial" w:cs="Arial"/>
                <w:color w:val="000000"/>
                <w:sz w:val="18"/>
                <w:szCs w:val="18"/>
              </w:rPr>
            </w:pPr>
          </w:p>
          <w:p w:rsidR="00715BC8" w:rsidRDefault="00715BC8" w:rsidP="00B06851">
            <w:pPr>
              <w:jc w:val="right"/>
              <w:rPr>
                <w:rFonts w:ascii="Arial" w:hAnsi="Arial" w:cs="Arial"/>
                <w:color w:val="000000"/>
                <w:sz w:val="18"/>
                <w:szCs w:val="18"/>
              </w:rPr>
            </w:pPr>
          </w:p>
          <w:p w:rsidR="00715BC8" w:rsidRDefault="00715BC8" w:rsidP="00B06851">
            <w:pPr>
              <w:jc w:val="right"/>
              <w:rPr>
                <w:rFonts w:ascii="Arial" w:hAnsi="Arial" w:cs="Arial"/>
                <w:color w:val="000000"/>
                <w:sz w:val="18"/>
                <w:szCs w:val="18"/>
              </w:rPr>
            </w:pPr>
          </w:p>
          <w:p w:rsidR="00715BC8" w:rsidRPr="00EA484F" w:rsidRDefault="00715BC8" w:rsidP="00B06851">
            <w:pPr>
              <w:jc w:val="right"/>
              <w:rPr>
                <w:rFonts w:ascii="Arial" w:hAnsi="Arial" w:cs="Arial"/>
                <w:color w:val="000000"/>
                <w:sz w:val="18"/>
                <w:szCs w:val="18"/>
              </w:rPr>
            </w:pPr>
          </w:p>
        </w:tc>
      </w:tr>
      <w:tr w:rsidR="00715BC8" w:rsidRPr="009849CA" w:rsidTr="002C1183">
        <w:tc>
          <w:tcPr>
            <w:tcW w:w="534" w:type="dxa"/>
          </w:tcPr>
          <w:p w:rsidR="00715BC8" w:rsidRPr="002C1183" w:rsidRDefault="00715BC8" w:rsidP="00B06851">
            <w:pPr>
              <w:pStyle w:val="SemEspaamento"/>
              <w:jc w:val="both"/>
              <w:rPr>
                <w:rFonts w:ascii="Arial" w:eastAsia="Arial Unicode MS" w:hAnsi="Arial" w:cs="Arial"/>
                <w:sz w:val="18"/>
                <w:szCs w:val="18"/>
              </w:rPr>
            </w:pPr>
            <w:r w:rsidRPr="002C1183">
              <w:rPr>
                <w:rFonts w:ascii="Arial" w:eastAsia="Arial Unicode MS" w:hAnsi="Arial" w:cs="Arial"/>
                <w:sz w:val="18"/>
                <w:szCs w:val="18"/>
              </w:rPr>
              <w:t>11</w:t>
            </w:r>
          </w:p>
        </w:tc>
        <w:tc>
          <w:tcPr>
            <w:tcW w:w="708" w:type="dxa"/>
          </w:tcPr>
          <w:p w:rsidR="00715BC8" w:rsidRPr="002C1183" w:rsidRDefault="00715BC8" w:rsidP="00B06851">
            <w:pPr>
              <w:pStyle w:val="SemEspaamento"/>
              <w:rPr>
                <w:rFonts w:ascii="Arial" w:hAnsi="Arial" w:cs="Arial"/>
                <w:sz w:val="18"/>
                <w:szCs w:val="18"/>
              </w:rPr>
            </w:pPr>
            <w:r w:rsidRPr="002C1183">
              <w:rPr>
                <w:rFonts w:ascii="Arial" w:hAnsi="Arial" w:cs="Arial"/>
                <w:sz w:val="18"/>
                <w:szCs w:val="18"/>
              </w:rPr>
              <w:t>16</w:t>
            </w:r>
          </w:p>
        </w:tc>
        <w:tc>
          <w:tcPr>
            <w:tcW w:w="851" w:type="dxa"/>
          </w:tcPr>
          <w:p w:rsidR="00715BC8" w:rsidRPr="002C1183" w:rsidRDefault="00715BC8" w:rsidP="00B06851">
            <w:pPr>
              <w:pStyle w:val="SemEspaamento"/>
              <w:rPr>
                <w:rFonts w:ascii="Arial" w:hAnsi="Arial" w:cs="Arial"/>
                <w:sz w:val="18"/>
                <w:szCs w:val="18"/>
              </w:rPr>
            </w:pPr>
            <w:proofErr w:type="spellStart"/>
            <w:r w:rsidRPr="002C1183">
              <w:rPr>
                <w:rFonts w:ascii="Arial" w:hAnsi="Arial" w:cs="Arial"/>
                <w:sz w:val="18"/>
                <w:szCs w:val="18"/>
              </w:rPr>
              <w:t>Unid</w:t>
            </w:r>
            <w:proofErr w:type="spellEnd"/>
          </w:p>
        </w:tc>
        <w:tc>
          <w:tcPr>
            <w:tcW w:w="4961" w:type="dxa"/>
          </w:tcPr>
          <w:p w:rsidR="00715BC8" w:rsidRPr="002C1183" w:rsidRDefault="00715BC8" w:rsidP="00B06851">
            <w:pPr>
              <w:pStyle w:val="SemEspaamento"/>
              <w:jc w:val="both"/>
              <w:rPr>
                <w:rFonts w:ascii="Arial" w:hAnsi="Arial" w:cs="Arial"/>
                <w:sz w:val="18"/>
                <w:szCs w:val="18"/>
              </w:rPr>
            </w:pPr>
            <w:r w:rsidRPr="002C1183">
              <w:rPr>
                <w:rFonts w:ascii="Arial" w:hAnsi="Arial" w:cs="Arial"/>
                <w:sz w:val="18"/>
                <w:szCs w:val="18"/>
              </w:rPr>
              <w:t xml:space="preserve">Jaleco profissional, cavado, comprimento até a altura do quadril, aberto com fechamento através de 04 botões, com 01 bolso superior e 02 bolsos inferiores, com </w:t>
            </w:r>
            <w:proofErr w:type="spellStart"/>
            <w:r w:rsidRPr="002C1183">
              <w:rPr>
                <w:rFonts w:ascii="Arial" w:hAnsi="Arial" w:cs="Arial"/>
                <w:sz w:val="18"/>
                <w:szCs w:val="18"/>
              </w:rPr>
              <w:t>mantigale</w:t>
            </w:r>
            <w:proofErr w:type="spellEnd"/>
            <w:r w:rsidRPr="002C1183">
              <w:rPr>
                <w:rFonts w:ascii="Arial" w:hAnsi="Arial" w:cs="Arial"/>
                <w:sz w:val="18"/>
                <w:szCs w:val="18"/>
              </w:rPr>
              <w:t xml:space="preserve"> e </w:t>
            </w:r>
            <w:proofErr w:type="gramStart"/>
            <w:r w:rsidRPr="002C1183">
              <w:rPr>
                <w:rFonts w:ascii="Arial" w:hAnsi="Arial" w:cs="Arial"/>
                <w:sz w:val="18"/>
                <w:szCs w:val="18"/>
              </w:rPr>
              <w:t>abertura atrás, tecido</w:t>
            </w:r>
            <w:proofErr w:type="gramEnd"/>
            <w:r w:rsidRPr="002C1183">
              <w:rPr>
                <w:rFonts w:ascii="Arial" w:hAnsi="Arial" w:cs="Arial"/>
                <w:sz w:val="18"/>
                <w:szCs w:val="18"/>
              </w:rPr>
              <w:t xml:space="preserve"> </w:t>
            </w:r>
            <w:proofErr w:type="spellStart"/>
            <w:r w:rsidRPr="002C1183">
              <w:rPr>
                <w:rFonts w:ascii="Arial" w:hAnsi="Arial" w:cs="Arial"/>
                <w:sz w:val="18"/>
                <w:szCs w:val="18"/>
              </w:rPr>
              <w:t>microtel</w:t>
            </w:r>
            <w:proofErr w:type="spellEnd"/>
            <w:r w:rsidRPr="002C1183">
              <w:rPr>
                <w:rFonts w:ascii="Arial" w:hAnsi="Arial" w:cs="Arial"/>
                <w:sz w:val="18"/>
                <w:szCs w:val="18"/>
              </w:rPr>
              <w:t xml:space="preserve"> 10% poliéster com bordado no bolso, cor a definir. </w:t>
            </w:r>
            <w:r w:rsidRPr="002C1183">
              <w:rPr>
                <w:rFonts w:ascii="Arial" w:hAnsi="Arial" w:cs="Arial"/>
                <w:b/>
                <w:sz w:val="18"/>
                <w:szCs w:val="18"/>
              </w:rPr>
              <w:t>(SECRETARIA ASSISTÊNCIA, CRAS, CASA LAR E SCFV)</w:t>
            </w:r>
          </w:p>
          <w:p w:rsidR="00715BC8" w:rsidRPr="002C1183" w:rsidRDefault="00715BC8" w:rsidP="00B06851">
            <w:pPr>
              <w:pStyle w:val="SemEspaamento"/>
              <w:jc w:val="both"/>
              <w:rPr>
                <w:rFonts w:ascii="Arial" w:hAnsi="Arial" w:cs="Arial"/>
                <w:b/>
                <w:sz w:val="18"/>
                <w:szCs w:val="18"/>
              </w:rPr>
            </w:pPr>
            <w:r w:rsidRPr="002C1183">
              <w:rPr>
                <w:rFonts w:ascii="Arial" w:hAnsi="Arial" w:cs="Arial"/>
                <w:b/>
                <w:sz w:val="18"/>
                <w:szCs w:val="18"/>
              </w:rPr>
              <w:t>02 Tamanho “P”. - 06 Tamanho “M”.</w:t>
            </w:r>
          </w:p>
          <w:p w:rsidR="00715BC8" w:rsidRPr="002C1183" w:rsidRDefault="00715BC8" w:rsidP="00B06851">
            <w:pPr>
              <w:pStyle w:val="SemEspaamento"/>
              <w:jc w:val="both"/>
              <w:rPr>
                <w:rFonts w:ascii="Arial" w:hAnsi="Arial" w:cs="Arial"/>
                <w:sz w:val="18"/>
                <w:szCs w:val="18"/>
              </w:rPr>
            </w:pPr>
            <w:r w:rsidRPr="002C1183">
              <w:rPr>
                <w:rFonts w:ascii="Arial" w:hAnsi="Arial" w:cs="Arial"/>
                <w:b/>
                <w:sz w:val="18"/>
                <w:szCs w:val="18"/>
              </w:rPr>
              <w:t xml:space="preserve">06 Tamanho “G”. - </w:t>
            </w:r>
            <w:proofErr w:type="gramStart"/>
            <w:r w:rsidRPr="002C1183">
              <w:rPr>
                <w:rFonts w:ascii="Arial" w:hAnsi="Arial" w:cs="Arial"/>
                <w:b/>
                <w:sz w:val="18"/>
                <w:szCs w:val="18"/>
              </w:rPr>
              <w:t>02 Tamanho</w:t>
            </w:r>
            <w:proofErr w:type="gramEnd"/>
            <w:r w:rsidRPr="002C1183">
              <w:rPr>
                <w:rFonts w:ascii="Arial" w:hAnsi="Arial" w:cs="Arial"/>
                <w:b/>
                <w:sz w:val="18"/>
                <w:szCs w:val="18"/>
              </w:rPr>
              <w:t xml:space="preserve"> “GG”.</w:t>
            </w:r>
          </w:p>
        </w:tc>
        <w:tc>
          <w:tcPr>
            <w:tcW w:w="992" w:type="dxa"/>
          </w:tcPr>
          <w:p w:rsidR="00715BC8" w:rsidRPr="009849CA" w:rsidRDefault="002C1183" w:rsidP="00B06851">
            <w:pPr>
              <w:pStyle w:val="SemEspaamento"/>
              <w:jc w:val="center"/>
              <w:rPr>
                <w:rFonts w:ascii="Arial" w:hAnsi="Arial" w:cs="Arial"/>
                <w:sz w:val="14"/>
                <w:szCs w:val="14"/>
              </w:rPr>
            </w:pPr>
            <w:r>
              <w:rPr>
                <w:rFonts w:ascii="Arial" w:hAnsi="Arial" w:cs="Arial"/>
                <w:sz w:val="18"/>
                <w:szCs w:val="18"/>
              </w:rPr>
              <w:t>Nova Era</w:t>
            </w:r>
          </w:p>
        </w:tc>
        <w:tc>
          <w:tcPr>
            <w:tcW w:w="851" w:type="dxa"/>
          </w:tcPr>
          <w:p w:rsidR="00715BC8" w:rsidRPr="009849CA" w:rsidRDefault="00715BC8" w:rsidP="00B06851">
            <w:pPr>
              <w:pStyle w:val="SemEspaamento"/>
              <w:jc w:val="right"/>
              <w:rPr>
                <w:rFonts w:ascii="Arial" w:hAnsi="Arial" w:cs="Arial"/>
                <w:sz w:val="16"/>
                <w:szCs w:val="16"/>
              </w:rPr>
            </w:pPr>
            <w:r>
              <w:rPr>
                <w:rFonts w:ascii="Arial" w:hAnsi="Arial" w:cs="Arial"/>
                <w:sz w:val="16"/>
                <w:szCs w:val="16"/>
              </w:rPr>
              <w:t>58,00</w:t>
            </w:r>
          </w:p>
        </w:tc>
        <w:tc>
          <w:tcPr>
            <w:tcW w:w="992" w:type="dxa"/>
            <w:vAlign w:val="bottom"/>
          </w:tcPr>
          <w:p w:rsidR="00715BC8" w:rsidRDefault="00715BC8" w:rsidP="00B06851">
            <w:pPr>
              <w:jc w:val="right"/>
              <w:rPr>
                <w:rFonts w:ascii="Arial" w:hAnsi="Arial" w:cs="Arial"/>
                <w:color w:val="000000"/>
                <w:sz w:val="18"/>
                <w:szCs w:val="18"/>
              </w:rPr>
            </w:pPr>
            <w:r>
              <w:rPr>
                <w:rFonts w:ascii="Arial" w:hAnsi="Arial" w:cs="Arial"/>
                <w:color w:val="000000"/>
                <w:sz w:val="18"/>
                <w:szCs w:val="18"/>
              </w:rPr>
              <w:t>928,00</w:t>
            </w:r>
          </w:p>
          <w:p w:rsidR="00715BC8" w:rsidRDefault="00715BC8" w:rsidP="00B06851">
            <w:pPr>
              <w:jc w:val="right"/>
              <w:rPr>
                <w:rFonts w:ascii="Arial" w:hAnsi="Arial" w:cs="Arial"/>
                <w:color w:val="000000"/>
                <w:sz w:val="18"/>
                <w:szCs w:val="18"/>
              </w:rPr>
            </w:pPr>
          </w:p>
          <w:p w:rsidR="00715BC8" w:rsidRDefault="00715BC8" w:rsidP="00B06851">
            <w:pPr>
              <w:jc w:val="right"/>
              <w:rPr>
                <w:rFonts w:ascii="Arial" w:hAnsi="Arial" w:cs="Arial"/>
                <w:color w:val="000000"/>
                <w:sz w:val="18"/>
                <w:szCs w:val="18"/>
              </w:rPr>
            </w:pPr>
          </w:p>
          <w:p w:rsidR="00715BC8" w:rsidRDefault="00715BC8" w:rsidP="00B06851">
            <w:pPr>
              <w:jc w:val="right"/>
              <w:rPr>
                <w:rFonts w:ascii="Arial" w:hAnsi="Arial" w:cs="Arial"/>
                <w:color w:val="000000"/>
                <w:sz w:val="18"/>
                <w:szCs w:val="18"/>
              </w:rPr>
            </w:pPr>
          </w:p>
          <w:p w:rsidR="00715BC8" w:rsidRDefault="00715BC8" w:rsidP="00B06851">
            <w:pPr>
              <w:jc w:val="right"/>
              <w:rPr>
                <w:rFonts w:ascii="Arial" w:hAnsi="Arial" w:cs="Arial"/>
                <w:color w:val="000000"/>
                <w:sz w:val="18"/>
                <w:szCs w:val="18"/>
              </w:rPr>
            </w:pPr>
          </w:p>
          <w:p w:rsidR="00715BC8" w:rsidRDefault="00715BC8" w:rsidP="00B06851">
            <w:pPr>
              <w:jc w:val="right"/>
              <w:rPr>
                <w:rFonts w:ascii="Arial" w:hAnsi="Arial" w:cs="Arial"/>
                <w:color w:val="000000"/>
                <w:sz w:val="18"/>
                <w:szCs w:val="18"/>
              </w:rPr>
            </w:pPr>
          </w:p>
          <w:p w:rsidR="00715BC8" w:rsidRDefault="00715BC8" w:rsidP="00B06851">
            <w:pPr>
              <w:jc w:val="right"/>
              <w:rPr>
                <w:rFonts w:ascii="Arial" w:hAnsi="Arial" w:cs="Arial"/>
                <w:color w:val="000000"/>
                <w:sz w:val="18"/>
                <w:szCs w:val="18"/>
              </w:rPr>
            </w:pPr>
          </w:p>
          <w:p w:rsidR="00715BC8" w:rsidRPr="00EA484F" w:rsidRDefault="00715BC8" w:rsidP="00B06851">
            <w:pPr>
              <w:jc w:val="right"/>
              <w:rPr>
                <w:rFonts w:ascii="Arial" w:hAnsi="Arial" w:cs="Arial"/>
                <w:color w:val="000000"/>
                <w:sz w:val="18"/>
                <w:szCs w:val="18"/>
              </w:rPr>
            </w:pPr>
          </w:p>
        </w:tc>
      </w:tr>
      <w:tr w:rsidR="00715BC8" w:rsidRPr="009849CA" w:rsidTr="002C1183">
        <w:tc>
          <w:tcPr>
            <w:tcW w:w="534" w:type="dxa"/>
          </w:tcPr>
          <w:p w:rsidR="00715BC8" w:rsidRPr="002C1183" w:rsidRDefault="00715BC8" w:rsidP="00B06851">
            <w:pPr>
              <w:pStyle w:val="SemEspaamento"/>
              <w:jc w:val="both"/>
              <w:rPr>
                <w:rFonts w:ascii="Arial" w:eastAsia="Arial Unicode MS" w:hAnsi="Arial" w:cs="Arial"/>
                <w:sz w:val="18"/>
                <w:szCs w:val="18"/>
              </w:rPr>
            </w:pPr>
          </w:p>
        </w:tc>
        <w:tc>
          <w:tcPr>
            <w:tcW w:w="708" w:type="dxa"/>
          </w:tcPr>
          <w:p w:rsidR="00715BC8" w:rsidRPr="002C1183" w:rsidRDefault="00715BC8" w:rsidP="00B06851">
            <w:pPr>
              <w:pStyle w:val="SemEspaamento"/>
              <w:jc w:val="both"/>
              <w:rPr>
                <w:rFonts w:ascii="Arial" w:hAnsi="Arial" w:cs="Arial"/>
                <w:sz w:val="18"/>
                <w:szCs w:val="18"/>
              </w:rPr>
            </w:pPr>
          </w:p>
        </w:tc>
        <w:tc>
          <w:tcPr>
            <w:tcW w:w="851" w:type="dxa"/>
            <w:vAlign w:val="bottom"/>
          </w:tcPr>
          <w:p w:rsidR="00715BC8" w:rsidRPr="002C1183" w:rsidRDefault="00715BC8" w:rsidP="00B06851">
            <w:pPr>
              <w:pStyle w:val="SemEspaamento"/>
              <w:jc w:val="both"/>
              <w:rPr>
                <w:rFonts w:ascii="Arial" w:hAnsi="Arial" w:cs="Arial"/>
                <w:sz w:val="18"/>
                <w:szCs w:val="18"/>
              </w:rPr>
            </w:pPr>
          </w:p>
        </w:tc>
        <w:tc>
          <w:tcPr>
            <w:tcW w:w="4961" w:type="dxa"/>
          </w:tcPr>
          <w:p w:rsidR="00715BC8" w:rsidRPr="002C1183" w:rsidRDefault="00715BC8" w:rsidP="00B06851">
            <w:pPr>
              <w:pStyle w:val="SemEspaamento"/>
              <w:jc w:val="both"/>
              <w:rPr>
                <w:rFonts w:ascii="Arial" w:hAnsi="Arial" w:cs="Arial"/>
                <w:sz w:val="18"/>
                <w:szCs w:val="18"/>
              </w:rPr>
            </w:pPr>
            <w:r w:rsidRPr="002C1183">
              <w:rPr>
                <w:rFonts w:ascii="Arial" w:hAnsi="Arial" w:cs="Arial"/>
                <w:sz w:val="18"/>
                <w:szCs w:val="18"/>
              </w:rPr>
              <w:t xml:space="preserve">Total </w:t>
            </w:r>
          </w:p>
        </w:tc>
        <w:tc>
          <w:tcPr>
            <w:tcW w:w="992" w:type="dxa"/>
          </w:tcPr>
          <w:p w:rsidR="00715BC8" w:rsidRPr="009849CA" w:rsidRDefault="00715BC8" w:rsidP="00B06851">
            <w:pPr>
              <w:pStyle w:val="SemEspaamento"/>
              <w:jc w:val="center"/>
              <w:rPr>
                <w:rFonts w:ascii="Arial" w:hAnsi="Arial" w:cs="Arial"/>
                <w:sz w:val="14"/>
                <w:szCs w:val="14"/>
              </w:rPr>
            </w:pPr>
          </w:p>
        </w:tc>
        <w:tc>
          <w:tcPr>
            <w:tcW w:w="851" w:type="dxa"/>
          </w:tcPr>
          <w:p w:rsidR="00715BC8" w:rsidRPr="009849CA" w:rsidRDefault="00715BC8" w:rsidP="00B06851">
            <w:pPr>
              <w:pStyle w:val="SemEspaamento"/>
              <w:jc w:val="right"/>
              <w:rPr>
                <w:rFonts w:ascii="Arial" w:hAnsi="Arial" w:cs="Arial"/>
                <w:sz w:val="16"/>
                <w:szCs w:val="16"/>
              </w:rPr>
            </w:pPr>
          </w:p>
        </w:tc>
        <w:tc>
          <w:tcPr>
            <w:tcW w:w="992" w:type="dxa"/>
            <w:vAlign w:val="bottom"/>
          </w:tcPr>
          <w:p w:rsidR="00715BC8" w:rsidRPr="00EA484F" w:rsidRDefault="002C1183" w:rsidP="00B06851">
            <w:pPr>
              <w:jc w:val="right"/>
              <w:rPr>
                <w:rFonts w:ascii="Arial" w:hAnsi="Arial" w:cs="Arial"/>
                <w:color w:val="000000"/>
                <w:sz w:val="18"/>
                <w:szCs w:val="18"/>
              </w:rPr>
            </w:pPr>
            <w:r>
              <w:rPr>
                <w:rFonts w:ascii="Arial" w:hAnsi="Arial" w:cs="Arial"/>
                <w:color w:val="000000"/>
                <w:sz w:val="18"/>
                <w:szCs w:val="18"/>
              </w:rPr>
              <w:t>9876,57</w:t>
            </w:r>
          </w:p>
        </w:tc>
      </w:tr>
    </w:tbl>
    <w:p w:rsidR="00715BC8" w:rsidRDefault="00715BC8" w:rsidP="00715BC8">
      <w:pPr>
        <w:pStyle w:val="SemEspaamento"/>
        <w:jc w:val="both"/>
        <w:rPr>
          <w:rFonts w:ascii="Arial" w:hAnsi="Arial" w:cs="Arial"/>
          <w:sz w:val="20"/>
          <w:szCs w:val="20"/>
        </w:rPr>
      </w:pPr>
      <w:r w:rsidRPr="00EE1A8B">
        <w:rPr>
          <w:rFonts w:ascii="Arial" w:hAnsi="Arial" w:cs="Arial"/>
          <w:sz w:val="20"/>
          <w:szCs w:val="20"/>
        </w:rPr>
        <w:t xml:space="preserve">Os valores acima </w:t>
      </w:r>
      <w:r w:rsidRPr="00EE1A8B">
        <w:rPr>
          <w:rFonts w:ascii="Arial" w:hAnsi="Arial" w:cs="Arial"/>
          <w:bCs/>
          <w:sz w:val="20"/>
          <w:szCs w:val="20"/>
        </w:rPr>
        <w:t>poderão</w:t>
      </w:r>
      <w:r w:rsidRPr="00EE1A8B">
        <w:rPr>
          <w:rFonts w:ascii="Arial" w:hAnsi="Arial" w:cs="Arial"/>
          <w:sz w:val="20"/>
          <w:szCs w:val="20"/>
        </w:rPr>
        <w:t xml:space="preserve"> eventualmente sofrer revisão (aumento ou decréscimos) nas seguintes hipóteses: </w:t>
      </w:r>
    </w:p>
    <w:p w:rsidR="00715BC8" w:rsidRPr="00EE1A8B" w:rsidRDefault="00715BC8" w:rsidP="00715BC8">
      <w:pPr>
        <w:pStyle w:val="SemEspaamento"/>
        <w:jc w:val="both"/>
        <w:rPr>
          <w:rFonts w:ascii="Arial" w:hAnsi="Arial" w:cs="Arial"/>
          <w:sz w:val="20"/>
          <w:szCs w:val="20"/>
        </w:rPr>
      </w:pPr>
    </w:p>
    <w:p w:rsidR="00715BC8" w:rsidRPr="00EE1A8B" w:rsidRDefault="00715BC8" w:rsidP="00715BC8">
      <w:pPr>
        <w:pStyle w:val="SemEspaamento"/>
        <w:jc w:val="both"/>
        <w:rPr>
          <w:rFonts w:ascii="Arial" w:hAnsi="Arial" w:cs="Arial"/>
          <w:sz w:val="20"/>
          <w:szCs w:val="20"/>
        </w:rPr>
      </w:pPr>
      <w:r w:rsidRPr="00EE1A8B">
        <w:rPr>
          <w:rFonts w:ascii="Arial" w:hAnsi="Arial" w:cs="Arial"/>
          <w:b/>
          <w:sz w:val="20"/>
          <w:szCs w:val="20"/>
        </w:rPr>
        <w:t>a)</w:t>
      </w:r>
      <w:r w:rsidRPr="00EE1A8B">
        <w:rPr>
          <w:rFonts w:ascii="Arial" w:hAnsi="Arial" w:cs="Arial"/>
          <w:sz w:val="20"/>
          <w:szCs w:val="20"/>
        </w:rPr>
        <w:t xml:space="preserve"> para mais, visando restabelecer o equilíbrio econômico-financeiro inicial do contrato, na hipótese de sobrevir fatos supervenientes imprevisíveis, ou previsíveis, porém, de </w:t>
      </w:r>
      <w:proofErr w:type="spellStart"/>
      <w:r w:rsidRPr="00EE1A8B">
        <w:rPr>
          <w:rFonts w:ascii="Arial" w:hAnsi="Arial" w:cs="Arial"/>
          <w:sz w:val="20"/>
          <w:szCs w:val="20"/>
        </w:rPr>
        <w:t>consequências</w:t>
      </w:r>
      <w:proofErr w:type="spellEnd"/>
      <w:r w:rsidRPr="00EE1A8B">
        <w:rPr>
          <w:rFonts w:ascii="Arial" w:hAnsi="Arial" w:cs="Arial"/>
          <w:sz w:val="20"/>
          <w:szCs w:val="20"/>
        </w:rPr>
        <w:t xml:space="preserve"> incalculáveis, retardadores ou impeditivos da execução do ajustado, ou ainda, em caso de força maior, caso fortuito, fato do príncipe e fato da administração, nos termos do art. 65, II, “d” e § 5º, da Lei n. 8.666/93;</w:t>
      </w:r>
    </w:p>
    <w:p w:rsidR="00715BC8" w:rsidRPr="00EE1A8B" w:rsidRDefault="00715BC8" w:rsidP="00715BC8">
      <w:pPr>
        <w:pStyle w:val="SemEspaamento"/>
        <w:jc w:val="both"/>
        <w:rPr>
          <w:rFonts w:ascii="Arial" w:hAnsi="Arial" w:cs="Arial"/>
          <w:sz w:val="20"/>
          <w:szCs w:val="20"/>
        </w:rPr>
      </w:pPr>
      <w:r w:rsidRPr="00EE1A8B">
        <w:rPr>
          <w:rFonts w:ascii="Arial" w:hAnsi="Arial" w:cs="Arial"/>
          <w:b/>
          <w:sz w:val="20"/>
          <w:szCs w:val="20"/>
        </w:rPr>
        <w:t>b)</w:t>
      </w:r>
      <w:r w:rsidRPr="00EE1A8B">
        <w:rPr>
          <w:rFonts w:ascii="Arial" w:hAnsi="Arial" w:cs="Arial"/>
          <w:sz w:val="20"/>
          <w:szCs w:val="20"/>
        </w:rPr>
        <w:t xml:space="preserve"> para menos, na hipótese do valor contratado ficar muito superior ao valor do mercado, ou, ainda, quando ocorrer o fato do príncipe previsto no art. 65, § 5º, da Lei n. 8.666/93.</w:t>
      </w:r>
    </w:p>
    <w:p w:rsidR="00715BC8" w:rsidRPr="00EE1A8B" w:rsidRDefault="00715BC8" w:rsidP="00715BC8">
      <w:pPr>
        <w:pStyle w:val="SemEspaamento"/>
        <w:jc w:val="both"/>
        <w:rPr>
          <w:rFonts w:ascii="Arial" w:hAnsi="Arial" w:cs="Arial"/>
          <w:b/>
          <w:i/>
          <w:sz w:val="20"/>
          <w:szCs w:val="20"/>
        </w:rPr>
      </w:pPr>
      <w:bookmarkStart w:id="0" w:name="_GoBack"/>
      <w:bookmarkEnd w:id="0"/>
      <w:r w:rsidRPr="00EE1A8B">
        <w:rPr>
          <w:rFonts w:ascii="Arial" w:hAnsi="Arial" w:cs="Arial"/>
          <w:sz w:val="20"/>
          <w:szCs w:val="20"/>
        </w:rPr>
        <w:t xml:space="preserve"> A empresa deverá apresentar documento oficial comprovando o reajuste, acompanhado de</w:t>
      </w:r>
      <w:r w:rsidRPr="00EE1A8B">
        <w:rPr>
          <w:rFonts w:ascii="Arial" w:hAnsi="Arial" w:cs="Arial"/>
          <w:b/>
          <w:i/>
          <w:sz w:val="20"/>
          <w:szCs w:val="20"/>
        </w:rPr>
        <w:t xml:space="preserve"> requerimento.  </w:t>
      </w:r>
    </w:p>
    <w:p w:rsidR="00715BC8" w:rsidRPr="00EE1A8B" w:rsidRDefault="00715BC8" w:rsidP="00715BC8">
      <w:pPr>
        <w:pStyle w:val="SemEspaamento"/>
        <w:jc w:val="both"/>
        <w:rPr>
          <w:rFonts w:ascii="Arial" w:hAnsi="Arial" w:cs="Arial"/>
          <w:sz w:val="20"/>
          <w:szCs w:val="20"/>
        </w:rPr>
      </w:pPr>
      <w:r w:rsidRPr="00EE1A8B">
        <w:rPr>
          <w:rFonts w:ascii="Arial" w:hAnsi="Arial" w:cs="Arial"/>
          <w:sz w:val="20"/>
          <w:szCs w:val="20"/>
        </w:rPr>
        <w:t xml:space="preserve">A revisão de preços, caso ocorra, deverá ser feita com fundamento em planilhas de composição de custos e/ou preço de mercado, devendo, nos preços supracitados, </w:t>
      </w:r>
      <w:proofErr w:type="gramStart"/>
      <w:r w:rsidRPr="00EE1A8B">
        <w:rPr>
          <w:rFonts w:ascii="Arial" w:hAnsi="Arial" w:cs="Arial"/>
          <w:sz w:val="20"/>
          <w:szCs w:val="20"/>
        </w:rPr>
        <w:t>estar</w:t>
      </w:r>
      <w:proofErr w:type="gramEnd"/>
      <w:r w:rsidRPr="00EE1A8B">
        <w:rPr>
          <w:rFonts w:ascii="Arial" w:hAnsi="Arial" w:cs="Arial"/>
          <w:sz w:val="20"/>
          <w:szCs w:val="20"/>
        </w:rPr>
        <w:t xml:space="preserve"> incluídas todas as despesas relativas ao objeto contratado (tributos, seguros, encargos sociais, transporte </w:t>
      </w:r>
      <w:proofErr w:type="spellStart"/>
      <w:r w:rsidRPr="00EE1A8B">
        <w:rPr>
          <w:rFonts w:ascii="Arial" w:hAnsi="Arial" w:cs="Arial"/>
          <w:sz w:val="20"/>
          <w:szCs w:val="20"/>
        </w:rPr>
        <w:t>etc</w:t>
      </w:r>
      <w:proofErr w:type="spellEnd"/>
      <w:r w:rsidRPr="00EE1A8B">
        <w:rPr>
          <w:rFonts w:ascii="Arial" w:hAnsi="Arial" w:cs="Arial"/>
          <w:sz w:val="20"/>
          <w:szCs w:val="20"/>
        </w:rPr>
        <w:t>). </w:t>
      </w:r>
    </w:p>
    <w:p w:rsidR="00715BC8" w:rsidRPr="00EE1A8B" w:rsidRDefault="00715BC8" w:rsidP="00715BC8">
      <w:pPr>
        <w:autoSpaceDE w:val="0"/>
        <w:autoSpaceDN w:val="0"/>
        <w:adjustRightInd w:val="0"/>
        <w:jc w:val="both"/>
        <w:rPr>
          <w:rFonts w:ascii="Arial" w:hAnsi="Arial" w:cs="Arial"/>
          <w:b/>
          <w:sz w:val="20"/>
          <w:szCs w:val="20"/>
        </w:rPr>
      </w:pPr>
      <w:r w:rsidRPr="00EE1A8B">
        <w:rPr>
          <w:rFonts w:ascii="Arial" w:hAnsi="Arial" w:cs="Arial"/>
          <w:b/>
          <w:sz w:val="20"/>
          <w:szCs w:val="20"/>
          <w:u w:val="single"/>
        </w:rPr>
        <w:lastRenderedPageBreak/>
        <w:t>CLÁUSULA TERCEIRA</w:t>
      </w:r>
      <w:r w:rsidRPr="00EE1A8B">
        <w:rPr>
          <w:rFonts w:ascii="Arial" w:hAnsi="Arial" w:cs="Arial"/>
          <w:b/>
          <w:sz w:val="20"/>
          <w:szCs w:val="20"/>
        </w:rPr>
        <w:t xml:space="preserve"> – DA VIGÊNCIA </w:t>
      </w:r>
    </w:p>
    <w:p w:rsidR="00715BC8" w:rsidRPr="00EE1A8B" w:rsidRDefault="00715BC8" w:rsidP="00715BC8">
      <w:pPr>
        <w:pStyle w:val="NormalWeb"/>
        <w:jc w:val="both"/>
        <w:rPr>
          <w:rFonts w:ascii="Arial" w:hAnsi="Arial" w:cs="Arial"/>
          <w:sz w:val="20"/>
          <w:szCs w:val="20"/>
        </w:rPr>
      </w:pPr>
      <w:proofErr w:type="gramStart"/>
      <w:r w:rsidRPr="00EE1A8B">
        <w:rPr>
          <w:rFonts w:ascii="Arial" w:hAnsi="Arial" w:cs="Arial"/>
          <w:sz w:val="20"/>
          <w:szCs w:val="20"/>
        </w:rPr>
        <w:t>A presente</w:t>
      </w:r>
      <w:proofErr w:type="gramEnd"/>
      <w:r w:rsidRPr="00EE1A8B">
        <w:rPr>
          <w:rFonts w:ascii="Arial" w:hAnsi="Arial" w:cs="Arial"/>
          <w:sz w:val="20"/>
          <w:szCs w:val="20"/>
        </w:rPr>
        <w:t xml:space="preserve"> ata terá início na data de </w:t>
      </w:r>
      <w:r w:rsidRPr="00EE1A8B">
        <w:rPr>
          <w:rFonts w:ascii="Arial" w:hAnsi="Arial" w:cs="Arial"/>
          <w:b/>
          <w:sz w:val="20"/>
          <w:szCs w:val="20"/>
        </w:rPr>
        <w:t>sua assinatura</w:t>
      </w:r>
      <w:r w:rsidRPr="00EE1A8B">
        <w:rPr>
          <w:rFonts w:ascii="Arial" w:hAnsi="Arial" w:cs="Arial"/>
          <w:sz w:val="20"/>
          <w:szCs w:val="20"/>
        </w:rPr>
        <w:t xml:space="preserve"> e vigorará até a data de </w:t>
      </w:r>
      <w:r w:rsidR="00D56062">
        <w:rPr>
          <w:rFonts w:ascii="Arial" w:hAnsi="Arial" w:cs="Arial"/>
          <w:b/>
          <w:sz w:val="20"/>
          <w:szCs w:val="20"/>
        </w:rPr>
        <w:t>2</w:t>
      </w:r>
      <w:r>
        <w:rPr>
          <w:rFonts w:ascii="Arial" w:hAnsi="Arial" w:cs="Arial"/>
          <w:b/>
          <w:sz w:val="20"/>
          <w:szCs w:val="20"/>
        </w:rPr>
        <w:t>1/07/2022</w:t>
      </w:r>
      <w:r w:rsidRPr="00EE1A8B">
        <w:rPr>
          <w:rFonts w:ascii="Arial" w:hAnsi="Arial" w:cs="Arial"/>
          <w:sz w:val="20"/>
          <w:szCs w:val="20"/>
        </w:rPr>
        <w:t>, podendo ser prorrogado por igual período, ou até final do saldo estipulado, dependendo do interesse da Administração Pública Municipal. </w:t>
      </w:r>
    </w:p>
    <w:p w:rsidR="00715BC8" w:rsidRPr="00EE1A8B" w:rsidRDefault="00715BC8" w:rsidP="00715BC8">
      <w:pPr>
        <w:pStyle w:val="NormalWeb"/>
        <w:rPr>
          <w:rFonts w:ascii="Arial" w:hAnsi="Arial" w:cs="Arial"/>
          <w:sz w:val="20"/>
          <w:szCs w:val="20"/>
        </w:rPr>
      </w:pPr>
      <w:r w:rsidRPr="00EE1A8B">
        <w:rPr>
          <w:rFonts w:ascii="Arial" w:hAnsi="Arial" w:cs="Arial"/>
          <w:b/>
          <w:bCs/>
          <w:sz w:val="20"/>
          <w:szCs w:val="20"/>
          <w:u w:val="single"/>
        </w:rPr>
        <w:t>CLÁUSULA QUARTA</w:t>
      </w:r>
      <w:r w:rsidRPr="00EE1A8B">
        <w:rPr>
          <w:rFonts w:ascii="Arial" w:hAnsi="Arial" w:cs="Arial"/>
          <w:b/>
          <w:bCs/>
          <w:sz w:val="20"/>
          <w:szCs w:val="20"/>
        </w:rPr>
        <w:t xml:space="preserve"> – DA FORMA DE PAGAMENTO</w:t>
      </w:r>
      <w:r w:rsidRPr="00EE1A8B">
        <w:rPr>
          <w:rFonts w:ascii="Arial" w:hAnsi="Arial" w:cs="Arial"/>
          <w:sz w:val="20"/>
          <w:szCs w:val="20"/>
        </w:rPr>
        <w:t> </w:t>
      </w:r>
    </w:p>
    <w:p w:rsidR="00715BC8" w:rsidRDefault="00715BC8" w:rsidP="00715BC8">
      <w:pPr>
        <w:pStyle w:val="SemEspaamento"/>
        <w:jc w:val="both"/>
        <w:rPr>
          <w:rFonts w:ascii="Arial" w:hAnsi="Arial" w:cs="Arial"/>
          <w:sz w:val="20"/>
          <w:szCs w:val="20"/>
        </w:rPr>
      </w:pPr>
      <w:r w:rsidRPr="00EE1A8B">
        <w:rPr>
          <w:rFonts w:ascii="Arial" w:hAnsi="Arial" w:cs="Arial"/>
          <w:sz w:val="20"/>
          <w:szCs w:val="20"/>
        </w:rPr>
        <w:t xml:space="preserve">O pagamento será efetuado por depósito em </w:t>
      </w:r>
      <w:r w:rsidRPr="00EE1A8B">
        <w:rPr>
          <w:rFonts w:ascii="Arial" w:hAnsi="Arial" w:cs="Arial"/>
          <w:b/>
          <w:sz w:val="20"/>
          <w:szCs w:val="20"/>
        </w:rPr>
        <w:t xml:space="preserve">conta corrente n.º </w:t>
      </w:r>
      <w:r w:rsidR="002C1183">
        <w:rPr>
          <w:rFonts w:ascii="Arial" w:hAnsi="Arial" w:cs="Arial"/>
          <w:b/>
          <w:sz w:val="20"/>
          <w:szCs w:val="20"/>
        </w:rPr>
        <w:t>72769-5</w:t>
      </w:r>
      <w:r w:rsidRPr="00EE1A8B">
        <w:rPr>
          <w:rFonts w:ascii="Arial" w:hAnsi="Arial" w:cs="Arial"/>
          <w:b/>
          <w:sz w:val="20"/>
          <w:szCs w:val="20"/>
        </w:rPr>
        <w:t xml:space="preserve"> – Agência </w:t>
      </w:r>
      <w:r>
        <w:rPr>
          <w:rFonts w:ascii="Arial" w:hAnsi="Arial" w:cs="Arial"/>
          <w:b/>
          <w:sz w:val="20"/>
          <w:szCs w:val="20"/>
        </w:rPr>
        <w:t>0717</w:t>
      </w:r>
      <w:r w:rsidRPr="00EE1A8B">
        <w:rPr>
          <w:rFonts w:ascii="Arial" w:hAnsi="Arial" w:cs="Arial"/>
          <w:b/>
          <w:sz w:val="20"/>
          <w:szCs w:val="20"/>
        </w:rPr>
        <w:t xml:space="preserve"> – Banco </w:t>
      </w:r>
      <w:r>
        <w:rPr>
          <w:rFonts w:ascii="Arial" w:hAnsi="Arial" w:cs="Arial"/>
          <w:b/>
          <w:sz w:val="20"/>
          <w:szCs w:val="20"/>
        </w:rPr>
        <w:t>SICREDI</w:t>
      </w:r>
      <w:r w:rsidRPr="00EE1A8B">
        <w:rPr>
          <w:rFonts w:ascii="Arial" w:hAnsi="Arial" w:cs="Arial"/>
          <w:sz w:val="20"/>
          <w:szCs w:val="20"/>
        </w:rPr>
        <w:t xml:space="preserve"> até o 15º dia útil do mês </w:t>
      </w:r>
      <w:proofErr w:type="spellStart"/>
      <w:r w:rsidRPr="00EE1A8B">
        <w:rPr>
          <w:rFonts w:ascii="Arial" w:hAnsi="Arial" w:cs="Arial"/>
          <w:sz w:val="20"/>
          <w:szCs w:val="20"/>
        </w:rPr>
        <w:t>subsequente</w:t>
      </w:r>
      <w:proofErr w:type="spellEnd"/>
      <w:r w:rsidRPr="00EE1A8B">
        <w:rPr>
          <w:rFonts w:ascii="Arial" w:hAnsi="Arial" w:cs="Arial"/>
          <w:sz w:val="20"/>
          <w:szCs w:val="20"/>
        </w:rPr>
        <w:t xml:space="preserve">, contados da data da entrega da Nota Fiscal, devendo salientar que </w:t>
      </w:r>
      <w:r w:rsidRPr="00EE1A8B">
        <w:rPr>
          <w:rFonts w:ascii="Arial" w:hAnsi="Arial" w:cs="Arial"/>
          <w:bCs/>
          <w:sz w:val="20"/>
          <w:szCs w:val="20"/>
        </w:rPr>
        <w:t>j</w:t>
      </w:r>
      <w:r w:rsidRPr="00EE1A8B">
        <w:rPr>
          <w:rFonts w:ascii="Arial" w:hAnsi="Arial" w:cs="Arial"/>
          <w:sz w:val="20"/>
          <w:szCs w:val="20"/>
        </w:rPr>
        <w:t xml:space="preserve">unto ao corpo da mesma, será necessário fazer constar, para fins de pagamento, o número da licitação, o número do Lote, Funcionário requisitante, informações relativas ao nome e número do banco, da agência e da conta corrente da CONTRATADA. </w:t>
      </w:r>
    </w:p>
    <w:p w:rsidR="00715BC8" w:rsidRDefault="00715BC8" w:rsidP="00715BC8">
      <w:pPr>
        <w:pStyle w:val="SemEspaamento"/>
        <w:jc w:val="both"/>
        <w:rPr>
          <w:rFonts w:ascii="Arial" w:hAnsi="Arial" w:cs="Arial"/>
          <w:sz w:val="20"/>
          <w:szCs w:val="20"/>
        </w:rPr>
      </w:pPr>
    </w:p>
    <w:p w:rsidR="00715BC8" w:rsidRDefault="00715BC8" w:rsidP="00715BC8">
      <w:pPr>
        <w:pStyle w:val="SemEspaamento"/>
        <w:jc w:val="both"/>
        <w:rPr>
          <w:rFonts w:ascii="Arial" w:hAnsi="Arial" w:cs="Arial"/>
          <w:b/>
          <w:sz w:val="20"/>
          <w:szCs w:val="20"/>
        </w:rPr>
      </w:pPr>
      <w:r w:rsidRPr="0055379E">
        <w:rPr>
          <w:rFonts w:ascii="Arial" w:hAnsi="Arial" w:cs="Arial"/>
          <w:b/>
          <w:sz w:val="20"/>
          <w:szCs w:val="20"/>
        </w:rPr>
        <w:t xml:space="preserve">Os produtos da Secretaria de Assistência Social quando solicitados deverão ser faturados em nome do FUNDO MUNICIPAL DE ASSISTÊNCIA SOCIAL DE RIBEIRÃO DO PINHAL CNPJ: 17.382.189/0001-27- RUA ANTONIO ROGÉRIO ROSA 1097 – COMPLEMENTO CRAS.  E da Secretaria de </w:t>
      </w:r>
      <w:r>
        <w:rPr>
          <w:rFonts w:ascii="Arial" w:hAnsi="Arial" w:cs="Arial"/>
          <w:b/>
          <w:sz w:val="20"/>
          <w:szCs w:val="20"/>
        </w:rPr>
        <w:t>Esportes e Secretaria de Educação</w:t>
      </w:r>
      <w:r w:rsidRPr="0055379E">
        <w:rPr>
          <w:rFonts w:ascii="Arial" w:hAnsi="Arial" w:cs="Arial"/>
          <w:b/>
          <w:sz w:val="20"/>
          <w:szCs w:val="20"/>
        </w:rPr>
        <w:t xml:space="preserve"> em nome do </w:t>
      </w:r>
      <w:r>
        <w:rPr>
          <w:rFonts w:ascii="Arial" w:hAnsi="Arial" w:cs="Arial"/>
          <w:b/>
          <w:sz w:val="20"/>
          <w:szCs w:val="20"/>
        </w:rPr>
        <w:t>MUNICÍPIO DE RIBEIRÃO DO PINHAL</w:t>
      </w:r>
      <w:r w:rsidRPr="0055379E">
        <w:rPr>
          <w:rFonts w:ascii="Arial" w:hAnsi="Arial" w:cs="Arial"/>
          <w:b/>
          <w:sz w:val="20"/>
          <w:szCs w:val="20"/>
        </w:rPr>
        <w:t xml:space="preserve"> CNPJ: </w:t>
      </w:r>
      <w:r>
        <w:rPr>
          <w:rFonts w:ascii="Arial" w:hAnsi="Arial" w:cs="Arial"/>
          <w:b/>
          <w:sz w:val="20"/>
          <w:szCs w:val="20"/>
        </w:rPr>
        <w:t xml:space="preserve">76.968.064/0001-42 </w:t>
      </w:r>
      <w:r w:rsidRPr="0055379E">
        <w:rPr>
          <w:rFonts w:ascii="Arial" w:hAnsi="Arial" w:cs="Arial"/>
          <w:b/>
          <w:sz w:val="20"/>
          <w:szCs w:val="20"/>
        </w:rPr>
        <w:t xml:space="preserve">- RUA PARANÁ </w:t>
      </w:r>
      <w:r>
        <w:rPr>
          <w:rFonts w:ascii="Arial" w:hAnsi="Arial" w:cs="Arial"/>
          <w:b/>
          <w:sz w:val="20"/>
          <w:szCs w:val="20"/>
        </w:rPr>
        <w:t>983</w:t>
      </w:r>
      <w:r w:rsidRPr="0055379E">
        <w:rPr>
          <w:rFonts w:ascii="Arial" w:hAnsi="Arial" w:cs="Arial"/>
          <w:b/>
          <w:sz w:val="20"/>
          <w:szCs w:val="20"/>
        </w:rPr>
        <w:t xml:space="preserve"> – CENTRO</w:t>
      </w:r>
      <w:r>
        <w:rPr>
          <w:rFonts w:ascii="Arial" w:hAnsi="Arial" w:cs="Arial"/>
          <w:b/>
          <w:sz w:val="20"/>
          <w:szCs w:val="20"/>
        </w:rPr>
        <w:t>.</w:t>
      </w:r>
    </w:p>
    <w:p w:rsidR="00715BC8" w:rsidRDefault="00715BC8" w:rsidP="00715BC8">
      <w:pPr>
        <w:pStyle w:val="SemEspaamento"/>
        <w:jc w:val="both"/>
        <w:rPr>
          <w:rFonts w:ascii="Arial" w:hAnsi="Arial" w:cs="Arial"/>
          <w:b/>
          <w:sz w:val="20"/>
          <w:szCs w:val="20"/>
        </w:rPr>
      </w:pPr>
    </w:p>
    <w:p w:rsidR="00715BC8" w:rsidRPr="0015523B" w:rsidRDefault="00715BC8" w:rsidP="00715BC8">
      <w:pPr>
        <w:pStyle w:val="NormalWeb"/>
        <w:jc w:val="both"/>
        <w:rPr>
          <w:rFonts w:ascii="Arial" w:hAnsi="Arial" w:cs="Arial"/>
          <w:sz w:val="20"/>
          <w:szCs w:val="20"/>
          <w:u w:val="single"/>
        </w:rPr>
      </w:pPr>
      <w:r>
        <w:rPr>
          <w:rFonts w:ascii="Arial" w:hAnsi="Arial" w:cs="Arial"/>
          <w:b/>
          <w:bCs/>
          <w:sz w:val="20"/>
          <w:szCs w:val="20"/>
          <w:u w:val="single"/>
        </w:rPr>
        <w:t>CLÁUSULA QUINT</w:t>
      </w:r>
      <w:r w:rsidRPr="0015523B">
        <w:rPr>
          <w:rFonts w:ascii="Arial" w:hAnsi="Arial" w:cs="Arial"/>
          <w:b/>
          <w:bCs/>
          <w:sz w:val="20"/>
          <w:szCs w:val="20"/>
          <w:u w:val="single"/>
        </w:rPr>
        <w:t>A – DA DOTAÇÃO ORÇAMENTÁRIA</w:t>
      </w:r>
      <w:r w:rsidRPr="0015523B">
        <w:rPr>
          <w:rFonts w:ascii="Arial" w:hAnsi="Arial" w:cs="Arial"/>
          <w:sz w:val="20"/>
          <w:szCs w:val="20"/>
          <w:u w:val="single"/>
        </w:rPr>
        <w:t> </w:t>
      </w:r>
    </w:p>
    <w:p w:rsidR="00715BC8" w:rsidRDefault="00715BC8" w:rsidP="00715BC8">
      <w:pPr>
        <w:pStyle w:val="NormalWeb"/>
        <w:jc w:val="both"/>
        <w:rPr>
          <w:rFonts w:ascii="Arial" w:hAnsi="Arial" w:cs="Arial"/>
          <w:sz w:val="20"/>
          <w:szCs w:val="20"/>
        </w:rPr>
      </w:pPr>
      <w:r w:rsidRPr="0015523B">
        <w:rPr>
          <w:rFonts w:ascii="Arial" w:hAnsi="Arial" w:cs="Arial"/>
          <w:sz w:val="20"/>
          <w:szCs w:val="20"/>
        </w:rPr>
        <w:t>As despesas com a execução deste contrato correrão no orçamento da Dotação Orçamentária:</w:t>
      </w:r>
    </w:p>
    <w:p w:rsidR="00715BC8" w:rsidRPr="0015523B" w:rsidRDefault="00715BC8" w:rsidP="00715BC8">
      <w:pPr>
        <w:pStyle w:val="NormalWeb"/>
        <w:jc w:val="both"/>
        <w:rPr>
          <w:rFonts w:ascii="Arial" w:hAnsi="Arial" w:cs="Arial"/>
          <w:sz w:val="20"/>
          <w:szCs w:val="20"/>
        </w:rPr>
      </w:pPr>
      <w:r>
        <w:rPr>
          <w:rFonts w:ascii="Arial" w:hAnsi="Arial" w:cs="Arial"/>
          <w:sz w:val="20"/>
          <w:szCs w:val="20"/>
        </w:rPr>
        <w:t>1370-103; 1380-104; 1390-107; 1520-103; 1530-104; 1540-107; 1710-103; 1720-104; 1730-107; 1820-000; 2490-000; 2530-000; 2610-000; 2660-933; 2740-934; 2830-718; 3090-941; 2701-957 E 3400-000.</w:t>
      </w:r>
    </w:p>
    <w:p w:rsidR="00715BC8" w:rsidRPr="0015523B" w:rsidRDefault="00715BC8" w:rsidP="00715BC8">
      <w:pPr>
        <w:pStyle w:val="SemEspaamento"/>
        <w:jc w:val="both"/>
        <w:rPr>
          <w:rFonts w:ascii="Arial" w:hAnsi="Arial" w:cs="Arial"/>
          <w:b/>
          <w:sz w:val="20"/>
          <w:szCs w:val="20"/>
          <w:u w:val="single"/>
        </w:rPr>
      </w:pPr>
      <w:r w:rsidRPr="0015523B">
        <w:rPr>
          <w:rFonts w:ascii="Arial" w:hAnsi="Arial" w:cs="Arial"/>
          <w:b/>
          <w:sz w:val="20"/>
          <w:szCs w:val="20"/>
          <w:u w:val="single"/>
        </w:rPr>
        <w:t xml:space="preserve">CLAUSULA </w:t>
      </w:r>
      <w:r>
        <w:rPr>
          <w:rFonts w:ascii="Arial" w:hAnsi="Arial" w:cs="Arial"/>
          <w:b/>
          <w:sz w:val="20"/>
          <w:szCs w:val="20"/>
          <w:u w:val="single"/>
        </w:rPr>
        <w:t>SEXTA</w:t>
      </w:r>
      <w:r w:rsidRPr="0015523B">
        <w:rPr>
          <w:rFonts w:ascii="Arial" w:hAnsi="Arial" w:cs="Arial"/>
          <w:b/>
          <w:sz w:val="20"/>
          <w:szCs w:val="20"/>
          <w:u w:val="single"/>
        </w:rPr>
        <w:t>: DA FISCALIZAÇÃO</w:t>
      </w:r>
    </w:p>
    <w:p w:rsidR="00715BC8" w:rsidRPr="0015523B" w:rsidRDefault="00715BC8" w:rsidP="00715BC8">
      <w:pPr>
        <w:pStyle w:val="SemEspaamento"/>
        <w:jc w:val="both"/>
        <w:rPr>
          <w:rFonts w:ascii="Arial" w:hAnsi="Arial" w:cs="Arial"/>
          <w:sz w:val="20"/>
          <w:szCs w:val="20"/>
        </w:rPr>
      </w:pPr>
    </w:p>
    <w:p w:rsidR="00715BC8" w:rsidRDefault="00715BC8" w:rsidP="00715BC8">
      <w:pPr>
        <w:pStyle w:val="SemEspaamento"/>
        <w:jc w:val="both"/>
        <w:rPr>
          <w:rFonts w:ascii="Arial" w:eastAsiaTheme="minorHAnsi" w:hAnsi="Arial" w:cs="Arial"/>
          <w:sz w:val="18"/>
          <w:szCs w:val="18"/>
        </w:rPr>
      </w:pPr>
      <w:r w:rsidRPr="0015523B">
        <w:rPr>
          <w:rFonts w:ascii="Arial" w:hAnsi="Arial" w:cs="Arial"/>
          <w:sz w:val="20"/>
          <w:szCs w:val="20"/>
        </w:rPr>
        <w:t xml:space="preserve">A fiscalização sobre o fornecimento dos produtos será exercida </w:t>
      </w:r>
      <w:r w:rsidRPr="0015523B">
        <w:rPr>
          <w:rFonts w:ascii="Arial" w:eastAsiaTheme="minorHAnsi" w:hAnsi="Arial" w:cs="Arial"/>
          <w:sz w:val="18"/>
          <w:szCs w:val="18"/>
        </w:rPr>
        <w:t xml:space="preserve">pelos Secretários </w:t>
      </w:r>
      <w:r>
        <w:rPr>
          <w:rFonts w:ascii="Arial" w:eastAsiaTheme="minorHAnsi" w:hAnsi="Arial" w:cs="Arial"/>
          <w:sz w:val="18"/>
          <w:szCs w:val="18"/>
        </w:rPr>
        <w:t>e Diretores solicitantes dos produtos.</w:t>
      </w:r>
    </w:p>
    <w:p w:rsidR="00715BC8" w:rsidRPr="0015523B" w:rsidRDefault="00715BC8" w:rsidP="00715BC8">
      <w:pPr>
        <w:pStyle w:val="SemEspaamento"/>
        <w:jc w:val="both"/>
        <w:rPr>
          <w:rFonts w:ascii="Arial" w:hAnsi="Arial" w:cs="Arial"/>
          <w:sz w:val="20"/>
          <w:szCs w:val="20"/>
        </w:rPr>
      </w:pPr>
    </w:p>
    <w:p w:rsidR="00715BC8" w:rsidRDefault="00715BC8" w:rsidP="00715BC8">
      <w:pPr>
        <w:pStyle w:val="SemEspaamento"/>
        <w:jc w:val="both"/>
        <w:rPr>
          <w:rFonts w:ascii="Arial" w:hAnsi="Arial" w:cs="Arial"/>
          <w:sz w:val="20"/>
          <w:szCs w:val="20"/>
        </w:rPr>
      </w:pPr>
      <w:r w:rsidRPr="0015523B">
        <w:rPr>
          <w:rFonts w:ascii="Arial" w:hAnsi="Arial" w:cs="Arial"/>
          <w:sz w:val="20"/>
          <w:szCs w:val="20"/>
        </w:rPr>
        <w:t xml:space="preserve">A fiscalização terá poderes para: </w:t>
      </w:r>
    </w:p>
    <w:p w:rsidR="00715BC8" w:rsidRPr="0015523B" w:rsidRDefault="00715BC8" w:rsidP="00715BC8">
      <w:pPr>
        <w:pStyle w:val="SemEspaamento"/>
        <w:jc w:val="both"/>
        <w:rPr>
          <w:rFonts w:ascii="Arial" w:hAnsi="Arial" w:cs="Arial"/>
          <w:sz w:val="20"/>
          <w:szCs w:val="20"/>
        </w:rPr>
      </w:pPr>
      <w:r w:rsidRPr="0015523B">
        <w:rPr>
          <w:rFonts w:ascii="Arial" w:hAnsi="Arial" w:cs="Arial"/>
          <w:sz w:val="20"/>
          <w:szCs w:val="20"/>
        </w:rPr>
        <w:t xml:space="preserve">a) Recusar produtos que não obedeçam às especificações, com o disposto no edital do Pregão Presencial; </w:t>
      </w:r>
    </w:p>
    <w:p w:rsidR="00715BC8" w:rsidRPr="0015523B" w:rsidRDefault="00715BC8" w:rsidP="00715BC8">
      <w:pPr>
        <w:pStyle w:val="SemEspaamento"/>
        <w:jc w:val="both"/>
        <w:rPr>
          <w:rFonts w:ascii="Arial" w:hAnsi="Arial" w:cs="Arial"/>
          <w:sz w:val="20"/>
          <w:szCs w:val="20"/>
        </w:rPr>
      </w:pPr>
      <w:r w:rsidRPr="0015523B">
        <w:rPr>
          <w:rFonts w:ascii="Arial" w:hAnsi="Arial" w:cs="Arial"/>
          <w:sz w:val="20"/>
          <w:szCs w:val="20"/>
        </w:rPr>
        <w:t xml:space="preserve">b) Comunicar ao superior no prazo máximo de até 02(dois) dias corridos qualquer atraso, falhas e omissões por parte da CONTRATADA; </w:t>
      </w:r>
    </w:p>
    <w:p w:rsidR="00715BC8" w:rsidRPr="0015523B" w:rsidRDefault="00715BC8" w:rsidP="00715BC8">
      <w:pPr>
        <w:pStyle w:val="SemEspaamento"/>
        <w:jc w:val="both"/>
        <w:rPr>
          <w:rFonts w:ascii="Arial" w:hAnsi="Arial" w:cs="Arial"/>
          <w:sz w:val="20"/>
          <w:szCs w:val="20"/>
        </w:rPr>
      </w:pPr>
      <w:r w:rsidRPr="0015523B">
        <w:rPr>
          <w:rFonts w:ascii="Arial" w:hAnsi="Arial" w:cs="Arial"/>
          <w:sz w:val="20"/>
          <w:szCs w:val="20"/>
        </w:rPr>
        <w:t xml:space="preserve">c) Conferir no ato da entrega todos os produtos, quantidades, marcas, lotes, prazos de validade e outros dados que fizerem necessários; </w:t>
      </w:r>
    </w:p>
    <w:p w:rsidR="00715BC8" w:rsidRPr="0015523B" w:rsidRDefault="00715BC8" w:rsidP="00715BC8">
      <w:pPr>
        <w:pStyle w:val="SemEspaamento"/>
        <w:jc w:val="both"/>
        <w:rPr>
          <w:rFonts w:ascii="Arial" w:hAnsi="Arial" w:cs="Arial"/>
          <w:sz w:val="20"/>
          <w:szCs w:val="20"/>
        </w:rPr>
      </w:pPr>
      <w:r w:rsidRPr="0015523B">
        <w:rPr>
          <w:rFonts w:ascii="Arial" w:hAnsi="Arial" w:cs="Arial"/>
          <w:sz w:val="20"/>
          <w:szCs w:val="20"/>
        </w:rPr>
        <w:t>d) Controlar o saldo dos produtos;</w:t>
      </w:r>
    </w:p>
    <w:p w:rsidR="00715BC8" w:rsidRPr="0015523B" w:rsidRDefault="00715BC8" w:rsidP="00715BC8">
      <w:pPr>
        <w:pStyle w:val="SemEspaamento"/>
        <w:jc w:val="both"/>
        <w:rPr>
          <w:rFonts w:ascii="Arial" w:hAnsi="Arial" w:cs="Arial"/>
          <w:sz w:val="20"/>
          <w:szCs w:val="20"/>
        </w:rPr>
      </w:pPr>
      <w:r w:rsidRPr="0015523B">
        <w:rPr>
          <w:rFonts w:ascii="Arial" w:hAnsi="Arial" w:cs="Arial"/>
          <w:sz w:val="20"/>
          <w:szCs w:val="20"/>
        </w:rPr>
        <w:t>e) Praticar quaisquer atos, nos limites do contrato, que se destinem a preservar todo e qualquer direito do Município.</w:t>
      </w:r>
    </w:p>
    <w:p w:rsidR="00715BC8" w:rsidRPr="0015523B" w:rsidRDefault="00715BC8" w:rsidP="00715BC8">
      <w:pPr>
        <w:pStyle w:val="SemEspaamento"/>
        <w:jc w:val="both"/>
        <w:rPr>
          <w:rFonts w:ascii="Arial" w:hAnsi="Arial" w:cs="Arial"/>
          <w:sz w:val="20"/>
          <w:szCs w:val="20"/>
        </w:rPr>
      </w:pPr>
      <w:r w:rsidRPr="0015523B">
        <w:rPr>
          <w:rFonts w:ascii="Arial" w:hAnsi="Arial" w:cs="Arial"/>
          <w:sz w:val="20"/>
          <w:szCs w:val="20"/>
        </w:rPr>
        <w:t>As determinações referentes às prioridades de entrega dos produtos; controle de qualidade; bem como a solução de casos concernentes a esses assuntos, ficarão a cargo da fiscalização.</w:t>
      </w:r>
    </w:p>
    <w:p w:rsidR="00715BC8" w:rsidRDefault="00715BC8" w:rsidP="00715BC8">
      <w:pPr>
        <w:pStyle w:val="SemEspaamento"/>
        <w:jc w:val="both"/>
        <w:rPr>
          <w:rFonts w:ascii="Arial" w:hAnsi="Arial" w:cs="Arial"/>
          <w:sz w:val="20"/>
          <w:szCs w:val="20"/>
        </w:rPr>
      </w:pPr>
      <w:r w:rsidRPr="0015523B">
        <w:rPr>
          <w:rFonts w:ascii="Arial" w:hAnsi="Arial" w:cs="Arial"/>
          <w:sz w:val="20"/>
          <w:szCs w:val="20"/>
        </w:rPr>
        <w:t>A ação da fiscalização não diminui a completa responsabilidade da CONTRATADA pelo fornecimento dos bens, ora licitados.</w:t>
      </w:r>
    </w:p>
    <w:p w:rsidR="002C1183" w:rsidRPr="0015523B" w:rsidRDefault="002C1183" w:rsidP="00715BC8">
      <w:pPr>
        <w:pStyle w:val="SemEspaamento"/>
        <w:jc w:val="both"/>
        <w:rPr>
          <w:rFonts w:ascii="Arial" w:hAnsi="Arial" w:cs="Arial"/>
          <w:sz w:val="20"/>
          <w:szCs w:val="20"/>
        </w:rPr>
      </w:pPr>
    </w:p>
    <w:p w:rsidR="00715BC8" w:rsidRPr="00EE1A8B" w:rsidRDefault="00715BC8" w:rsidP="00715BC8">
      <w:pPr>
        <w:pStyle w:val="SemEspaamento"/>
        <w:jc w:val="both"/>
        <w:rPr>
          <w:rFonts w:ascii="Arial" w:hAnsi="Arial" w:cs="Arial"/>
          <w:sz w:val="20"/>
          <w:szCs w:val="20"/>
        </w:rPr>
      </w:pPr>
      <w:r w:rsidRPr="00EE1A8B">
        <w:rPr>
          <w:rFonts w:ascii="Arial" w:hAnsi="Arial" w:cs="Arial"/>
          <w:b/>
          <w:bCs/>
          <w:sz w:val="20"/>
          <w:szCs w:val="20"/>
          <w:u w:val="single"/>
        </w:rPr>
        <w:t xml:space="preserve">CLÁUSULA </w:t>
      </w:r>
      <w:r>
        <w:rPr>
          <w:rFonts w:ascii="Arial" w:hAnsi="Arial" w:cs="Arial"/>
          <w:b/>
          <w:bCs/>
          <w:sz w:val="20"/>
          <w:szCs w:val="20"/>
          <w:u w:val="single"/>
        </w:rPr>
        <w:t>SÉTIM</w:t>
      </w:r>
      <w:r w:rsidRPr="00EE1A8B">
        <w:rPr>
          <w:rFonts w:ascii="Arial" w:hAnsi="Arial" w:cs="Arial"/>
          <w:b/>
          <w:bCs/>
          <w:sz w:val="20"/>
          <w:szCs w:val="20"/>
          <w:u w:val="single"/>
        </w:rPr>
        <w:t>A</w:t>
      </w:r>
      <w:r w:rsidRPr="00EE1A8B">
        <w:rPr>
          <w:rFonts w:ascii="Arial" w:hAnsi="Arial" w:cs="Arial"/>
          <w:b/>
          <w:bCs/>
          <w:sz w:val="20"/>
          <w:szCs w:val="20"/>
        </w:rPr>
        <w:t xml:space="preserve"> – DAS OBRIGAÇÕES DO CONTRATANTE</w:t>
      </w:r>
      <w:r w:rsidRPr="00EE1A8B">
        <w:rPr>
          <w:rFonts w:ascii="Arial" w:hAnsi="Arial" w:cs="Arial"/>
          <w:sz w:val="20"/>
          <w:szCs w:val="20"/>
        </w:rPr>
        <w:t> </w:t>
      </w:r>
    </w:p>
    <w:p w:rsidR="00715BC8" w:rsidRPr="00EE1A8B" w:rsidRDefault="00715BC8" w:rsidP="00715BC8">
      <w:pPr>
        <w:pStyle w:val="SemEspaamento"/>
        <w:jc w:val="both"/>
        <w:rPr>
          <w:rFonts w:ascii="Arial" w:hAnsi="Arial" w:cs="Arial"/>
          <w:sz w:val="20"/>
          <w:szCs w:val="20"/>
        </w:rPr>
      </w:pPr>
    </w:p>
    <w:p w:rsidR="00715BC8" w:rsidRDefault="00715BC8" w:rsidP="00715BC8">
      <w:pPr>
        <w:pStyle w:val="SemEspaamento"/>
        <w:jc w:val="both"/>
        <w:rPr>
          <w:rFonts w:ascii="Arial" w:hAnsi="Arial" w:cs="Arial"/>
          <w:sz w:val="20"/>
          <w:szCs w:val="20"/>
        </w:rPr>
      </w:pPr>
      <w:r w:rsidRPr="00EE1A8B">
        <w:rPr>
          <w:rFonts w:ascii="Arial" w:hAnsi="Arial" w:cs="Arial"/>
          <w:sz w:val="20"/>
          <w:szCs w:val="20"/>
        </w:rPr>
        <w:t xml:space="preserve"> Para garantir o fiel cumprimento do presente contrato, o CONTRATANTE se compromete a solicitar previamente à </w:t>
      </w:r>
      <w:r w:rsidRPr="00EE1A8B">
        <w:rPr>
          <w:rFonts w:ascii="Arial" w:hAnsi="Arial" w:cs="Arial"/>
          <w:bCs/>
          <w:sz w:val="20"/>
          <w:szCs w:val="20"/>
        </w:rPr>
        <w:t>CONTRATADA</w:t>
      </w:r>
      <w:r w:rsidRPr="00EE1A8B">
        <w:rPr>
          <w:rFonts w:ascii="Arial" w:hAnsi="Arial" w:cs="Arial"/>
          <w:sz w:val="20"/>
          <w:szCs w:val="20"/>
        </w:rPr>
        <w:t>, através de documento requisitório próprio, o fornecimento dos produtos; bem como efetuar o pagamento na forma prevista na cláusula quarta. </w:t>
      </w:r>
    </w:p>
    <w:p w:rsidR="00715BC8" w:rsidRPr="00EE1A8B" w:rsidRDefault="00715BC8" w:rsidP="00715BC8">
      <w:pPr>
        <w:pStyle w:val="SemEspaamento"/>
        <w:jc w:val="both"/>
        <w:rPr>
          <w:rFonts w:ascii="Arial" w:hAnsi="Arial" w:cs="Arial"/>
          <w:sz w:val="20"/>
          <w:szCs w:val="20"/>
        </w:rPr>
      </w:pPr>
    </w:p>
    <w:p w:rsidR="00715BC8" w:rsidRPr="00EE1A8B" w:rsidRDefault="00715BC8" w:rsidP="00715BC8">
      <w:pPr>
        <w:pStyle w:val="SemEspaamento"/>
        <w:numPr>
          <w:ilvl w:val="0"/>
          <w:numId w:val="2"/>
        </w:numPr>
        <w:jc w:val="both"/>
        <w:rPr>
          <w:rFonts w:ascii="Arial" w:hAnsi="Arial" w:cs="Arial"/>
          <w:sz w:val="20"/>
          <w:szCs w:val="20"/>
        </w:rPr>
      </w:pPr>
      <w:r w:rsidRPr="00EE1A8B">
        <w:rPr>
          <w:rFonts w:ascii="Arial" w:hAnsi="Arial" w:cs="Arial"/>
          <w:sz w:val="20"/>
          <w:szCs w:val="20"/>
        </w:rPr>
        <w:lastRenderedPageBreak/>
        <w:t>Fiscalizar e controlar a entrega, comunicando a CONTRATADA, qualquer irregularidade constatada no produto/serviço entregue;</w:t>
      </w:r>
    </w:p>
    <w:p w:rsidR="00715BC8" w:rsidRPr="00EE1A8B" w:rsidRDefault="00715BC8" w:rsidP="00715BC8">
      <w:pPr>
        <w:pStyle w:val="SemEspaamento"/>
        <w:numPr>
          <w:ilvl w:val="0"/>
          <w:numId w:val="2"/>
        </w:numPr>
        <w:jc w:val="both"/>
        <w:rPr>
          <w:rFonts w:ascii="Arial" w:hAnsi="Arial" w:cs="Arial"/>
          <w:sz w:val="20"/>
          <w:szCs w:val="20"/>
        </w:rPr>
      </w:pPr>
      <w:r w:rsidRPr="00EE1A8B">
        <w:rPr>
          <w:rFonts w:ascii="Arial" w:hAnsi="Arial" w:cs="Arial"/>
          <w:sz w:val="20"/>
          <w:szCs w:val="20"/>
        </w:rPr>
        <w:t>b) Efetuar o (s) pagamento (s) segundo os prazos e condições estabelecidas nesta Ata;</w:t>
      </w:r>
    </w:p>
    <w:p w:rsidR="00715BC8" w:rsidRPr="00EE1A8B" w:rsidRDefault="00715BC8" w:rsidP="00715BC8">
      <w:pPr>
        <w:pStyle w:val="SemEspaamento"/>
        <w:numPr>
          <w:ilvl w:val="0"/>
          <w:numId w:val="2"/>
        </w:numPr>
        <w:jc w:val="both"/>
        <w:rPr>
          <w:rFonts w:ascii="Arial" w:hAnsi="Arial" w:cs="Arial"/>
          <w:sz w:val="20"/>
          <w:szCs w:val="20"/>
        </w:rPr>
      </w:pPr>
      <w:r w:rsidRPr="00EE1A8B">
        <w:rPr>
          <w:rFonts w:ascii="Arial" w:hAnsi="Arial" w:cs="Arial"/>
          <w:sz w:val="20"/>
          <w:szCs w:val="20"/>
        </w:rPr>
        <w:t>Efetuar o pagamento em observância à forma tratada na cláusula quarta;</w:t>
      </w:r>
    </w:p>
    <w:p w:rsidR="00715BC8" w:rsidRPr="00EE1A8B" w:rsidRDefault="00715BC8" w:rsidP="00715BC8">
      <w:pPr>
        <w:pStyle w:val="SemEspaamento"/>
        <w:numPr>
          <w:ilvl w:val="0"/>
          <w:numId w:val="2"/>
        </w:numPr>
        <w:jc w:val="both"/>
        <w:rPr>
          <w:rFonts w:ascii="Arial" w:hAnsi="Arial" w:cs="Arial"/>
          <w:sz w:val="20"/>
          <w:szCs w:val="20"/>
        </w:rPr>
      </w:pPr>
      <w:r w:rsidRPr="00EE1A8B">
        <w:rPr>
          <w:rFonts w:ascii="Arial" w:hAnsi="Arial" w:cs="Arial"/>
          <w:sz w:val="20"/>
          <w:szCs w:val="20"/>
        </w:rPr>
        <w:t>Conferir e atestar as notas fiscais (faturas) encaminhando-as, para pagamento;</w:t>
      </w:r>
    </w:p>
    <w:p w:rsidR="00715BC8" w:rsidRPr="00EE1A8B" w:rsidRDefault="00715BC8" w:rsidP="00715BC8">
      <w:pPr>
        <w:pStyle w:val="SemEspaamento"/>
        <w:numPr>
          <w:ilvl w:val="0"/>
          <w:numId w:val="2"/>
        </w:numPr>
        <w:jc w:val="both"/>
        <w:rPr>
          <w:rFonts w:ascii="Arial" w:hAnsi="Arial" w:cs="Arial"/>
          <w:sz w:val="20"/>
          <w:szCs w:val="20"/>
        </w:rPr>
      </w:pPr>
      <w:r w:rsidRPr="00EE1A8B">
        <w:rPr>
          <w:rFonts w:ascii="Arial" w:hAnsi="Arial" w:cs="Arial"/>
          <w:sz w:val="20"/>
          <w:szCs w:val="20"/>
        </w:rPr>
        <w:t xml:space="preserve"> Notificar ao representante da empresa a ocorrência de eventuais imperfeições relacionadas ao objeto deste contrato.</w:t>
      </w:r>
    </w:p>
    <w:p w:rsidR="00715BC8" w:rsidRPr="00EE1A8B" w:rsidRDefault="00715BC8" w:rsidP="00715BC8">
      <w:pPr>
        <w:pStyle w:val="NormalWeb"/>
        <w:jc w:val="both"/>
        <w:rPr>
          <w:rFonts w:ascii="Arial" w:hAnsi="Arial" w:cs="Arial"/>
          <w:sz w:val="20"/>
          <w:szCs w:val="20"/>
        </w:rPr>
      </w:pPr>
      <w:r w:rsidRPr="00EE1A8B">
        <w:rPr>
          <w:rFonts w:ascii="Arial" w:hAnsi="Arial" w:cs="Arial"/>
          <w:b/>
          <w:bCs/>
          <w:sz w:val="20"/>
          <w:szCs w:val="20"/>
          <w:u w:val="single"/>
        </w:rPr>
        <w:t xml:space="preserve">CLÁUSULA </w:t>
      </w:r>
      <w:r>
        <w:rPr>
          <w:rFonts w:ascii="Arial" w:hAnsi="Arial" w:cs="Arial"/>
          <w:b/>
          <w:bCs/>
          <w:sz w:val="20"/>
          <w:szCs w:val="20"/>
          <w:u w:val="single"/>
        </w:rPr>
        <w:t>OITAV</w:t>
      </w:r>
      <w:r w:rsidRPr="00EE1A8B">
        <w:rPr>
          <w:rFonts w:ascii="Arial" w:hAnsi="Arial" w:cs="Arial"/>
          <w:b/>
          <w:bCs/>
          <w:sz w:val="20"/>
          <w:szCs w:val="20"/>
          <w:u w:val="single"/>
        </w:rPr>
        <w:t>A</w:t>
      </w:r>
      <w:r w:rsidRPr="00EE1A8B">
        <w:rPr>
          <w:rFonts w:ascii="Arial" w:hAnsi="Arial" w:cs="Arial"/>
          <w:b/>
          <w:bCs/>
          <w:sz w:val="20"/>
          <w:szCs w:val="20"/>
        </w:rPr>
        <w:t xml:space="preserve"> – DAS OBRIGAÇÕES DA CONTRATADA</w:t>
      </w:r>
      <w:r w:rsidRPr="00EE1A8B">
        <w:rPr>
          <w:rFonts w:ascii="Arial" w:hAnsi="Arial" w:cs="Arial"/>
          <w:sz w:val="20"/>
          <w:szCs w:val="20"/>
        </w:rPr>
        <w:t> </w:t>
      </w:r>
    </w:p>
    <w:p w:rsidR="00715BC8" w:rsidRDefault="00715BC8" w:rsidP="00715BC8">
      <w:pPr>
        <w:pStyle w:val="SemEspaamento"/>
        <w:rPr>
          <w:rFonts w:ascii="Arial" w:hAnsi="Arial" w:cs="Arial"/>
          <w:sz w:val="20"/>
          <w:szCs w:val="20"/>
        </w:rPr>
      </w:pPr>
      <w:r w:rsidRPr="00EE1A8B">
        <w:rPr>
          <w:rFonts w:ascii="Arial" w:hAnsi="Arial" w:cs="Arial"/>
          <w:sz w:val="20"/>
          <w:szCs w:val="20"/>
        </w:rPr>
        <w:t xml:space="preserve">Para garantir o fiel cumprimento do presente contrato, </w:t>
      </w:r>
      <w:r w:rsidRPr="00EE1A8B">
        <w:rPr>
          <w:rFonts w:ascii="Arial" w:hAnsi="Arial" w:cs="Arial"/>
          <w:bCs/>
          <w:sz w:val="20"/>
          <w:szCs w:val="20"/>
        </w:rPr>
        <w:t>a</w:t>
      </w:r>
      <w:r>
        <w:rPr>
          <w:rFonts w:ascii="Arial" w:hAnsi="Arial" w:cs="Arial"/>
          <w:bCs/>
          <w:sz w:val="20"/>
          <w:szCs w:val="20"/>
        </w:rPr>
        <w:t xml:space="preserve"> </w:t>
      </w:r>
      <w:r w:rsidRPr="00EE1A8B">
        <w:rPr>
          <w:rFonts w:ascii="Arial" w:hAnsi="Arial" w:cs="Arial"/>
          <w:b/>
          <w:bCs/>
          <w:sz w:val="20"/>
          <w:szCs w:val="20"/>
        </w:rPr>
        <w:t>CONTRATADA</w:t>
      </w:r>
      <w:r>
        <w:rPr>
          <w:rFonts w:ascii="Arial" w:hAnsi="Arial" w:cs="Arial"/>
          <w:b/>
          <w:bCs/>
          <w:sz w:val="20"/>
          <w:szCs w:val="20"/>
        </w:rPr>
        <w:t xml:space="preserve"> </w:t>
      </w:r>
      <w:r w:rsidRPr="00EE1A8B">
        <w:rPr>
          <w:rFonts w:ascii="Arial" w:hAnsi="Arial" w:cs="Arial"/>
          <w:bCs/>
          <w:sz w:val="20"/>
          <w:szCs w:val="20"/>
        </w:rPr>
        <w:t>se</w:t>
      </w:r>
      <w:r w:rsidRPr="00EE1A8B">
        <w:rPr>
          <w:rFonts w:ascii="Arial" w:hAnsi="Arial" w:cs="Arial"/>
          <w:sz w:val="20"/>
          <w:szCs w:val="20"/>
        </w:rPr>
        <w:t xml:space="preserve"> compromete a: </w:t>
      </w:r>
    </w:p>
    <w:p w:rsidR="00715BC8" w:rsidRPr="00EE1A8B" w:rsidRDefault="00715BC8" w:rsidP="00715BC8">
      <w:pPr>
        <w:pStyle w:val="SemEspaamento"/>
        <w:rPr>
          <w:rFonts w:ascii="Arial" w:hAnsi="Arial" w:cs="Arial"/>
          <w:sz w:val="20"/>
          <w:szCs w:val="20"/>
        </w:rPr>
      </w:pPr>
    </w:p>
    <w:p w:rsidR="00715BC8" w:rsidRPr="00EE1A8B" w:rsidRDefault="00715BC8" w:rsidP="00715BC8">
      <w:pPr>
        <w:pStyle w:val="SemEspaamento"/>
        <w:numPr>
          <w:ilvl w:val="0"/>
          <w:numId w:val="3"/>
        </w:numPr>
        <w:jc w:val="both"/>
        <w:rPr>
          <w:rFonts w:ascii="Arial" w:hAnsi="Arial" w:cs="Arial"/>
          <w:bCs/>
          <w:sz w:val="20"/>
          <w:szCs w:val="20"/>
        </w:rPr>
      </w:pPr>
      <w:r w:rsidRPr="00EE1A8B">
        <w:rPr>
          <w:rFonts w:ascii="Arial" w:hAnsi="Arial" w:cs="Arial"/>
          <w:bCs/>
          <w:sz w:val="20"/>
          <w:szCs w:val="20"/>
        </w:rPr>
        <w:t xml:space="preserve">Executar os fornecimentos dos produtos </w:t>
      </w:r>
      <w:r w:rsidRPr="00EE1A8B">
        <w:rPr>
          <w:rFonts w:ascii="Arial" w:hAnsi="Arial" w:cs="Arial"/>
          <w:sz w:val="20"/>
          <w:szCs w:val="20"/>
        </w:rPr>
        <w:t xml:space="preserve">ora contratados de acordo com a solicitação do CONTRATANTE e proposta apresentada somente na quantidade solicitada e quando necessária </w:t>
      </w:r>
      <w:r w:rsidRPr="00EE1A8B">
        <w:rPr>
          <w:rFonts w:ascii="Arial" w:hAnsi="Arial" w:cs="Arial"/>
          <w:bCs/>
          <w:sz w:val="20"/>
          <w:szCs w:val="20"/>
        </w:rPr>
        <w:t>até o final do prazo contratual.</w:t>
      </w:r>
    </w:p>
    <w:p w:rsidR="00715BC8" w:rsidRPr="00EE1A8B" w:rsidRDefault="00715BC8" w:rsidP="00715BC8">
      <w:pPr>
        <w:pStyle w:val="SemEspaamento"/>
        <w:numPr>
          <w:ilvl w:val="0"/>
          <w:numId w:val="3"/>
        </w:numPr>
        <w:jc w:val="both"/>
        <w:rPr>
          <w:rFonts w:ascii="Arial" w:hAnsi="Arial" w:cs="Arial"/>
          <w:sz w:val="20"/>
          <w:szCs w:val="20"/>
        </w:rPr>
      </w:pPr>
      <w:r w:rsidRPr="00EE1A8B">
        <w:rPr>
          <w:rFonts w:ascii="Arial" w:hAnsi="Arial" w:cs="Arial"/>
          <w:bCs/>
          <w:sz w:val="20"/>
          <w:szCs w:val="20"/>
        </w:rPr>
        <w:t>Fornecer os produtos sem qualquer outro custo.</w:t>
      </w:r>
    </w:p>
    <w:p w:rsidR="00715BC8" w:rsidRPr="00EE1A8B" w:rsidRDefault="00715BC8" w:rsidP="00715BC8">
      <w:pPr>
        <w:pStyle w:val="SemEspaamento"/>
        <w:numPr>
          <w:ilvl w:val="0"/>
          <w:numId w:val="3"/>
        </w:numPr>
        <w:jc w:val="both"/>
        <w:rPr>
          <w:rFonts w:ascii="Arial" w:hAnsi="Arial" w:cs="Arial"/>
          <w:sz w:val="20"/>
          <w:szCs w:val="20"/>
        </w:rPr>
      </w:pPr>
      <w:r w:rsidRPr="00EE1A8B">
        <w:rPr>
          <w:rFonts w:ascii="Arial" w:hAnsi="Arial" w:cs="Arial"/>
          <w:bCs/>
          <w:sz w:val="20"/>
          <w:szCs w:val="20"/>
        </w:rPr>
        <w:t>Zelar e garantir a qualidade</w:t>
      </w:r>
      <w:r w:rsidRPr="00EE1A8B">
        <w:rPr>
          <w:rFonts w:ascii="Arial" w:hAnsi="Arial" w:cs="Arial"/>
          <w:sz w:val="20"/>
          <w:szCs w:val="20"/>
        </w:rPr>
        <w:t xml:space="preserve"> dos produtos entregues;</w:t>
      </w:r>
    </w:p>
    <w:p w:rsidR="00715BC8" w:rsidRPr="00EE1A8B" w:rsidRDefault="00715BC8" w:rsidP="00715BC8">
      <w:pPr>
        <w:pStyle w:val="SemEspaamento"/>
        <w:numPr>
          <w:ilvl w:val="0"/>
          <w:numId w:val="3"/>
        </w:numPr>
        <w:jc w:val="both"/>
        <w:rPr>
          <w:rFonts w:ascii="Arial" w:hAnsi="Arial" w:cs="Arial"/>
          <w:sz w:val="20"/>
          <w:szCs w:val="20"/>
        </w:rPr>
      </w:pPr>
      <w:r w:rsidRPr="00EE1A8B">
        <w:rPr>
          <w:rFonts w:ascii="Arial" w:hAnsi="Arial" w:cs="Arial"/>
          <w:bCs/>
          <w:sz w:val="20"/>
          <w:szCs w:val="20"/>
        </w:rPr>
        <w:t>Responsabilizar-se pelos eventuais danos</w:t>
      </w:r>
      <w:r w:rsidRPr="00EE1A8B">
        <w:rPr>
          <w:rFonts w:ascii="Arial" w:hAnsi="Arial" w:cs="Arial"/>
          <w:sz w:val="20"/>
          <w:szCs w:val="20"/>
        </w:rPr>
        <w:t xml:space="preserve"> e prejuízos que a qualquer título vier a causar ao CONTRATANTE, principalmente em decorrência da má qualidade dos produtos entregues; </w:t>
      </w:r>
    </w:p>
    <w:p w:rsidR="00715BC8" w:rsidRPr="00EE1A8B" w:rsidRDefault="00715BC8" w:rsidP="00715BC8">
      <w:pPr>
        <w:pStyle w:val="SemEspaamento"/>
        <w:numPr>
          <w:ilvl w:val="0"/>
          <w:numId w:val="3"/>
        </w:numPr>
        <w:jc w:val="both"/>
        <w:rPr>
          <w:rFonts w:ascii="Arial" w:hAnsi="Arial" w:cs="Arial"/>
          <w:sz w:val="20"/>
          <w:szCs w:val="20"/>
        </w:rPr>
      </w:pPr>
      <w:r w:rsidRPr="00EE1A8B">
        <w:rPr>
          <w:rFonts w:ascii="Arial" w:hAnsi="Arial" w:cs="Arial"/>
          <w:bCs/>
          <w:sz w:val="20"/>
          <w:szCs w:val="20"/>
        </w:rPr>
        <w:t>Manter em dia as obrigações</w:t>
      </w:r>
      <w:r w:rsidRPr="00EE1A8B">
        <w:rPr>
          <w:rFonts w:ascii="Arial" w:hAnsi="Arial" w:cs="Arial"/>
          <w:sz w:val="20"/>
          <w:szCs w:val="20"/>
        </w:rPr>
        <w:t xml:space="preserve"> concernentes à seguridade social e contribuição ao FGTS, durante toda a vigência deste contrato, sendo as mesmas peças fundamentais para o recebimento das Notas Fiscais / Faturas;</w:t>
      </w:r>
    </w:p>
    <w:p w:rsidR="00715BC8" w:rsidRDefault="00715BC8" w:rsidP="00715BC8">
      <w:pPr>
        <w:pStyle w:val="SemEspaamento"/>
        <w:numPr>
          <w:ilvl w:val="0"/>
          <w:numId w:val="3"/>
        </w:numPr>
        <w:jc w:val="both"/>
        <w:rPr>
          <w:rFonts w:ascii="Arial" w:hAnsi="Arial" w:cs="Arial"/>
          <w:sz w:val="20"/>
          <w:szCs w:val="20"/>
        </w:rPr>
      </w:pPr>
      <w:r w:rsidRPr="00EE1A8B">
        <w:rPr>
          <w:rFonts w:ascii="Arial" w:hAnsi="Arial" w:cs="Arial"/>
          <w:sz w:val="20"/>
          <w:szCs w:val="20"/>
        </w:rPr>
        <w:t xml:space="preserve"> Substituir imediatamente os produtos que se apresentarem fora das especificações técnicas.</w:t>
      </w:r>
    </w:p>
    <w:p w:rsidR="00715BC8" w:rsidRDefault="00715BC8" w:rsidP="00715BC8">
      <w:pPr>
        <w:pStyle w:val="SemEspaamento"/>
        <w:jc w:val="both"/>
        <w:rPr>
          <w:rFonts w:ascii="Arial" w:hAnsi="Arial" w:cs="Arial"/>
          <w:bCs/>
          <w:sz w:val="20"/>
          <w:szCs w:val="20"/>
        </w:rPr>
      </w:pPr>
    </w:p>
    <w:p w:rsidR="00715BC8" w:rsidRDefault="00715BC8" w:rsidP="00715BC8">
      <w:pPr>
        <w:pStyle w:val="SemEspaamento"/>
        <w:jc w:val="both"/>
        <w:rPr>
          <w:rFonts w:ascii="Arial" w:hAnsi="Arial" w:cs="Arial"/>
          <w:sz w:val="20"/>
          <w:szCs w:val="20"/>
        </w:rPr>
      </w:pPr>
      <w:r w:rsidRPr="00EE1A8B">
        <w:rPr>
          <w:rFonts w:ascii="Arial" w:hAnsi="Arial" w:cs="Arial"/>
          <w:bCs/>
          <w:sz w:val="20"/>
          <w:szCs w:val="20"/>
        </w:rPr>
        <w:t xml:space="preserve">A recusa no fornecimento dos serviços, sem motivo justificado e aceito pela </w:t>
      </w:r>
      <w:proofErr w:type="gramStart"/>
      <w:r w:rsidRPr="00EE1A8B">
        <w:rPr>
          <w:rFonts w:ascii="Arial" w:hAnsi="Arial" w:cs="Arial"/>
          <w:bCs/>
          <w:sz w:val="20"/>
          <w:szCs w:val="20"/>
        </w:rPr>
        <w:t>Administração,</w:t>
      </w:r>
      <w:proofErr w:type="gramEnd"/>
      <w:r w:rsidRPr="00EE1A8B">
        <w:rPr>
          <w:rFonts w:ascii="Arial" w:hAnsi="Arial" w:cs="Arial"/>
          <w:bCs/>
          <w:sz w:val="20"/>
          <w:szCs w:val="20"/>
        </w:rPr>
        <w:t>constitui-se em falta grave</w:t>
      </w:r>
      <w:r w:rsidRPr="00EE1A8B">
        <w:rPr>
          <w:rFonts w:ascii="Arial" w:hAnsi="Arial" w:cs="Arial"/>
          <w:sz w:val="20"/>
          <w:szCs w:val="20"/>
        </w:rPr>
        <w:t xml:space="preserve">, sujeitando a </w:t>
      </w:r>
      <w:r w:rsidRPr="00EE1A8B">
        <w:rPr>
          <w:rFonts w:ascii="Arial" w:hAnsi="Arial" w:cs="Arial"/>
          <w:b/>
          <w:sz w:val="20"/>
          <w:szCs w:val="20"/>
        </w:rPr>
        <w:t>CONTRATADA,</w:t>
      </w:r>
      <w:r w:rsidRPr="00EE1A8B">
        <w:rPr>
          <w:rFonts w:ascii="Arial" w:hAnsi="Arial" w:cs="Arial"/>
          <w:sz w:val="20"/>
          <w:szCs w:val="20"/>
        </w:rPr>
        <w:t xml:space="preserve"> à sua inscrição no Registro de Ocorrências Nacionais, impossibilitando o direito de contratar com o Poder Público por até dois anos, bem como as sanções que Lei impõe, não impedindo, em razão das circunstâncias e a critério da administração, a aplicação das seguintes penalidades: </w:t>
      </w:r>
    </w:p>
    <w:p w:rsidR="00715BC8" w:rsidRPr="00EE1A8B" w:rsidRDefault="00715BC8" w:rsidP="00715BC8">
      <w:pPr>
        <w:pStyle w:val="SemEspaamento"/>
        <w:jc w:val="both"/>
        <w:rPr>
          <w:rFonts w:ascii="Arial" w:hAnsi="Arial" w:cs="Arial"/>
          <w:sz w:val="20"/>
          <w:szCs w:val="20"/>
        </w:rPr>
      </w:pPr>
      <w:proofErr w:type="gramStart"/>
      <w:r w:rsidRPr="00EE1A8B">
        <w:rPr>
          <w:rFonts w:ascii="Arial" w:hAnsi="Arial" w:cs="Arial"/>
          <w:sz w:val="20"/>
          <w:szCs w:val="20"/>
        </w:rPr>
        <w:t>a</w:t>
      </w:r>
      <w:proofErr w:type="gramEnd"/>
      <w:r w:rsidRPr="00EE1A8B">
        <w:rPr>
          <w:rFonts w:ascii="Arial" w:hAnsi="Arial" w:cs="Arial"/>
          <w:sz w:val="20"/>
          <w:szCs w:val="20"/>
        </w:rPr>
        <w:t>) </w:t>
      </w:r>
      <w:r w:rsidRPr="00EE1A8B">
        <w:rPr>
          <w:rFonts w:ascii="Arial" w:hAnsi="Arial" w:cs="Arial"/>
          <w:bCs/>
          <w:sz w:val="20"/>
          <w:szCs w:val="20"/>
        </w:rPr>
        <w:t>multa de 25 % sobre o valor total</w:t>
      </w:r>
      <w:r>
        <w:rPr>
          <w:rFonts w:ascii="Arial" w:hAnsi="Arial" w:cs="Arial"/>
          <w:bCs/>
          <w:sz w:val="20"/>
          <w:szCs w:val="20"/>
        </w:rPr>
        <w:t xml:space="preserve"> </w:t>
      </w:r>
      <w:r w:rsidRPr="00EE1A8B">
        <w:rPr>
          <w:rFonts w:ascii="Arial" w:hAnsi="Arial" w:cs="Arial"/>
          <w:bCs/>
          <w:sz w:val="20"/>
          <w:szCs w:val="20"/>
        </w:rPr>
        <w:t>do contrato</w:t>
      </w:r>
      <w:r>
        <w:rPr>
          <w:rFonts w:ascii="Arial" w:hAnsi="Arial" w:cs="Arial"/>
          <w:bCs/>
          <w:sz w:val="20"/>
          <w:szCs w:val="20"/>
        </w:rPr>
        <w:t xml:space="preserve"> </w:t>
      </w:r>
      <w:r w:rsidRPr="00EE1A8B">
        <w:rPr>
          <w:rFonts w:ascii="Arial" w:hAnsi="Arial" w:cs="Arial"/>
          <w:sz w:val="20"/>
          <w:szCs w:val="20"/>
        </w:rPr>
        <w:t>que, em caso de não pagamento, será encaminhada para a dívida ativa do Município, visando a sua execução;</w:t>
      </w:r>
    </w:p>
    <w:p w:rsidR="00715BC8" w:rsidRPr="00EE1A8B" w:rsidRDefault="00715BC8" w:rsidP="00715BC8">
      <w:pPr>
        <w:pStyle w:val="SemEspaamento"/>
        <w:jc w:val="both"/>
        <w:rPr>
          <w:rFonts w:ascii="Arial" w:hAnsi="Arial" w:cs="Arial"/>
          <w:sz w:val="20"/>
          <w:szCs w:val="20"/>
        </w:rPr>
      </w:pPr>
      <w:proofErr w:type="gramStart"/>
      <w:r w:rsidRPr="00EE1A8B">
        <w:rPr>
          <w:rFonts w:ascii="Arial" w:hAnsi="Arial" w:cs="Arial"/>
          <w:sz w:val="20"/>
          <w:szCs w:val="20"/>
        </w:rPr>
        <w:t>b)</w:t>
      </w:r>
      <w:proofErr w:type="gramEnd"/>
      <w:r w:rsidRPr="00EE1A8B">
        <w:rPr>
          <w:rFonts w:ascii="Arial" w:hAnsi="Arial" w:cs="Arial"/>
          <w:sz w:val="20"/>
          <w:szCs w:val="20"/>
        </w:rPr>
        <w:t>  Emissão e Publicação de Declaração de Inidoneidade em veículo de imprensa regional, estadual e nacional.</w:t>
      </w:r>
    </w:p>
    <w:p w:rsidR="00715BC8" w:rsidRPr="00EE1A8B" w:rsidRDefault="00715BC8" w:rsidP="00715BC8">
      <w:pPr>
        <w:pStyle w:val="SemEspaamento"/>
        <w:jc w:val="both"/>
        <w:rPr>
          <w:rFonts w:ascii="Arial" w:hAnsi="Arial" w:cs="Arial"/>
          <w:sz w:val="20"/>
          <w:szCs w:val="20"/>
        </w:rPr>
      </w:pPr>
    </w:p>
    <w:p w:rsidR="00715BC8" w:rsidRPr="00EE1A8B" w:rsidRDefault="00715BC8" w:rsidP="00715BC8">
      <w:pPr>
        <w:pStyle w:val="SemEspaamento"/>
        <w:jc w:val="both"/>
        <w:rPr>
          <w:rStyle w:val="Forte"/>
          <w:rFonts w:ascii="Arial" w:hAnsi="Arial" w:cs="Arial"/>
          <w:sz w:val="20"/>
          <w:szCs w:val="20"/>
        </w:rPr>
      </w:pPr>
      <w:r w:rsidRPr="00EE1A8B">
        <w:rPr>
          <w:rFonts w:ascii="Arial" w:hAnsi="Arial" w:cs="Arial"/>
          <w:b/>
          <w:bCs/>
          <w:sz w:val="20"/>
          <w:szCs w:val="20"/>
          <w:u w:val="single"/>
        </w:rPr>
        <w:t xml:space="preserve">CLÁUSULA </w:t>
      </w:r>
      <w:r>
        <w:rPr>
          <w:rFonts w:ascii="Arial" w:hAnsi="Arial" w:cs="Arial"/>
          <w:b/>
          <w:bCs/>
          <w:sz w:val="20"/>
          <w:szCs w:val="20"/>
          <w:u w:val="single"/>
        </w:rPr>
        <w:t>NON</w:t>
      </w:r>
      <w:r w:rsidRPr="00EE1A8B">
        <w:rPr>
          <w:rFonts w:ascii="Arial" w:hAnsi="Arial" w:cs="Arial"/>
          <w:b/>
          <w:bCs/>
          <w:sz w:val="20"/>
          <w:szCs w:val="20"/>
          <w:u w:val="single"/>
        </w:rPr>
        <w:t xml:space="preserve">A – </w:t>
      </w:r>
      <w:r w:rsidRPr="00EE1A8B">
        <w:rPr>
          <w:rStyle w:val="Forte"/>
          <w:rFonts w:ascii="Arial" w:hAnsi="Arial" w:cs="Arial"/>
          <w:sz w:val="20"/>
          <w:szCs w:val="20"/>
        </w:rPr>
        <w:t>DA FRAUDE E DA CORRUPÇÃO</w:t>
      </w:r>
    </w:p>
    <w:p w:rsidR="00715BC8" w:rsidRPr="00EE1A8B" w:rsidRDefault="00715BC8" w:rsidP="00715BC8">
      <w:pPr>
        <w:pStyle w:val="NormalWeb"/>
        <w:spacing w:before="0" w:beforeAutospacing="0" w:after="0" w:afterAutospacing="0"/>
        <w:jc w:val="both"/>
        <w:rPr>
          <w:rFonts w:ascii="Arial" w:hAnsi="Arial" w:cs="Arial"/>
          <w:sz w:val="20"/>
          <w:szCs w:val="20"/>
        </w:rPr>
      </w:pPr>
    </w:p>
    <w:p w:rsidR="00715BC8" w:rsidRDefault="00715BC8" w:rsidP="00715BC8">
      <w:pPr>
        <w:pStyle w:val="NormalWeb"/>
        <w:spacing w:before="0" w:beforeAutospacing="0" w:after="0" w:afterAutospacing="0"/>
        <w:jc w:val="both"/>
        <w:rPr>
          <w:rFonts w:ascii="Arial" w:hAnsi="Arial" w:cs="Arial"/>
          <w:sz w:val="20"/>
          <w:szCs w:val="20"/>
        </w:rPr>
      </w:pPr>
      <w:r w:rsidRPr="00EE1A8B">
        <w:rPr>
          <w:rFonts w:ascii="Arial" w:hAnsi="Arial" w:cs="Arial"/>
          <w:sz w:val="20"/>
          <w:szCs w:val="20"/>
        </w:rPr>
        <w:t>01 - A CONTRATADA deve observar e fazer observar, por seus fornecedores e subcontratados, se admitida subcontratação, o mais alto padrão de ética durante todo o processo de licitação, de contratação e de execução do objeto contratual.</w:t>
      </w:r>
    </w:p>
    <w:p w:rsidR="00715BC8" w:rsidRDefault="00715BC8" w:rsidP="00715BC8">
      <w:pPr>
        <w:pStyle w:val="SemEspaamento"/>
        <w:jc w:val="both"/>
        <w:rPr>
          <w:rFonts w:ascii="Arial" w:hAnsi="Arial" w:cs="Arial"/>
          <w:sz w:val="20"/>
          <w:szCs w:val="20"/>
        </w:rPr>
      </w:pPr>
      <w:r w:rsidRPr="00EE1A8B">
        <w:rPr>
          <w:rFonts w:ascii="Arial" w:hAnsi="Arial" w:cs="Arial"/>
          <w:sz w:val="20"/>
          <w:szCs w:val="20"/>
        </w:rPr>
        <w:t>Para os propósitos desta cláusula definem-se as seguintes práticas:</w:t>
      </w:r>
    </w:p>
    <w:p w:rsidR="00715BC8" w:rsidRPr="00EE1A8B" w:rsidRDefault="00715BC8" w:rsidP="00715BC8">
      <w:pPr>
        <w:pStyle w:val="SemEspaamento"/>
        <w:numPr>
          <w:ilvl w:val="0"/>
          <w:numId w:val="1"/>
        </w:numPr>
        <w:jc w:val="both"/>
        <w:rPr>
          <w:rFonts w:ascii="Arial" w:hAnsi="Arial" w:cs="Arial"/>
          <w:sz w:val="20"/>
          <w:szCs w:val="20"/>
        </w:rPr>
      </w:pPr>
      <w:r w:rsidRPr="00EE1A8B">
        <w:rPr>
          <w:rFonts w:ascii="Arial" w:hAnsi="Arial" w:cs="Arial"/>
          <w:sz w:val="20"/>
          <w:szCs w:val="20"/>
        </w:rPr>
        <w:t>“prática corrupta”: oferecer, dar, receber ou solicitar, direta ou indiretamente, qualquer vantagem com o objetivo de influenciar a ação de servidor público no processo de licitação ou na execução de contrato;</w:t>
      </w:r>
    </w:p>
    <w:p w:rsidR="00715BC8" w:rsidRPr="00EE1A8B" w:rsidRDefault="00715BC8" w:rsidP="00715BC8">
      <w:pPr>
        <w:pStyle w:val="SemEspaamento"/>
        <w:numPr>
          <w:ilvl w:val="0"/>
          <w:numId w:val="1"/>
        </w:numPr>
        <w:jc w:val="both"/>
        <w:rPr>
          <w:rFonts w:ascii="Arial" w:hAnsi="Arial" w:cs="Arial"/>
          <w:sz w:val="20"/>
          <w:szCs w:val="20"/>
        </w:rPr>
      </w:pPr>
      <w:r w:rsidRPr="00EE1A8B">
        <w:rPr>
          <w:rFonts w:ascii="Arial" w:hAnsi="Arial" w:cs="Arial"/>
          <w:sz w:val="20"/>
          <w:szCs w:val="20"/>
        </w:rPr>
        <w:t>“prática fraudulenta”: a falsificação ou omissão dos fatos, com o objetivo de influenciar o processo de licitação ou de execução de contrato;</w:t>
      </w:r>
    </w:p>
    <w:p w:rsidR="00715BC8" w:rsidRPr="00EE1A8B" w:rsidRDefault="00715BC8" w:rsidP="00715BC8">
      <w:pPr>
        <w:pStyle w:val="SemEspaamento"/>
        <w:numPr>
          <w:ilvl w:val="0"/>
          <w:numId w:val="1"/>
        </w:numPr>
        <w:jc w:val="both"/>
        <w:rPr>
          <w:rFonts w:ascii="Arial" w:hAnsi="Arial" w:cs="Arial"/>
          <w:sz w:val="20"/>
          <w:szCs w:val="20"/>
        </w:rPr>
      </w:pPr>
      <w:r w:rsidRPr="00EE1A8B">
        <w:rPr>
          <w:rFonts w:ascii="Arial" w:hAnsi="Arial" w:cs="Arial"/>
          <w:sz w:val="20"/>
          <w:szCs w:val="20"/>
        </w:rPr>
        <w:t xml:space="preserve">“prática </w:t>
      </w:r>
      <w:proofErr w:type="spellStart"/>
      <w:r w:rsidRPr="00EE1A8B">
        <w:rPr>
          <w:rFonts w:ascii="Arial" w:hAnsi="Arial" w:cs="Arial"/>
          <w:sz w:val="20"/>
          <w:szCs w:val="20"/>
        </w:rPr>
        <w:t>colusiva</w:t>
      </w:r>
      <w:proofErr w:type="spellEnd"/>
      <w:r w:rsidRPr="00EE1A8B">
        <w:rPr>
          <w:rFonts w:ascii="Arial" w:hAnsi="Arial" w:cs="Arial"/>
          <w:sz w:val="20"/>
          <w:szCs w:val="20"/>
        </w:rPr>
        <w:t>”: esquematizar ou estabelecer um acordo entre dois ou mais licitantes, com ou sem o conhecimento de representantes ou prepostos do órgão licitador, visando estabelecer preços em níveis artificiais e não competitivos;</w:t>
      </w:r>
    </w:p>
    <w:p w:rsidR="00715BC8" w:rsidRPr="00EE1A8B" w:rsidRDefault="00715BC8" w:rsidP="00715BC8">
      <w:pPr>
        <w:pStyle w:val="SemEspaamento"/>
        <w:numPr>
          <w:ilvl w:val="0"/>
          <w:numId w:val="1"/>
        </w:numPr>
        <w:jc w:val="both"/>
        <w:rPr>
          <w:rFonts w:ascii="Arial" w:hAnsi="Arial" w:cs="Arial"/>
          <w:sz w:val="20"/>
          <w:szCs w:val="20"/>
        </w:rPr>
      </w:pPr>
      <w:r w:rsidRPr="00EE1A8B">
        <w:rPr>
          <w:rFonts w:ascii="Arial" w:hAnsi="Arial" w:cs="Arial"/>
          <w:sz w:val="20"/>
          <w:szCs w:val="20"/>
        </w:rPr>
        <w:t>“prática coercitiva”: causar dano ou ameaçar causar dano, direta ou indiretamente, às pessoas ou sua propriedade, visando influenciar sua participação em um processo licitatório ou afetar a execução do contrato;</w:t>
      </w:r>
    </w:p>
    <w:p w:rsidR="00715BC8" w:rsidRDefault="00715BC8" w:rsidP="00715BC8">
      <w:pPr>
        <w:pStyle w:val="SemEspaamento"/>
        <w:numPr>
          <w:ilvl w:val="0"/>
          <w:numId w:val="1"/>
        </w:numPr>
        <w:jc w:val="both"/>
        <w:rPr>
          <w:rFonts w:ascii="Arial" w:hAnsi="Arial" w:cs="Arial"/>
          <w:sz w:val="20"/>
          <w:szCs w:val="20"/>
        </w:rPr>
      </w:pPr>
      <w:r w:rsidRPr="00EE1A8B">
        <w:rPr>
          <w:rFonts w:ascii="Arial" w:hAnsi="Arial" w:cs="Arial"/>
          <w:sz w:val="20"/>
          <w:szCs w:val="20"/>
        </w:rPr>
        <w:t>e) “prática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gramStart"/>
      <w:r w:rsidRPr="00EE1A8B">
        <w:rPr>
          <w:rFonts w:ascii="Arial" w:hAnsi="Arial" w:cs="Arial"/>
          <w:sz w:val="20"/>
          <w:szCs w:val="20"/>
        </w:rPr>
        <w:t>ii</w:t>
      </w:r>
      <w:proofErr w:type="gramEnd"/>
      <w:r w:rsidRPr="00EE1A8B">
        <w:rPr>
          <w:rFonts w:ascii="Arial" w:hAnsi="Arial" w:cs="Arial"/>
          <w:sz w:val="20"/>
          <w:szCs w:val="20"/>
        </w:rPr>
        <w:t>) atos cuja intenção seja impedir materialmente o exercício do direito de o organismo financeiro multilateral promover inspeção.</w:t>
      </w:r>
    </w:p>
    <w:p w:rsidR="00715BC8" w:rsidRDefault="00715BC8" w:rsidP="00715BC8">
      <w:pPr>
        <w:spacing w:after="0" w:line="285" w:lineRule="atLeast"/>
        <w:jc w:val="both"/>
        <w:rPr>
          <w:rFonts w:ascii="Arial" w:hAnsi="Arial" w:cs="Arial"/>
          <w:sz w:val="20"/>
          <w:szCs w:val="20"/>
        </w:rPr>
      </w:pPr>
      <w:r w:rsidRPr="00EE1A8B">
        <w:rPr>
          <w:rFonts w:ascii="Arial" w:hAnsi="Arial" w:cs="Arial"/>
          <w:sz w:val="20"/>
          <w:szCs w:val="20"/>
        </w:rPr>
        <w:lastRenderedPageBreak/>
        <w:t xml:space="preserve">02 -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EE1A8B">
        <w:rPr>
          <w:rFonts w:ascii="Arial" w:hAnsi="Arial" w:cs="Arial"/>
          <w:sz w:val="20"/>
          <w:szCs w:val="20"/>
        </w:rPr>
        <w:t>colusivas</w:t>
      </w:r>
      <w:proofErr w:type="spellEnd"/>
      <w:r w:rsidRPr="00EE1A8B">
        <w:rPr>
          <w:rFonts w:ascii="Arial" w:hAnsi="Arial" w:cs="Arial"/>
          <w:sz w:val="20"/>
          <w:szCs w:val="20"/>
        </w:rPr>
        <w:t>, coercitivas ou obstrutivas ao participar da licitação ou da execução um contrato financiado pelo organismo. </w:t>
      </w:r>
    </w:p>
    <w:p w:rsidR="00715BC8" w:rsidRPr="00EE1A8B" w:rsidRDefault="00715BC8" w:rsidP="00715BC8">
      <w:pPr>
        <w:spacing w:after="0" w:line="285" w:lineRule="atLeast"/>
        <w:jc w:val="both"/>
        <w:rPr>
          <w:rFonts w:ascii="Arial" w:hAnsi="Arial" w:cs="Arial"/>
          <w:sz w:val="20"/>
          <w:szCs w:val="20"/>
        </w:rPr>
      </w:pPr>
      <w:r w:rsidRPr="00EE1A8B">
        <w:rPr>
          <w:rFonts w:ascii="Arial" w:hAnsi="Arial" w:cs="Arial"/>
          <w:sz w:val="20"/>
          <w:szCs w:val="20"/>
        </w:rPr>
        <w:t xml:space="preserve">03 -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 </w:t>
      </w:r>
    </w:p>
    <w:p w:rsidR="00715BC8" w:rsidRPr="00EE1A8B" w:rsidRDefault="00715BC8" w:rsidP="00715BC8">
      <w:pPr>
        <w:pStyle w:val="NormalWeb"/>
        <w:rPr>
          <w:rFonts w:ascii="Arial" w:hAnsi="Arial" w:cs="Arial"/>
          <w:sz w:val="20"/>
          <w:szCs w:val="20"/>
        </w:rPr>
      </w:pPr>
      <w:r w:rsidRPr="00EE1A8B">
        <w:rPr>
          <w:rFonts w:ascii="Arial" w:hAnsi="Arial" w:cs="Arial"/>
          <w:b/>
          <w:sz w:val="20"/>
          <w:szCs w:val="20"/>
          <w:u w:val="single"/>
        </w:rPr>
        <w:t xml:space="preserve">CLÁUSULA </w:t>
      </w:r>
      <w:r>
        <w:rPr>
          <w:rFonts w:ascii="Arial" w:hAnsi="Arial" w:cs="Arial"/>
          <w:b/>
          <w:sz w:val="20"/>
          <w:szCs w:val="20"/>
          <w:u w:val="single"/>
        </w:rPr>
        <w:t>DÉCIM</w:t>
      </w:r>
      <w:r w:rsidRPr="00EE1A8B">
        <w:rPr>
          <w:rFonts w:ascii="Arial" w:hAnsi="Arial" w:cs="Arial"/>
          <w:b/>
          <w:sz w:val="20"/>
          <w:szCs w:val="20"/>
          <w:u w:val="single"/>
        </w:rPr>
        <w:t xml:space="preserve">A - </w:t>
      </w:r>
      <w:r w:rsidRPr="00EE1A8B">
        <w:rPr>
          <w:rFonts w:ascii="Arial" w:hAnsi="Arial" w:cs="Arial"/>
          <w:b/>
          <w:bCs/>
          <w:sz w:val="20"/>
          <w:szCs w:val="20"/>
        </w:rPr>
        <w:t>DA RENÚNCIA E DA RESCISÃO</w:t>
      </w:r>
      <w:r w:rsidRPr="00EE1A8B">
        <w:rPr>
          <w:rFonts w:ascii="Arial" w:hAnsi="Arial" w:cs="Arial"/>
          <w:sz w:val="20"/>
          <w:szCs w:val="20"/>
        </w:rPr>
        <w:t> </w:t>
      </w:r>
    </w:p>
    <w:p w:rsidR="00715BC8" w:rsidRDefault="00715BC8" w:rsidP="00715BC8">
      <w:pPr>
        <w:pStyle w:val="SemEspaamento"/>
        <w:jc w:val="both"/>
        <w:rPr>
          <w:rFonts w:ascii="Arial" w:hAnsi="Arial" w:cs="Arial"/>
          <w:sz w:val="20"/>
          <w:szCs w:val="20"/>
        </w:rPr>
      </w:pPr>
      <w:r w:rsidRPr="00EE1A8B">
        <w:rPr>
          <w:rFonts w:ascii="Arial" w:hAnsi="Arial" w:cs="Arial"/>
          <w:sz w:val="20"/>
          <w:szCs w:val="20"/>
        </w:rPr>
        <w:t xml:space="preserve">A Ata poderá ser rescindida: </w:t>
      </w:r>
    </w:p>
    <w:p w:rsidR="00715BC8" w:rsidRPr="00EE1A8B" w:rsidRDefault="00715BC8" w:rsidP="00715BC8">
      <w:pPr>
        <w:pStyle w:val="SemEspaamento"/>
        <w:jc w:val="both"/>
        <w:rPr>
          <w:rFonts w:ascii="Arial" w:hAnsi="Arial" w:cs="Arial"/>
          <w:sz w:val="20"/>
          <w:szCs w:val="20"/>
        </w:rPr>
      </w:pPr>
    </w:p>
    <w:p w:rsidR="00715BC8" w:rsidRPr="00EE1A8B" w:rsidRDefault="00715BC8" w:rsidP="00715BC8">
      <w:pPr>
        <w:pStyle w:val="SemEspaamento"/>
        <w:numPr>
          <w:ilvl w:val="0"/>
          <w:numId w:val="4"/>
        </w:numPr>
        <w:jc w:val="both"/>
        <w:rPr>
          <w:rFonts w:ascii="Arial" w:hAnsi="Arial" w:cs="Arial"/>
          <w:sz w:val="20"/>
          <w:szCs w:val="20"/>
        </w:rPr>
      </w:pPr>
      <w:proofErr w:type="gramStart"/>
      <w:r w:rsidRPr="00EE1A8B">
        <w:rPr>
          <w:rFonts w:ascii="Arial" w:hAnsi="Arial" w:cs="Arial"/>
          <w:sz w:val="20"/>
          <w:szCs w:val="20"/>
        </w:rPr>
        <w:t>unilateralmente</w:t>
      </w:r>
      <w:proofErr w:type="gramEnd"/>
      <w:r w:rsidRPr="00EE1A8B">
        <w:rPr>
          <w:rFonts w:ascii="Arial" w:hAnsi="Arial" w:cs="Arial"/>
          <w:sz w:val="20"/>
          <w:szCs w:val="20"/>
        </w:rPr>
        <w:t xml:space="preserve">, pela Prefeitura, na forma do artigo 79, inciso I, c/c os artigos 77 e 78, incisos I a XII e XVII e parágrafo único, todos da Lei nº 8.666/93; </w:t>
      </w:r>
    </w:p>
    <w:p w:rsidR="00715BC8" w:rsidRPr="00EE1A8B" w:rsidRDefault="00715BC8" w:rsidP="00715BC8">
      <w:pPr>
        <w:pStyle w:val="SemEspaamento"/>
        <w:numPr>
          <w:ilvl w:val="0"/>
          <w:numId w:val="4"/>
        </w:numPr>
        <w:jc w:val="both"/>
        <w:rPr>
          <w:rFonts w:ascii="Arial" w:hAnsi="Arial" w:cs="Arial"/>
          <w:sz w:val="20"/>
          <w:szCs w:val="20"/>
        </w:rPr>
      </w:pPr>
      <w:proofErr w:type="gramStart"/>
      <w:r w:rsidRPr="00EE1A8B">
        <w:rPr>
          <w:rFonts w:ascii="Arial" w:hAnsi="Arial" w:cs="Arial"/>
          <w:sz w:val="20"/>
          <w:szCs w:val="20"/>
        </w:rPr>
        <w:t>consensualmente</w:t>
      </w:r>
      <w:proofErr w:type="gramEnd"/>
      <w:r w:rsidRPr="00EE1A8B">
        <w:rPr>
          <w:rFonts w:ascii="Arial" w:hAnsi="Arial" w:cs="Arial"/>
          <w:sz w:val="20"/>
          <w:szCs w:val="20"/>
        </w:rPr>
        <w:t>, na forma do artigo 79, inciso II, da Lei 8666/93, mediante encaminhamento de correspondência com no mínimo 30 (trinta) dias de antecedência e mediante autorização escrita e fundamentada autoridade competente da administração;</w:t>
      </w:r>
    </w:p>
    <w:p w:rsidR="00715BC8" w:rsidRPr="00EE1A8B" w:rsidRDefault="00715BC8" w:rsidP="00715BC8">
      <w:pPr>
        <w:pStyle w:val="SemEspaamento"/>
        <w:jc w:val="both"/>
        <w:rPr>
          <w:rFonts w:ascii="Arial" w:hAnsi="Arial" w:cs="Arial"/>
          <w:sz w:val="20"/>
          <w:szCs w:val="20"/>
        </w:rPr>
      </w:pPr>
      <w:r w:rsidRPr="00EE1A8B">
        <w:rPr>
          <w:rFonts w:ascii="Arial" w:hAnsi="Arial" w:cs="Arial"/>
          <w:sz w:val="20"/>
          <w:szCs w:val="20"/>
        </w:rPr>
        <w:t xml:space="preserve">      c) Em caso de rescisão sem culpa da empresa contratada a ela serão devidos os valores correspondentes aos serviços efetivamente prestados. </w:t>
      </w:r>
    </w:p>
    <w:p w:rsidR="00715BC8" w:rsidRPr="00EE1A8B" w:rsidRDefault="00715BC8" w:rsidP="00715BC8">
      <w:pPr>
        <w:pStyle w:val="NormalWeb"/>
        <w:jc w:val="both"/>
        <w:rPr>
          <w:rFonts w:ascii="Arial" w:hAnsi="Arial" w:cs="Arial"/>
          <w:sz w:val="20"/>
          <w:szCs w:val="20"/>
          <w:u w:val="single"/>
        </w:rPr>
      </w:pPr>
      <w:r w:rsidRPr="00EE1A8B">
        <w:rPr>
          <w:rFonts w:ascii="Arial" w:hAnsi="Arial" w:cs="Arial"/>
          <w:b/>
          <w:bCs/>
          <w:sz w:val="20"/>
          <w:szCs w:val="20"/>
          <w:u w:val="single"/>
        </w:rPr>
        <w:t>CLÁUSULA DÉCIMA PRIMEIRA – VEDAÇÕES</w:t>
      </w:r>
    </w:p>
    <w:p w:rsidR="00715BC8" w:rsidRDefault="00715BC8" w:rsidP="00715BC8">
      <w:pPr>
        <w:pStyle w:val="SemEspaamento"/>
        <w:rPr>
          <w:rFonts w:ascii="Arial" w:hAnsi="Arial" w:cs="Arial"/>
          <w:sz w:val="20"/>
          <w:szCs w:val="20"/>
        </w:rPr>
      </w:pPr>
      <w:r w:rsidRPr="00EE1A8B">
        <w:rPr>
          <w:rFonts w:ascii="Arial" w:hAnsi="Arial" w:cs="Arial"/>
          <w:sz w:val="20"/>
          <w:szCs w:val="20"/>
        </w:rPr>
        <w:t xml:space="preserve">É vedado à empresa contratada: </w:t>
      </w:r>
    </w:p>
    <w:p w:rsidR="00715BC8" w:rsidRPr="00EE1A8B" w:rsidRDefault="00715BC8" w:rsidP="00715BC8">
      <w:pPr>
        <w:pStyle w:val="SemEspaamento"/>
        <w:rPr>
          <w:rFonts w:ascii="Arial" w:hAnsi="Arial" w:cs="Arial"/>
          <w:sz w:val="20"/>
          <w:szCs w:val="20"/>
        </w:rPr>
      </w:pPr>
    </w:p>
    <w:p w:rsidR="00715BC8" w:rsidRDefault="00715BC8" w:rsidP="00715BC8">
      <w:pPr>
        <w:pStyle w:val="SemEspaamento"/>
        <w:numPr>
          <w:ilvl w:val="0"/>
          <w:numId w:val="5"/>
        </w:numPr>
        <w:jc w:val="both"/>
        <w:rPr>
          <w:rFonts w:ascii="Arial" w:hAnsi="Arial" w:cs="Arial"/>
          <w:sz w:val="20"/>
          <w:szCs w:val="20"/>
        </w:rPr>
      </w:pPr>
      <w:proofErr w:type="gramStart"/>
      <w:r w:rsidRPr="00EE1A8B">
        <w:rPr>
          <w:rFonts w:ascii="Arial" w:hAnsi="Arial" w:cs="Arial"/>
          <w:sz w:val="20"/>
          <w:szCs w:val="20"/>
        </w:rPr>
        <w:t>transferir</w:t>
      </w:r>
      <w:proofErr w:type="gramEnd"/>
      <w:r w:rsidRPr="00EE1A8B">
        <w:rPr>
          <w:rFonts w:ascii="Arial" w:hAnsi="Arial" w:cs="Arial"/>
          <w:sz w:val="20"/>
          <w:szCs w:val="20"/>
        </w:rPr>
        <w:t xml:space="preserve"> ou ceder a terceiros o objeto contratado, ainda que parcialmente, excetuando-se as hipóteses de fusão, cisão e incorporação da contratada, a critério exclusivo da Prefeitura.</w:t>
      </w:r>
    </w:p>
    <w:p w:rsidR="00715BC8" w:rsidRPr="00EE1A8B" w:rsidRDefault="00715BC8" w:rsidP="00715BC8">
      <w:pPr>
        <w:pStyle w:val="SemEspaamento"/>
        <w:jc w:val="both"/>
        <w:rPr>
          <w:rFonts w:ascii="Arial" w:hAnsi="Arial" w:cs="Arial"/>
          <w:sz w:val="20"/>
          <w:szCs w:val="20"/>
        </w:rPr>
      </w:pPr>
      <w:proofErr w:type="gramStart"/>
      <w:r>
        <w:rPr>
          <w:rFonts w:ascii="Arial" w:hAnsi="Arial" w:cs="Arial"/>
          <w:sz w:val="20"/>
          <w:szCs w:val="20"/>
        </w:rPr>
        <w:t>A</w:t>
      </w:r>
      <w:r w:rsidRPr="00EE1A8B">
        <w:rPr>
          <w:rFonts w:ascii="Arial" w:hAnsi="Arial" w:cs="Arial"/>
          <w:sz w:val="20"/>
          <w:szCs w:val="20"/>
        </w:rPr>
        <w:t xml:space="preserve"> presente</w:t>
      </w:r>
      <w:proofErr w:type="gramEnd"/>
      <w:r w:rsidRPr="00EE1A8B">
        <w:rPr>
          <w:rFonts w:ascii="Arial" w:hAnsi="Arial" w:cs="Arial"/>
          <w:sz w:val="20"/>
          <w:szCs w:val="20"/>
        </w:rPr>
        <w:t xml:space="preserve"> </w:t>
      </w:r>
      <w:r>
        <w:rPr>
          <w:rFonts w:ascii="Arial" w:hAnsi="Arial" w:cs="Arial"/>
          <w:sz w:val="20"/>
          <w:szCs w:val="20"/>
        </w:rPr>
        <w:t>ATA poderá ser renunciada</w:t>
      </w:r>
      <w:r w:rsidRPr="00EE1A8B">
        <w:rPr>
          <w:rFonts w:ascii="Arial" w:hAnsi="Arial" w:cs="Arial"/>
          <w:sz w:val="20"/>
          <w:szCs w:val="20"/>
        </w:rPr>
        <w:t>, por acordo entre as partes, mediante notificação expressa, com antecedência mínima de 30(trinta) dias da data desejada para o encerramento, em conformidade com o art. 79, II da Lei 8666/93.</w:t>
      </w:r>
    </w:p>
    <w:p w:rsidR="00715BC8" w:rsidRPr="00EE1A8B" w:rsidRDefault="00715BC8" w:rsidP="00715BC8">
      <w:pPr>
        <w:pStyle w:val="SemEspaamento"/>
        <w:jc w:val="both"/>
        <w:rPr>
          <w:rFonts w:ascii="Arial" w:hAnsi="Arial" w:cs="Arial"/>
          <w:sz w:val="20"/>
          <w:szCs w:val="20"/>
        </w:rPr>
      </w:pPr>
    </w:p>
    <w:p w:rsidR="00715BC8" w:rsidRPr="00EE1A8B" w:rsidRDefault="00715BC8" w:rsidP="00715BC8">
      <w:pPr>
        <w:pStyle w:val="SemEspaamento"/>
        <w:jc w:val="both"/>
        <w:rPr>
          <w:rFonts w:ascii="Arial" w:hAnsi="Arial" w:cs="Arial"/>
          <w:sz w:val="20"/>
          <w:szCs w:val="20"/>
        </w:rPr>
      </w:pPr>
      <w:r w:rsidRPr="00EE1A8B">
        <w:rPr>
          <w:rFonts w:ascii="Arial" w:hAnsi="Arial" w:cs="Arial"/>
          <w:b/>
          <w:bCs/>
          <w:sz w:val="20"/>
          <w:szCs w:val="20"/>
          <w:u w:val="single"/>
        </w:rPr>
        <w:t>CLÁUSULA DÉCIMA</w:t>
      </w:r>
      <w:r>
        <w:rPr>
          <w:rFonts w:ascii="Arial" w:hAnsi="Arial" w:cs="Arial"/>
          <w:b/>
          <w:bCs/>
          <w:sz w:val="20"/>
          <w:szCs w:val="20"/>
          <w:u w:val="single"/>
        </w:rPr>
        <w:t xml:space="preserve"> SEGUNDA</w:t>
      </w:r>
      <w:r w:rsidRPr="00EE1A8B">
        <w:rPr>
          <w:rFonts w:ascii="Arial" w:hAnsi="Arial" w:cs="Arial"/>
          <w:b/>
          <w:bCs/>
          <w:sz w:val="20"/>
          <w:szCs w:val="20"/>
          <w:u w:val="single"/>
        </w:rPr>
        <w:t xml:space="preserve"> - </w:t>
      </w:r>
      <w:r w:rsidRPr="00EE1A8B">
        <w:rPr>
          <w:rFonts w:ascii="Arial" w:hAnsi="Arial" w:cs="Arial"/>
          <w:b/>
          <w:bCs/>
          <w:sz w:val="20"/>
          <w:szCs w:val="20"/>
        </w:rPr>
        <w:t>DA PUBLICAÇÃO</w:t>
      </w:r>
      <w:r w:rsidRPr="00EE1A8B">
        <w:rPr>
          <w:rFonts w:ascii="Arial" w:hAnsi="Arial" w:cs="Arial"/>
          <w:sz w:val="20"/>
          <w:szCs w:val="20"/>
        </w:rPr>
        <w:t> </w:t>
      </w:r>
    </w:p>
    <w:p w:rsidR="00715BC8" w:rsidRPr="00EE1A8B" w:rsidRDefault="00715BC8" w:rsidP="00715BC8">
      <w:pPr>
        <w:pStyle w:val="SemEspaamento"/>
        <w:jc w:val="both"/>
        <w:rPr>
          <w:rFonts w:ascii="Arial" w:hAnsi="Arial" w:cs="Arial"/>
          <w:sz w:val="20"/>
          <w:szCs w:val="20"/>
        </w:rPr>
      </w:pPr>
    </w:p>
    <w:p w:rsidR="00715BC8" w:rsidRPr="00EE1A8B" w:rsidRDefault="00715BC8" w:rsidP="00715BC8">
      <w:pPr>
        <w:pStyle w:val="SemEspaamento"/>
        <w:jc w:val="both"/>
        <w:rPr>
          <w:rFonts w:ascii="Arial" w:hAnsi="Arial" w:cs="Arial"/>
          <w:sz w:val="20"/>
          <w:szCs w:val="20"/>
        </w:rPr>
      </w:pPr>
      <w:r w:rsidRPr="00EE1A8B">
        <w:rPr>
          <w:rFonts w:ascii="Arial" w:hAnsi="Arial" w:cs="Arial"/>
          <w:sz w:val="20"/>
          <w:szCs w:val="20"/>
        </w:rPr>
        <w:t xml:space="preserve">Para eficácia do presente instrumento, o </w:t>
      </w:r>
      <w:r w:rsidRPr="00EE1A8B">
        <w:rPr>
          <w:rFonts w:ascii="Arial" w:hAnsi="Arial" w:cs="Arial"/>
          <w:b/>
          <w:sz w:val="20"/>
          <w:szCs w:val="20"/>
        </w:rPr>
        <w:t>CONTRATANTE</w:t>
      </w:r>
      <w:r w:rsidRPr="00EE1A8B">
        <w:rPr>
          <w:rFonts w:ascii="Arial" w:hAnsi="Arial" w:cs="Arial"/>
          <w:sz w:val="20"/>
          <w:szCs w:val="20"/>
        </w:rPr>
        <w:t xml:space="preserve"> providenciará sua publicação em veículo de grande circulação, em forma de extrato, em conformidade com o disposto no art. 61, Parágrafo Único, da Lei 8666/93. </w:t>
      </w:r>
    </w:p>
    <w:p w:rsidR="00715BC8" w:rsidRPr="00EE1A8B" w:rsidRDefault="00715BC8" w:rsidP="00715BC8">
      <w:pPr>
        <w:pStyle w:val="NormalWeb"/>
        <w:rPr>
          <w:rFonts w:ascii="Arial" w:hAnsi="Arial" w:cs="Arial"/>
          <w:sz w:val="20"/>
          <w:szCs w:val="20"/>
        </w:rPr>
      </w:pPr>
      <w:r w:rsidRPr="00EE1A8B">
        <w:rPr>
          <w:rFonts w:ascii="Arial" w:hAnsi="Arial" w:cs="Arial"/>
          <w:b/>
          <w:bCs/>
          <w:sz w:val="20"/>
          <w:szCs w:val="20"/>
          <w:u w:val="single"/>
        </w:rPr>
        <w:t xml:space="preserve">CLÁUSULA DÉCIMA </w:t>
      </w:r>
      <w:r>
        <w:rPr>
          <w:rFonts w:ascii="Arial" w:hAnsi="Arial" w:cs="Arial"/>
          <w:b/>
          <w:bCs/>
          <w:sz w:val="20"/>
          <w:szCs w:val="20"/>
          <w:u w:val="single"/>
        </w:rPr>
        <w:t>TERCEIRA</w:t>
      </w:r>
      <w:r w:rsidRPr="00EE1A8B">
        <w:rPr>
          <w:rFonts w:ascii="Arial" w:hAnsi="Arial" w:cs="Arial"/>
          <w:b/>
          <w:bCs/>
          <w:sz w:val="20"/>
          <w:szCs w:val="20"/>
          <w:u w:val="single"/>
        </w:rPr>
        <w:t xml:space="preserve"> </w:t>
      </w:r>
      <w:r w:rsidRPr="00EE1A8B">
        <w:rPr>
          <w:rFonts w:ascii="Arial" w:hAnsi="Arial" w:cs="Arial"/>
          <w:b/>
          <w:bCs/>
          <w:sz w:val="20"/>
          <w:szCs w:val="20"/>
        </w:rPr>
        <w:t xml:space="preserve">– DOS DOCUMENTOS INTEGRANTES </w:t>
      </w:r>
    </w:p>
    <w:p w:rsidR="00715BC8" w:rsidRPr="00EE1A8B" w:rsidRDefault="00715BC8" w:rsidP="00715BC8">
      <w:pPr>
        <w:spacing w:before="100" w:beforeAutospacing="1" w:after="100" w:afterAutospacing="1"/>
        <w:jc w:val="both"/>
        <w:rPr>
          <w:rFonts w:ascii="Arial" w:hAnsi="Arial" w:cs="Arial"/>
          <w:sz w:val="20"/>
          <w:szCs w:val="20"/>
        </w:rPr>
      </w:pPr>
      <w:r w:rsidRPr="00EE1A8B">
        <w:rPr>
          <w:rFonts w:ascii="Arial" w:hAnsi="Arial" w:cs="Arial"/>
          <w:sz w:val="20"/>
          <w:szCs w:val="20"/>
        </w:rPr>
        <w:t>Independentemente de transcrição, farão parte integrante deste instrumento de Ata Registro de Preços o Edital de Licitação - Modalidade Pregão Presencial nº 0</w:t>
      </w:r>
      <w:r>
        <w:rPr>
          <w:rFonts w:ascii="Arial" w:hAnsi="Arial" w:cs="Arial"/>
          <w:sz w:val="20"/>
          <w:szCs w:val="20"/>
        </w:rPr>
        <w:t>52</w:t>
      </w:r>
      <w:r w:rsidRPr="00EE1A8B">
        <w:rPr>
          <w:rFonts w:ascii="Arial" w:hAnsi="Arial" w:cs="Arial"/>
          <w:sz w:val="20"/>
          <w:szCs w:val="20"/>
        </w:rPr>
        <w:t xml:space="preserve">/2021, e a proposta final e adjudicada da </w:t>
      </w:r>
      <w:r w:rsidRPr="00EE1A8B">
        <w:rPr>
          <w:rFonts w:ascii="Arial" w:hAnsi="Arial" w:cs="Arial"/>
          <w:b/>
          <w:bCs/>
          <w:sz w:val="20"/>
          <w:szCs w:val="20"/>
        </w:rPr>
        <w:t>CONTRATADA</w:t>
      </w:r>
      <w:r w:rsidRPr="00EE1A8B">
        <w:rPr>
          <w:rFonts w:ascii="Arial" w:hAnsi="Arial" w:cs="Arial"/>
          <w:sz w:val="20"/>
          <w:szCs w:val="20"/>
        </w:rPr>
        <w:t>.</w:t>
      </w:r>
    </w:p>
    <w:p w:rsidR="00715BC8" w:rsidRPr="00EE1A8B" w:rsidRDefault="00715BC8" w:rsidP="00715BC8">
      <w:pPr>
        <w:pStyle w:val="NormalWeb"/>
        <w:rPr>
          <w:rFonts w:ascii="Arial" w:hAnsi="Arial" w:cs="Arial"/>
          <w:sz w:val="20"/>
          <w:szCs w:val="20"/>
        </w:rPr>
      </w:pPr>
      <w:r>
        <w:rPr>
          <w:rFonts w:ascii="Arial" w:hAnsi="Arial" w:cs="Arial"/>
          <w:b/>
          <w:bCs/>
          <w:sz w:val="20"/>
          <w:szCs w:val="20"/>
          <w:u w:val="single"/>
        </w:rPr>
        <w:t>CLÁUSULA DÉCIMA QUART</w:t>
      </w:r>
      <w:r w:rsidRPr="00EE1A8B">
        <w:rPr>
          <w:rFonts w:ascii="Arial" w:hAnsi="Arial" w:cs="Arial"/>
          <w:b/>
          <w:bCs/>
          <w:sz w:val="20"/>
          <w:szCs w:val="20"/>
          <w:u w:val="single"/>
        </w:rPr>
        <w:t>A</w:t>
      </w:r>
      <w:r w:rsidRPr="00EE1A8B">
        <w:rPr>
          <w:rFonts w:ascii="Arial" w:hAnsi="Arial" w:cs="Arial"/>
          <w:b/>
          <w:bCs/>
          <w:sz w:val="20"/>
          <w:szCs w:val="20"/>
        </w:rPr>
        <w:t xml:space="preserve"> – DAS DISPOSIÇÕES FINAIS</w:t>
      </w:r>
    </w:p>
    <w:p w:rsidR="00715BC8" w:rsidRPr="00EE1A8B" w:rsidRDefault="00715BC8" w:rsidP="00715BC8">
      <w:pPr>
        <w:pStyle w:val="NormalWeb"/>
        <w:jc w:val="both"/>
        <w:rPr>
          <w:rFonts w:ascii="Arial" w:hAnsi="Arial" w:cs="Arial"/>
          <w:sz w:val="20"/>
          <w:szCs w:val="20"/>
        </w:rPr>
      </w:pPr>
      <w:r w:rsidRPr="00EE1A8B">
        <w:rPr>
          <w:rFonts w:ascii="Arial" w:hAnsi="Arial" w:cs="Arial"/>
          <w:sz w:val="20"/>
          <w:szCs w:val="20"/>
        </w:rPr>
        <w:t xml:space="preserve">A </w:t>
      </w:r>
      <w:r w:rsidRPr="00EE1A8B">
        <w:rPr>
          <w:rFonts w:ascii="Arial" w:hAnsi="Arial" w:cs="Arial"/>
          <w:b/>
          <w:sz w:val="20"/>
          <w:szCs w:val="20"/>
        </w:rPr>
        <w:t>CONTRATADA</w:t>
      </w:r>
      <w:r w:rsidRPr="00EE1A8B">
        <w:rPr>
          <w:rFonts w:ascii="Arial" w:hAnsi="Arial" w:cs="Arial"/>
          <w:sz w:val="20"/>
          <w:szCs w:val="20"/>
        </w:rPr>
        <w:t xml:space="preserve"> obriga-se a cumprir fielmente as cláusulas ora avençadas e manter-se em compatibilidade com as obrigações por ela assumidas, todas as condições de habilitação e </w:t>
      </w:r>
      <w:r w:rsidRPr="00EE1A8B">
        <w:rPr>
          <w:rFonts w:ascii="Arial" w:hAnsi="Arial" w:cs="Arial"/>
          <w:sz w:val="20"/>
          <w:szCs w:val="20"/>
        </w:rPr>
        <w:lastRenderedPageBreak/>
        <w:t>qualificação exigidas na licitação, bem como as normas previstas na Lei 8666/93 e legislação complementar, durante a vigência deste instrumento. </w:t>
      </w:r>
    </w:p>
    <w:p w:rsidR="00715BC8" w:rsidRPr="00EE1A8B" w:rsidRDefault="00715BC8" w:rsidP="00715BC8">
      <w:pPr>
        <w:pStyle w:val="SemEspaamento"/>
        <w:rPr>
          <w:rFonts w:ascii="Arial" w:hAnsi="Arial" w:cs="Arial"/>
          <w:b/>
          <w:sz w:val="20"/>
          <w:szCs w:val="20"/>
          <w:u w:val="single"/>
        </w:rPr>
      </w:pPr>
      <w:r w:rsidRPr="00EE1A8B">
        <w:rPr>
          <w:rFonts w:ascii="Arial" w:hAnsi="Arial" w:cs="Arial"/>
          <w:b/>
          <w:sz w:val="20"/>
          <w:szCs w:val="20"/>
          <w:u w:val="single"/>
        </w:rPr>
        <w:t>CLÁUSULA DÉCIMA QU</w:t>
      </w:r>
      <w:r>
        <w:rPr>
          <w:rFonts w:ascii="Arial" w:hAnsi="Arial" w:cs="Arial"/>
          <w:b/>
          <w:sz w:val="20"/>
          <w:szCs w:val="20"/>
          <w:u w:val="single"/>
        </w:rPr>
        <w:t>INT</w:t>
      </w:r>
      <w:r w:rsidRPr="00EE1A8B">
        <w:rPr>
          <w:rFonts w:ascii="Arial" w:hAnsi="Arial" w:cs="Arial"/>
          <w:b/>
          <w:sz w:val="20"/>
          <w:szCs w:val="20"/>
          <w:u w:val="single"/>
        </w:rPr>
        <w:t>A – DO FORO </w:t>
      </w:r>
    </w:p>
    <w:p w:rsidR="00715BC8" w:rsidRPr="00EE1A8B" w:rsidRDefault="00715BC8" w:rsidP="00715BC8">
      <w:pPr>
        <w:pStyle w:val="SemEspaamento"/>
        <w:rPr>
          <w:rFonts w:ascii="Arial" w:hAnsi="Arial" w:cs="Arial"/>
          <w:b/>
          <w:sz w:val="20"/>
          <w:szCs w:val="20"/>
          <w:u w:val="single"/>
        </w:rPr>
      </w:pPr>
    </w:p>
    <w:p w:rsidR="00715BC8" w:rsidRPr="00EE1A8B" w:rsidRDefault="00715BC8" w:rsidP="00715BC8">
      <w:pPr>
        <w:pStyle w:val="SemEspaamento"/>
        <w:jc w:val="both"/>
        <w:rPr>
          <w:rFonts w:ascii="Arial" w:hAnsi="Arial" w:cs="Arial"/>
          <w:sz w:val="20"/>
          <w:szCs w:val="20"/>
        </w:rPr>
      </w:pPr>
      <w:r w:rsidRPr="00EE1A8B">
        <w:rPr>
          <w:rFonts w:ascii="Arial" w:hAnsi="Arial" w:cs="Arial"/>
          <w:sz w:val="20"/>
          <w:szCs w:val="20"/>
        </w:rPr>
        <w:t xml:space="preserve">As partes contratantes elegem o foro da Comarca de Ribeirão do Pinhal – Estado do Paraná, como competente para dirimir quaisquer questões oriundas do presente contrato, inclusive os casos omissos, que não puderem ser resolvidos pela via administrativa, renunciando a qualquer outro, por mais privilegiado que seja. E por estarem de acordo, as partes firmam o presente Contrato em 02 (duas) vias de igual teor e forma para um só efeito legal, ficando pelo menos uma via arquivada na sede da </w:t>
      </w:r>
      <w:r w:rsidRPr="00EE1A8B">
        <w:rPr>
          <w:rFonts w:ascii="Arial" w:hAnsi="Arial" w:cs="Arial"/>
          <w:b/>
          <w:bCs/>
          <w:sz w:val="20"/>
          <w:szCs w:val="20"/>
        </w:rPr>
        <w:t>CONTRATANTE</w:t>
      </w:r>
      <w:r w:rsidRPr="00EE1A8B">
        <w:rPr>
          <w:rFonts w:ascii="Arial" w:hAnsi="Arial" w:cs="Arial"/>
          <w:sz w:val="20"/>
          <w:szCs w:val="20"/>
        </w:rPr>
        <w:t>, na forma do art. 60 da Lei 8.666 de 21/06/1993.</w:t>
      </w:r>
    </w:p>
    <w:p w:rsidR="00715BC8" w:rsidRDefault="00715BC8" w:rsidP="00715BC8">
      <w:pPr>
        <w:pStyle w:val="SemEspaamento"/>
        <w:jc w:val="both"/>
        <w:rPr>
          <w:rFonts w:ascii="Arial" w:hAnsi="Arial" w:cs="Arial"/>
          <w:sz w:val="20"/>
          <w:szCs w:val="20"/>
        </w:rPr>
      </w:pPr>
    </w:p>
    <w:p w:rsidR="00715BC8" w:rsidRDefault="00715BC8" w:rsidP="00715BC8">
      <w:pPr>
        <w:pStyle w:val="SemEspaamento"/>
        <w:jc w:val="both"/>
        <w:rPr>
          <w:rFonts w:ascii="Arial" w:hAnsi="Arial" w:cs="Arial"/>
          <w:sz w:val="20"/>
          <w:szCs w:val="20"/>
        </w:rPr>
      </w:pPr>
      <w:r w:rsidRPr="00EE1A8B">
        <w:rPr>
          <w:rFonts w:ascii="Arial" w:hAnsi="Arial" w:cs="Arial"/>
          <w:sz w:val="20"/>
          <w:szCs w:val="20"/>
        </w:rPr>
        <w:t xml:space="preserve">Ribeirão do Pinhal, </w:t>
      </w:r>
      <w:r>
        <w:rPr>
          <w:rFonts w:ascii="Arial" w:hAnsi="Arial" w:cs="Arial"/>
          <w:sz w:val="20"/>
          <w:szCs w:val="20"/>
        </w:rPr>
        <w:t>22 de julho</w:t>
      </w:r>
      <w:r w:rsidRPr="00EE1A8B">
        <w:rPr>
          <w:rFonts w:ascii="Arial" w:hAnsi="Arial" w:cs="Arial"/>
          <w:sz w:val="20"/>
          <w:szCs w:val="20"/>
        </w:rPr>
        <w:t xml:space="preserve"> de 2021.</w:t>
      </w:r>
    </w:p>
    <w:p w:rsidR="00715BC8" w:rsidRPr="00EE1A8B" w:rsidRDefault="00715BC8" w:rsidP="00715BC8">
      <w:pPr>
        <w:pStyle w:val="SemEspaamento"/>
        <w:jc w:val="both"/>
        <w:rPr>
          <w:rFonts w:ascii="Arial" w:hAnsi="Arial" w:cs="Arial"/>
          <w:sz w:val="20"/>
          <w:szCs w:val="20"/>
        </w:rPr>
      </w:pPr>
    </w:p>
    <w:p w:rsidR="00715BC8" w:rsidRPr="00EE1A8B" w:rsidRDefault="00715BC8" w:rsidP="00715BC8">
      <w:pPr>
        <w:pStyle w:val="SemEspaamento"/>
        <w:jc w:val="both"/>
        <w:rPr>
          <w:rFonts w:ascii="Arial" w:hAnsi="Arial" w:cs="Arial"/>
          <w:sz w:val="20"/>
          <w:szCs w:val="20"/>
        </w:rPr>
      </w:pPr>
    </w:p>
    <w:p w:rsidR="00715BC8" w:rsidRPr="00EE1A8B" w:rsidRDefault="00715BC8" w:rsidP="00715BC8">
      <w:pPr>
        <w:pStyle w:val="SemEspaamento"/>
        <w:rPr>
          <w:rFonts w:ascii="Arial" w:hAnsi="Arial" w:cs="Arial"/>
          <w:sz w:val="20"/>
          <w:szCs w:val="20"/>
        </w:rPr>
      </w:pPr>
    </w:p>
    <w:p w:rsidR="00715BC8" w:rsidRPr="002C1183" w:rsidRDefault="00715BC8" w:rsidP="00715BC8">
      <w:pPr>
        <w:pStyle w:val="SemEspaamento"/>
        <w:rPr>
          <w:rFonts w:ascii="Arial" w:hAnsi="Arial" w:cs="Arial"/>
          <w:sz w:val="18"/>
          <w:szCs w:val="18"/>
        </w:rPr>
      </w:pPr>
      <w:r w:rsidRPr="00EE1A8B">
        <w:rPr>
          <w:rFonts w:ascii="Arial" w:hAnsi="Arial" w:cs="Arial"/>
          <w:sz w:val="18"/>
          <w:szCs w:val="18"/>
        </w:rPr>
        <w:t>DARTAGNAN CALIXTO FRAIZ</w:t>
      </w:r>
      <w:r w:rsidRPr="00EE1A8B">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002C1183" w:rsidRPr="002C1183">
        <w:rPr>
          <w:rFonts w:ascii="Arial" w:hAnsi="Arial" w:cs="Arial"/>
          <w:sz w:val="18"/>
          <w:szCs w:val="18"/>
        </w:rPr>
        <w:t>MATEUS FELIPE DE SOUZA</w:t>
      </w:r>
    </w:p>
    <w:p w:rsidR="00715BC8" w:rsidRPr="002C1183" w:rsidRDefault="00715BC8" w:rsidP="00715BC8">
      <w:pPr>
        <w:pStyle w:val="SemEspaamento"/>
        <w:rPr>
          <w:rFonts w:ascii="Arial" w:hAnsi="Arial" w:cs="Arial"/>
          <w:sz w:val="18"/>
          <w:szCs w:val="18"/>
        </w:rPr>
      </w:pPr>
      <w:r w:rsidRPr="002C1183">
        <w:rPr>
          <w:rFonts w:ascii="Arial" w:hAnsi="Arial" w:cs="Arial"/>
          <w:sz w:val="18"/>
          <w:szCs w:val="18"/>
        </w:rPr>
        <w:t>PREFEITO MUNICIPAL</w:t>
      </w:r>
      <w:r w:rsidRPr="002C1183">
        <w:rPr>
          <w:rFonts w:ascii="Arial" w:hAnsi="Arial" w:cs="Arial"/>
          <w:sz w:val="18"/>
          <w:szCs w:val="18"/>
        </w:rPr>
        <w:tab/>
      </w:r>
      <w:r w:rsidRPr="002C1183">
        <w:rPr>
          <w:rFonts w:ascii="Arial" w:hAnsi="Arial" w:cs="Arial"/>
          <w:sz w:val="18"/>
          <w:szCs w:val="18"/>
        </w:rPr>
        <w:tab/>
      </w:r>
      <w:r w:rsidRPr="002C1183">
        <w:rPr>
          <w:rFonts w:ascii="Arial" w:hAnsi="Arial" w:cs="Arial"/>
          <w:sz w:val="18"/>
          <w:szCs w:val="18"/>
        </w:rPr>
        <w:tab/>
      </w:r>
      <w:r w:rsidRPr="002C1183">
        <w:rPr>
          <w:rFonts w:ascii="Arial" w:hAnsi="Arial" w:cs="Arial"/>
          <w:sz w:val="18"/>
          <w:szCs w:val="18"/>
        </w:rPr>
        <w:tab/>
      </w:r>
      <w:r w:rsidRPr="002C1183">
        <w:rPr>
          <w:rFonts w:ascii="Arial" w:hAnsi="Arial" w:cs="Arial"/>
          <w:sz w:val="18"/>
          <w:szCs w:val="18"/>
        </w:rPr>
        <w:tab/>
        <w:t xml:space="preserve">CPF: </w:t>
      </w:r>
      <w:r w:rsidR="002C1183" w:rsidRPr="002C1183">
        <w:rPr>
          <w:rFonts w:ascii="Arial" w:hAnsi="Arial" w:cs="Arial"/>
          <w:sz w:val="18"/>
          <w:szCs w:val="18"/>
        </w:rPr>
        <w:t>107.934.909-01</w:t>
      </w:r>
    </w:p>
    <w:p w:rsidR="00715BC8" w:rsidRPr="00EE1A8B" w:rsidRDefault="00715BC8" w:rsidP="00715BC8">
      <w:pPr>
        <w:pStyle w:val="SemEspaamento"/>
        <w:rPr>
          <w:rFonts w:ascii="Arial" w:hAnsi="Arial" w:cs="Arial"/>
          <w:sz w:val="18"/>
          <w:szCs w:val="18"/>
        </w:rPr>
      </w:pPr>
    </w:p>
    <w:p w:rsidR="00715BC8" w:rsidRPr="00EE1A8B" w:rsidRDefault="00715BC8" w:rsidP="00715BC8">
      <w:pPr>
        <w:pStyle w:val="SemEspaamento"/>
        <w:rPr>
          <w:rFonts w:ascii="Arial" w:hAnsi="Arial" w:cs="Arial"/>
          <w:sz w:val="18"/>
          <w:szCs w:val="18"/>
        </w:rPr>
      </w:pPr>
      <w:r w:rsidRPr="00EE1A8B">
        <w:rPr>
          <w:rFonts w:ascii="Arial" w:hAnsi="Arial" w:cs="Arial"/>
          <w:sz w:val="18"/>
          <w:szCs w:val="18"/>
        </w:rPr>
        <w:t>TESTEMUNHAS:</w:t>
      </w:r>
    </w:p>
    <w:p w:rsidR="00715BC8" w:rsidRPr="00EE1A8B" w:rsidRDefault="00715BC8" w:rsidP="00715BC8">
      <w:pPr>
        <w:pStyle w:val="SemEspaamento"/>
        <w:rPr>
          <w:rFonts w:ascii="Arial" w:hAnsi="Arial" w:cs="Arial"/>
          <w:sz w:val="18"/>
          <w:szCs w:val="18"/>
        </w:rPr>
      </w:pPr>
    </w:p>
    <w:p w:rsidR="00715BC8" w:rsidRPr="00EE1A8B" w:rsidRDefault="00715BC8" w:rsidP="00715BC8">
      <w:pPr>
        <w:pStyle w:val="SemEspaamento"/>
        <w:rPr>
          <w:rFonts w:ascii="Arial" w:hAnsi="Arial" w:cs="Arial"/>
          <w:sz w:val="18"/>
          <w:szCs w:val="18"/>
        </w:rPr>
      </w:pPr>
    </w:p>
    <w:p w:rsidR="00715BC8" w:rsidRPr="00EE1A8B" w:rsidRDefault="00715BC8" w:rsidP="00715BC8">
      <w:pPr>
        <w:pStyle w:val="SemEspaamento"/>
        <w:rPr>
          <w:rFonts w:ascii="Arial" w:hAnsi="Arial" w:cs="Arial"/>
          <w:sz w:val="18"/>
          <w:szCs w:val="18"/>
        </w:rPr>
      </w:pPr>
    </w:p>
    <w:tbl>
      <w:tblPr>
        <w:tblW w:w="0" w:type="auto"/>
        <w:tblLook w:val="04A0"/>
      </w:tblPr>
      <w:tblGrid>
        <w:gridCol w:w="4606"/>
        <w:gridCol w:w="4606"/>
      </w:tblGrid>
      <w:tr w:rsidR="00715BC8" w:rsidRPr="00EE1A8B" w:rsidTr="00B06851">
        <w:tc>
          <w:tcPr>
            <w:tcW w:w="4606" w:type="dxa"/>
          </w:tcPr>
          <w:p w:rsidR="00715BC8" w:rsidRPr="00EE1A8B" w:rsidRDefault="00715BC8" w:rsidP="00B06851">
            <w:pPr>
              <w:pStyle w:val="SemEspaamento"/>
              <w:rPr>
                <w:rFonts w:ascii="Arial" w:hAnsi="Arial" w:cs="Arial"/>
                <w:sz w:val="18"/>
                <w:szCs w:val="18"/>
              </w:rPr>
            </w:pPr>
            <w:r w:rsidRPr="00EE1A8B">
              <w:rPr>
                <w:rFonts w:ascii="Arial" w:hAnsi="Arial" w:cs="Arial"/>
                <w:sz w:val="18"/>
                <w:szCs w:val="18"/>
              </w:rPr>
              <w:t>FAYÇAL MELHEM CHAMMA JUNIOR</w:t>
            </w:r>
          </w:p>
          <w:p w:rsidR="00715BC8" w:rsidRPr="00EE1A8B" w:rsidRDefault="00715BC8" w:rsidP="00B06851">
            <w:pPr>
              <w:pStyle w:val="SemEspaamento"/>
              <w:rPr>
                <w:rFonts w:ascii="Arial" w:hAnsi="Arial" w:cs="Arial"/>
                <w:sz w:val="18"/>
                <w:szCs w:val="18"/>
              </w:rPr>
            </w:pPr>
            <w:r w:rsidRPr="00EE1A8B">
              <w:rPr>
                <w:rFonts w:ascii="Arial" w:hAnsi="Arial" w:cs="Arial"/>
                <w:sz w:val="18"/>
                <w:szCs w:val="18"/>
              </w:rPr>
              <w:t>CPF/MF 033.182.809-09</w:t>
            </w:r>
          </w:p>
        </w:tc>
        <w:tc>
          <w:tcPr>
            <w:tcW w:w="4606" w:type="dxa"/>
          </w:tcPr>
          <w:p w:rsidR="00715BC8" w:rsidRPr="00EE1A8B" w:rsidRDefault="00715BC8" w:rsidP="00B06851">
            <w:pPr>
              <w:pStyle w:val="SemEspaamento"/>
              <w:rPr>
                <w:rFonts w:ascii="Arial" w:hAnsi="Arial" w:cs="Arial"/>
                <w:sz w:val="18"/>
                <w:szCs w:val="18"/>
              </w:rPr>
            </w:pPr>
            <w:r>
              <w:rPr>
                <w:rFonts w:ascii="Arial" w:hAnsi="Arial" w:cs="Arial"/>
                <w:sz w:val="18"/>
                <w:szCs w:val="18"/>
              </w:rPr>
              <w:t xml:space="preserve">         </w:t>
            </w:r>
            <w:r w:rsidRPr="00EE1A8B">
              <w:rPr>
                <w:rFonts w:ascii="Arial" w:hAnsi="Arial" w:cs="Arial"/>
                <w:sz w:val="18"/>
                <w:szCs w:val="18"/>
              </w:rPr>
              <w:t>ADRIANA CRISTINA DE MATOS</w:t>
            </w:r>
          </w:p>
          <w:p w:rsidR="00715BC8" w:rsidRPr="00EE1A8B" w:rsidRDefault="00715BC8" w:rsidP="00B06851">
            <w:pPr>
              <w:pStyle w:val="SemEspaamento"/>
              <w:rPr>
                <w:rFonts w:ascii="Arial" w:hAnsi="Arial" w:cs="Arial"/>
                <w:sz w:val="18"/>
                <w:szCs w:val="18"/>
              </w:rPr>
            </w:pPr>
            <w:r>
              <w:rPr>
                <w:rFonts w:ascii="Arial" w:hAnsi="Arial" w:cs="Arial"/>
                <w:sz w:val="18"/>
                <w:szCs w:val="18"/>
              </w:rPr>
              <w:t xml:space="preserve">         </w:t>
            </w:r>
            <w:r w:rsidRPr="00EE1A8B">
              <w:rPr>
                <w:rFonts w:ascii="Arial" w:hAnsi="Arial" w:cs="Arial"/>
                <w:sz w:val="18"/>
                <w:szCs w:val="18"/>
              </w:rPr>
              <w:t>CPF/MF 023.240.319-81</w:t>
            </w:r>
          </w:p>
        </w:tc>
      </w:tr>
      <w:tr w:rsidR="00715BC8" w:rsidRPr="00EE1A8B" w:rsidTr="00B06851">
        <w:tc>
          <w:tcPr>
            <w:tcW w:w="4606" w:type="dxa"/>
          </w:tcPr>
          <w:p w:rsidR="00715BC8" w:rsidRPr="00EE1A8B" w:rsidRDefault="00715BC8" w:rsidP="00B06851">
            <w:pPr>
              <w:pStyle w:val="SemEspaamento"/>
              <w:rPr>
                <w:rFonts w:ascii="Arial" w:hAnsi="Arial" w:cs="Arial"/>
                <w:sz w:val="18"/>
                <w:szCs w:val="18"/>
              </w:rPr>
            </w:pPr>
          </w:p>
        </w:tc>
        <w:tc>
          <w:tcPr>
            <w:tcW w:w="4606" w:type="dxa"/>
          </w:tcPr>
          <w:p w:rsidR="00715BC8" w:rsidRPr="00EE1A8B" w:rsidRDefault="00715BC8" w:rsidP="00B06851">
            <w:pPr>
              <w:pStyle w:val="SemEspaamento"/>
              <w:rPr>
                <w:rFonts w:ascii="Arial" w:hAnsi="Arial" w:cs="Arial"/>
                <w:sz w:val="18"/>
                <w:szCs w:val="18"/>
              </w:rPr>
            </w:pPr>
          </w:p>
        </w:tc>
      </w:tr>
    </w:tbl>
    <w:p w:rsidR="00715BC8" w:rsidRPr="00EE1A8B" w:rsidRDefault="00715BC8" w:rsidP="00715BC8">
      <w:pPr>
        <w:pStyle w:val="SemEspaamento"/>
        <w:rPr>
          <w:rFonts w:ascii="Arial" w:hAnsi="Arial" w:cs="Arial"/>
          <w:sz w:val="18"/>
          <w:szCs w:val="18"/>
        </w:rPr>
      </w:pPr>
    </w:p>
    <w:p w:rsidR="00715BC8" w:rsidRPr="00EE1A8B" w:rsidRDefault="00715BC8" w:rsidP="00715BC8">
      <w:pPr>
        <w:pStyle w:val="SemEspaamento"/>
        <w:rPr>
          <w:rFonts w:ascii="Arial" w:hAnsi="Arial" w:cs="Arial"/>
          <w:sz w:val="18"/>
          <w:szCs w:val="18"/>
        </w:rPr>
      </w:pPr>
    </w:p>
    <w:p w:rsidR="00715BC8" w:rsidRPr="00EE1A8B" w:rsidRDefault="00715BC8" w:rsidP="00715BC8">
      <w:pPr>
        <w:pStyle w:val="SemEspaamento"/>
        <w:rPr>
          <w:rFonts w:ascii="Arial" w:hAnsi="Arial" w:cs="Arial"/>
          <w:sz w:val="18"/>
          <w:szCs w:val="18"/>
        </w:rPr>
      </w:pPr>
      <w:r w:rsidRPr="00EE1A8B">
        <w:rPr>
          <w:rFonts w:ascii="Arial" w:hAnsi="Arial" w:cs="Arial"/>
          <w:sz w:val="18"/>
          <w:szCs w:val="18"/>
        </w:rPr>
        <w:t xml:space="preserve">RAFAEL SANTANA FRIZON </w:t>
      </w:r>
      <w:r w:rsidRPr="00EE1A8B">
        <w:rPr>
          <w:rFonts w:ascii="Arial" w:hAnsi="Arial" w:cs="Arial"/>
          <w:sz w:val="18"/>
          <w:szCs w:val="18"/>
        </w:rPr>
        <w:tab/>
      </w:r>
      <w:r w:rsidRPr="00EE1A8B">
        <w:rPr>
          <w:rFonts w:ascii="Arial" w:hAnsi="Arial" w:cs="Arial"/>
          <w:sz w:val="18"/>
          <w:szCs w:val="18"/>
        </w:rPr>
        <w:tab/>
      </w:r>
      <w:r w:rsidRPr="00EE1A8B">
        <w:rPr>
          <w:rFonts w:ascii="Arial" w:hAnsi="Arial" w:cs="Arial"/>
          <w:sz w:val="18"/>
          <w:szCs w:val="18"/>
        </w:rPr>
        <w:tab/>
        <w:t xml:space="preserve">       </w:t>
      </w:r>
    </w:p>
    <w:p w:rsidR="00715BC8" w:rsidRDefault="00715BC8" w:rsidP="00715BC8">
      <w:pPr>
        <w:rPr>
          <w:rFonts w:ascii="Arial" w:hAnsi="Arial" w:cs="Arial"/>
          <w:sz w:val="18"/>
          <w:szCs w:val="18"/>
        </w:rPr>
      </w:pPr>
      <w:r w:rsidRPr="00EE1A8B">
        <w:rPr>
          <w:rFonts w:ascii="Arial" w:hAnsi="Arial" w:cs="Arial"/>
          <w:sz w:val="18"/>
          <w:szCs w:val="18"/>
        </w:rPr>
        <w:t>ADVOGADO.</w:t>
      </w:r>
      <w:r w:rsidRPr="00EE1A8B">
        <w:rPr>
          <w:rFonts w:ascii="Arial" w:hAnsi="Arial" w:cs="Arial"/>
          <w:sz w:val="18"/>
          <w:szCs w:val="18"/>
        </w:rPr>
        <w:tab/>
      </w:r>
    </w:p>
    <w:p w:rsidR="00715BC8" w:rsidRDefault="00715BC8" w:rsidP="00715BC8">
      <w:pPr>
        <w:rPr>
          <w:rFonts w:ascii="Arial" w:hAnsi="Arial" w:cs="Arial"/>
          <w:b/>
          <w:sz w:val="18"/>
          <w:szCs w:val="18"/>
        </w:rPr>
      </w:pPr>
      <w:r>
        <w:rPr>
          <w:rFonts w:ascii="Arial" w:hAnsi="Arial" w:cs="Arial"/>
          <w:b/>
          <w:sz w:val="18"/>
          <w:szCs w:val="18"/>
        </w:rPr>
        <w:t>FISCAIS</w:t>
      </w:r>
      <w:r w:rsidRPr="00EE1A8B">
        <w:rPr>
          <w:rFonts w:ascii="Arial" w:hAnsi="Arial" w:cs="Arial"/>
          <w:b/>
          <w:sz w:val="18"/>
          <w:szCs w:val="18"/>
        </w:rPr>
        <w:t xml:space="preserve"> D</w:t>
      </w:r>
      <w:r>
        <w:rPr>
          <w:rFonts w:ascii="Arial" w:hAnsi="Arial" w:cs="Arial"/>
          <w:b/>
          <w:sz w:val="18"/>
          <w:szCs w:val="18"/>
        </w:rPr>
        <w:t>A</w:t>
      </w:r>
      <w:r w:rsidRPr="00EE1A8B">
        <w:rPr>
          <w:rFonts w:ascii="Arial" w:hAnsi="Arial" w:cs="Arial"/>
          <w:b/>
          <w:sz w:val="18"/>
          <w:szCs w:val="18"/>
        </w:rPr>
        <w:t xml:space="preserve"> </w:t>
      </w:r>
      <w:r>
        <w:rPr>
          <w:rFonts w:ascii="Arial" w:hAnsi="Arial" w:cs="Arial"/>
          <w:b/>
          <w:sz w:val="18"/>
          <w:szCs w:val="18"/>
        </w:rPr>
        <w:t>ATA</w:t>
      </w:r>
    </w:p>
    <w:p w:rsidR="00715BC8" w:rsidRPr="00EE1A8B" w:rsidRDefault="00715BC8" w:rsidP="00715BC8">
      <w:pPr>
        <w:rPr>
          <w:rFonts w:ascii="Arial" w:hAnsi="Arial" w:cs="Arial"/>
          <w:sz w:val="18"/>
          <w:szCs w:val="18"/>
        </w:rPr>
      </w:pPr>
    </w:p>
    <w:p w:rsidR="00715BC8" w:rsidRPr="00FF0762" w:rsidRDefault="00715BC8" w:rsidP="00715BC8">
      <w:pPr>
        <w:pStyle w:val="SemEspaamento"/>
        <w:rPr>
          <w:rFonts w:ascii="Arial" w:hAnsi="Arial" w:cs="Arial"/>
          <w:sz w:val="18"/>
          <w:szCs w:val="18"/>
        </w:rPr>
      </w:pPr>
      <w:r w:rsidRPr="00FF0762">
        <w:rPr>
          <w:rFonts w:ascii="Arial" w:hAnsi="Arial" w:cs="Arial"/>
          <w:sz w:val="18"/>
          <w:szCs w:val="18"/>
        </w:rPr>
        <w:t xml:space="preserve">DEIVID JUNIOR DE MELO </w:t>
      </w:r>
      <w:r w:rsidRPr="00FF0762">
        <w:rPr>
          <w:rFonts w:ascii="Arial" w:hAnsi="Arial" w:cs="Arial"/>
          <w:sz w:val="18"/>
          <w:szCs w:val="18"/>
        </w:rPr>
        <w:tab/>
      </w:r>
      <w:r w:rsidRPr="00FF0762">
        <w:rPr>
          <w:rFonts w:ascii="Arial" w:hAnsi="Arial" w:cs="Arial"/>
          <w:sz w:val="18"/>
          <w:szCs w:val="18"/>
        </w:rPr>
        <w:tab/>
      </w:r>
      <w:r w:rsidRPr="00FF0762">
        <w:rPr>
          <w:rFonts w:ascii="Arial" w:hAnsi="Arial" w:cs="Arial"/>
          <w:sz w:val="18"/>
          <w:szCs w:val="18"/>
        </w:rPr>
        <w:tab/>
      </w:r>
      <w:r>
        <w:rPr>
          <w:rFonts w:ascii="Arial" w:hAnsi="Arial" w:cs="Arial"/>
          <w:sz w:val="18"/>
          <w:szCs w:val="18"/>
        </w:rPr>
        <w:tab/>
      </w:r>
      <w:r w:rsidRPr="00FF0762">
        <w:rPr>
          <w:rFonts w:ascii="Arial" w:hAnsi="Arial" w:cs="Arial"/>
          <w:sz w:val="18"/>
          <w:szCs w:val="18"/>
        </w:rPr>
        <w:t>MARLUCE MARCELINO PECCIN COUTINHO</w:t>
      </w:r>
    </w:p>
    <w:p w:rsidR="00715BC8" w:rsidRPr="0067439A" w:rsidRDefault="00715BC8" w:rsidP="00715BC8">
      <w:pPr>
        <w:pStyle w:val="SemEspaamento"/>
      </w:pPr>
      <w:r w:rsidRPr="00FF0762">
        <w:rPr>
          <w:rFonts w:ascii="Arial" w:hAnsi="Arial" w:cs="Arial"/>
          <w:sz w:val="18"/>
          <w:szCs w:val="18"/>
        </w:rPr>
        <w:t>SECRETÁRIO DE ESPORTES.</w:t>
      </w:r>
      <w:r w:rsidRPr="00FF0762">
        <w:rPr>
          <w:rFonts w:ascii="Arial" w:hAnsi="Arial" w:cs="Arial"/>
          <w:sz w:val="18"/>
          <w:szCs w:val="18"/>
        </w:rPr>
        <w:tab/>
      </w:r>
      <w:r w:rsidRPr="00FF0762">
        <w:rPr>
          <w:rFonts w:ascii="Arial" w:hAnsi="Arial" w:cs="Arial"/>
          <w:sz w:val="18"/>
          <w:szCs w:val="18"/>
        </w:rPr>
        <w:tab/>
      </w:r>
      <w:r w:rsidRPr="00FF0762">
        <w:rPr>
          <w:rFonts w:ascii="Arial" w:hAnsi="Arial" w:cs="Arial"/>
          <w:sz w:val="18"/>
          <w:szCs w:val="18"/>
        </w:rPr>
        <w:tab/>
      </w:r>
      <w:r>
        <w:rPr>
          <w:rFonts w:ascii="Arial" w:hAnsi="Arial" w:cs="Arial"/>
          <w:sz w:val="18"/>
          <w:szCs w:val="18"/>
        </w:rPr>
        <w:tab/>
      </w:r>
      <w:r w:rsidRPr="00FF0762">
        <w:rPr>
          <w:rFonts w:ascii="Arial" w:hAnsi="Arial" w:cs="Arial"/>
          <w:sz w:val="18"/>
          <w:szCs w:val="18"/>
        </w:rPr>
        <w:t>SECRETÁRIA DE ASSISTÊNCIA SOCIAL</w:t>
      </w:r>
    </w:p>
    <w:p w:rsidR="00715BC8" w:rsidRDefault="00715BC8" w:rsidP="00715BC8"/>
    <w:p w:rsidR="00715BC8" w:rsidRDefault="00715BC8" w:rsidP="00715BC8"/>
    <w:p w:rsidR="00715BC8" w:rsidRPr="000D029B" w:rsidRDefault="00715BC8" w:rsidP="00715BC8">
      <w:pPr>
        <w:pStyle w:val="SemEspaamento"/>
        <w:rPr>
          <w:rFonts w:ascii="Arial" w:hAnsi="Arial" w:cs="Arial"/>
          <w:sz w:val="18"/>
          <w:szCs w:val="18"/>
        </w:rPr>
      </w:pPr>
      <w:r w:rsidRPr="000D029B">
        <w:rPr>
          <w:rFonts w:ascii="Arial" w:hAnsi="Arial" w:cs="Arial"/>
          <w:sz w:val="18"/>
          <w:szCs w:val="18"/>
        </w:rPr>
        <w:t>LÚCIA HELENA NOGARI MOREIRA</w:t>
      </w:r>
      <w:r w:rsidRPr="000D029B">
        <w:rPr>
          <w:rFonts w:ascii="Arial" w:hAnsi="Arial" w:cs="Arial"/>
          <w:sz w:val="18"/>
          <w:szCs w:val="18"/>
        </w:rPr>
        <w:tab/>
      </w:r>
      <w:r w:rsidRPr="000D029B">
        <w:rPr>
          <w:rFonts w:ascii="Arial" w:hAnsi="Arial" w:cs="Arial"/>
          <w:sz w:val="18"/>
          <w:szCs w:val="18"/>
        </w:rPr>
        <w:tab/>
      </w:r>
      <w:r w:rsidRPr="000D029B">
        <w:rPr>
          <w:rFonts w:ascii="Arial" w:hAnsi="Arial" w:cs="Arial"/>
          <w:sz w:val="18"/>
          <w:szCs w:val="18"/>
        </w:rPr>
        <w:tab/>
      </w:r>
      <w:r w:rsidR="00D56062" w:rsidRPr="00F227B2">
        <w:rPr>
          <w:rFonts w:ascii="Arial" w:hAnsi="Arial" w:cs="Arial"/>
          <w:sz w:val="18"/>
          <w:szCs w:val="18"/>
        </w:rPr>
        <w:t>OSVALDIR PADILHA JUNIOR</w:t>
      </w:r>
    </w:p>
    <w:p w:rsidR="00D56062" w:rsidRPr="00F227B2" w:rsidRDefault="00715BC8" w:rsidP="00D56062">
      <w:pPr>
        <w:pStyle w:val="SemEspaamento"/>
        <w:rPr>
          <w:rFonts w:ascii="Arial" w:hAnsi="Arial" w:cs="Arial"/>
          <w:sz w:val="18"/>
          <w:szCs w:val="18"/>
        </w:rPr>
      </w:pPr>
      <w:r w:rsidRPr="000D029B">
        <w:rPr>
          <w:rFonts w:ascii="Arial" w:hAnsi="Arial" w:cs="Arial"/>
          <w:sz w:val="18"/>
          <w:szCs w:val="18"/>
        </w:rPr>
        <w:t>SECRETÁRIA DE EDUCAÇÃO</w:t>
      </w:r>
      <w:r w:rsidRPr="000D029B">
        <w:rPr>
          <w:rFonts w:ascii="Arial" w:hAnsi="Arial" w:cs="Arial"/>
          <w:sz w:val="18"/>
          <w:szCs w:val="18"/>
        </w:rPr>
        <w:tab/>
      </w:r>
      <w:r w:rsidRPr="000D029B">
        <w:rPr>
          <w:rFonts w:ascii="Arial" w:hAnsi="Arial" w:cs="Arial"/>
          <w:sz w:val="18"/>
          <w:szCs w:val="18"/>
        </w:rPr>
        <w:tab/>
      </w:r>
      <w:r w:rsidRPr="000D029B">
        <w:rPr>
          <w:rFonts w:ascii="Arial" w:hAnsi="Arial" w:cs="Arial"/>
          <w:sz w:val="18"/>
          <w:szCs w:val="18"/>
        </w:rPr>
        <w:tab/>
      </w:r>
      <w:r w:rsidRPr="000D029B">
        <w:rPr>
          <w:rFonts w:ascii="Arial" w:hAnsi="Arial" w:cs="Arial"/>
          <w:sz w:val="18"/>
          <w:szCs w:val="18"/>
        </w:rPr>
        <w:tab/>
      </w:r>
      <w:proofErr w:type="gramStart"/>
      <w:r w:rsidR="00D56062" w:rsidRPr="00F227B2">
        <w:rPr>
          <w:rFonts w:ascii="Arial" w:hAnsi="Arial" w:cs="Arial"/>
          <w:sz w:val="18"/>
          <w:szCs w:val="18"/>
        </w:rPr>
        <w:t>DIR.</w:t>
      </w:r>
      <w:proofErr w:type="gramEnd"/>
      <w:r w:rsidR="00D56062" w:rsidRPr="00F227B2">
        <w:rPr>
          <w:rFonts w:ascii="Arial" w:hAnsi="Arial" w:cs="Arial"/>
          <w:sz w:val="18"/>
          <w:szCs w:val="18"/>
        </w:rPr>
        <w:t>DEPARTAMENTO DE CULTURA</w:t>
      </w:r>
    </w:p>
    <w:p w:rsidR="00715BC8" w:rsidRDefault="00715BC8" w:rsidP="00715BC8">
      <w:pPr>
        <w:pStyle w:val="SemEspaamento"/>
        <w:rPr>
          <w:rFonts w:ascii="Arial" w:hAnsi="Arial" w:cs="Arial"/>
          <w:sz w:val="18"/>
          <w:szCs w:val="18"/>
        </w:rPr>
      </w:pPr>
    </w:p>
    <w:p w:rsidR="00715BC8" w:rsidRDefault="00715BC8" w:rsidP="00715BC8">
      <w:pPr>
        <w:pStyle w:val="SemEspaamento"/>
        <w:rPr>
          <w:rFonts w:ascii="Arial" w:hAnsi="Arial" w:cs="Arial"/>
          <w:sz w:val="18"/>
          <w:szCs w:val="18"/>
        </w:rPr>
      </w:pPr>
    </w:p>
    <w:p w:rsidR="00715BC8" w:rsidRDefault="00715BC8" w:rsidP="00715BC8">
      <w:pPr>
        <w:pStyle w:val="SemEspaamento"/>
        <w:rPr>
          <w:rFonts w:ascii="Arial" w:hAnsi="Arial" w:cs="Arial"/>
          <w:sz w:val="18"/>
          <w:szCs w:val="18"/>
        </w:rPr>
      </w:pPr>
    </w:p>
    <w:p w:rsidR="00381966" w:rsidRDefault="00381966"/>
    <w:sectPr w:rsidR="00381966" w:rsidSect="00157349">
      <w:headerReference w:type="default" r:id="rId7"/>
      <w:footerReference w:type="default" r:id="rId8"/>
      <w:pgSz w:w="11907" w:h="16840" w:code="9"/>
      <w:pgMar w:top="1418" w:right="1134" w:bottom="851" w:left="1701" w:header="720" w:footer="851"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1966" w:rsidRDefault="00381966" w:rsidP="00381966">
      <w:pPr>
        <w:spacing w:after="0" w:line="240" w:lineRule="auto"/>
      </w:pPr>
      <w:r>
        <w:separator/>
      </w:r>
    </w:p>
  </w:endnote>
  <w:endnote w:type="continuationSeparator" w:id="1">
    <w:p w:rsidR="00381966" w:rsidRDefault="00381966" w:rsidP="003819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7C1" w:rsidRDefault="00D56062">
    <w:pPr>
      <w:pStyle w:val="Rodap"/>
      <w:pBdr>
        <w:bottom w:val="single" w:sz="12" w:space="1" w:color="auto"/>
      </w:pBdr>
      <w:jc w:val="center"/>
      <w:rPr>
        <w:sz w:val="20"/>
      </w:rPr>
    </w:pPr>
  </w:p>
  <w:p w:rsidR="001467C1" w:rsidRPr="008B5900" w:rsidRDefault="002C1183">
    <w:pPr>
      <w:pStyle w:val="Rodap"/>
      <w:jc w:val="center"/>
      <w:rPr>
        <w:rFonts w:ascii="Tahoma" w:hAnsi="Tahoma" w:cs="Tahoma"/>
        <w:sz w:val="20"/>
        <w:szCs w:val="20"/>
      </w:rPr>
    </w:pPr>
    <w:r w:rsidRPr="008B5900">
      <w:rPr>
        <w:rFonts w:ascii="Tahoma" w:hAnsi="Tahoma" w:cs="Tahoma"/>
        <w:sz w:val="20"/>
        <w:szCs w:val="20"/>
      </w:rPr>
      <w:t>Rua Paraná 983 –– CEP: 86.490-000 – Fone: (43)3551830</w:t>
    </w:r>
    <w:r>
      <w:rPr>
        <w:rFonts w:ascii="Tahoma" w:hAnsi="Tahoma" w:cs="Tahoma"/>
        <w:sz w:val="20"/>
        <w:szCs w:val="20"/>
      </w:rPr>
      <w:t>1</w:t>
    </w:r>
    <w:r w:rsidRPr="008B5900">
      <w:rPr>
        <w:rFonts w:ascii="Tahoma" w:hAnsi="Tahoma" w:cs="Tahoma"/>
        <w:sz w:val="20"/>
        <w:szCs w:val="20"/>
      </w:rPr>
      <w:t>.</w:t>
    </w:r>
  </w:p>
  <w:p w:rsidR="001467C1" w:rsidRPr="008B5900" w:rsidRDefault="002C1183">
    <w:pPr>
      <w:pStyle w:val="Rodap"/>
      <w:jc w:val="center"/>
      <w:rPr>
        <w:sz w:val="20"/>
        <w:szCs w:val="20"/>
      </w:rPr>
    </w:pPr>
    <w:proofErr w:type="spellStart"/>
    <w:r w:rsidRPr="008B5900">
      <w:rPr>
        <w:rFonts w:ascii="Tahoma" w:hAnsi="Tahoma" w:cs="Tahoma"/>
        <w:sz w:val="20"/>
        <w:szCs w:val="20"/>
      </w:rPr>
      <w:t>E-mail</w:t>
    </w:r>
    <w:proofErr w:type="spellEnd"/>
    <w:r w:rsidRPr="008B5900">
      <w:rPr>
        <w:rFonts w:ascii="Tahoma" w:hAnsi="Tahoma" w:cs="Tahoma"/>
        <w:sz w:val="20"/>
        <w:szCs w:val="20"/>
      </w:rPr>
      <w:t xml:space="preserve">: </w:t>
    </w:r>
    <w:hyperlink r:id="rId1" w:history="1">
      <w:r w:rsidRPr="008B5900">
        <w:rPr>
          <w:rStyle w:val="Hyperlink"/>
          <w:rFonts w:ascii="Tahoma" w:hAnsi="Tahoma" w:cs="Tahoma"/>
          <w:sz w:val="20"/>
          <w:szCs w:val="20"/>
        </w:rPr>
        <w:t>pmrpinhal@uol.com.br</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1966" w:rsidRDefault="00381966" w:rsidP="00381966">
      <w:pPr>
        <w:spacing w:after="0" w:line="240" w:lineRule="auto"/>
      </w:pPr>
      <w:r>
        <w:separator/>
      </w:r>
    </w:p>
  </w:footnote>
  <w:footnote w:type="continuationSeparator" w:id="1">
    <w:p w:rsidR="00381966" w:rsidRDefault="00381966" w:rsidP="003819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67C1" w:rsidRDefault="002C1183">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21360" cy="721360"/>
                  </a:xfrm>
                  <a:prstGeom prst="rect">
                    <a:avLst/>
                  </a:prstGeom>
                  <a:noFill/>
                </pic:spPr>
              </pic:pic>
            </a:graphicData>
          </a:graphic>
        </wp:anchor>
      </w:drawing>
    </w:r>
    <w:r>
      <w:rPr>
        <w:rFonts w:ascii="Century" w:hAnsi="Century"/>
        <w:i/>
        <w:sz w:val="32"/>
      </w:rPr>
      <w:t>PREFEITURA MUNICIPAL DE RIBEIRÃO DO PINHAL</w:t>
    </w:r>
  </w:p>
  <w:p w:rsidR="001467C1" w:rsidRDefault="002C1183">
    <w:pPr>
      <w:pStyle w:val="Cabealho"/>
      <w:pBdr>
        <w:bottom w:val="single" w:sz="12" w:space="1" w:color="auto"/>
      </w:pBdr>
      <w:jc w:val="center"/>
      <w:rPr>
        <w:rFonts w:ascii="Century" w:hAnsi="Century"/>
        <w:i/>
        <w:sz w:val="32"/>
      </w:rPr>
    </w:pPr>
    <w:r>
      <w:rPr>
        <w:rFonts w:ascii="Century" w:hAnsi="Century"/>
        <w:i/>
        <w:sz w:val="32"/>
      </w:rPr>
      <w:t>- ESTADO DO PARANÁ -</w:t>
    </w:r>
  </w:p>
  <w:p w:rsidR="001467C1" w:rsidRDefault="00D56062">
    <w:pPr>
      <w:pStyle w:val="Cabealho"/>
      <w:jc w:val="center"/>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10FCD"/>
    <w:multiLevelType w:val="hybridMultilevel"/>
    <w:tmpl w:val="B91027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17F97139"/>
    <w:multiLevelType w:val="hybridMultilevel"/>
    <w:tmpl w:val="8A6024A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6B55446"/>
    <w:multiLevelType w:val="hybridMultilevel"/>
    <w:tmpl w:val="ED52E09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4DCB2663"/>
    <w:multiLevelType w:val="hybridMultilevel"/>
    <w:tmpl w:val="44306D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3B13730"/>
    <w:multiLevelType w:val="hybridMultilevel"/>
    <w:tmpl w:val="42A632B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footnotePr>
    <w:footnote w:id="0"/>
    <w:footnote w:id="1"/>
  </w:footnotePr>
  <w:endnotePr>
    <w:endnote w:id="0"/>
    <w:endnote w:id="1"/>
  </w:endnotePr>
  <w:compat>
    <w:useFELayout/>
  </w:compat>
  <w:rsids>
    <w:rsidRoot w:val="00715BC8"/>
    <w:rsid w:val="002C1183"/>
    <w:rsid w:val="00381966"/>
    <w:rsid w:val="00715BC8"/>
    <w:rsid w:val="00D560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966"/>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715BC8"/>
    <w:pPr>
      <w:spacing w:after="0" w:line="240" w:lineRule="auto"/>
    </w:pPr>
    <w:rPr>
      <w:rFonts w:ascii="Calibri" w:eastAsia="Calibri" w:hAnsi="Calibri" w:cs="Times New Roman"/>
      <w:lang w:eastAsia="en-US"/>
    </w:rPr>
  </w:style>
  <w:style w:type="table" w:styleId="Tabelacomgrade">
    <w:name w:val="Table Grid"/>
    <w:basedOn w:val="Tabelanormal"/>
    <w:uiPriority w:val="39"/>
    <w:rsid w:val="00715B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emEspaamentoChar">
    <w:name w:val="Sem Espaçamento Char"/>
    <w:basedOn w:val="Fontepargpadro"/>
    <w:link w:val="SemEspaamento"/>
    <w:uiPriority w:val="1"/>
    <w:rsid w:val="00715BC8"/>
    <w:rPr>
      <w:rFonts w:ascii="Calibri" w:eastAsia="Calibri" w:hAnsi="Calibri" w:cs="Times New Roman"/>
      <w:lang w:eastAsia="en-US"/>
    </w:rPr>
  </w:style>
  <w:style w:type="paragraph" w:styleId="NormalWeb">
    <w:name w:val="Normal (Web)"/>
    <w:basedOn w:val="Normal"/>
    <w:uiPriority w:val="99"/>
    <w:rsid w:val="00715BC8"/>
    <w:pPr>
      <w:spacing w:before="100" w:beforeAutospacing="1" w:after="100" w:afterAutospacing="1" w:line="240" w:lineRule="auto"/>
    </w:pPr>
    <w:rPr>
      <w:rFonts w:ascii="Times New Roman" w:eastAsia="Times New Roman" w:hAnsi="Times New Roman" w:cs="Times New Roman"/>
      <w:sz w:val="24"/>
      <w:szCs w:val="24"/>
    </w:rPr>
  </w:style>
  <w:style w:type="paragraph" w:styleId="Ttulo">
    <w:name w:val="Title"/>
    <w:basedOn w:val="Normal"/>
    <w:link w:val="TtuloChar"/>
    <w:qFormat/>
    <w:rsid w:val="00715BC8"/>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15BC8"/>
    <w:rPr>
      <w:rFonts w:ascii="Times New Roman" w:eastAsia="Times New Roman" w:hAnsi="Times New Roman" w:cs="Times New Roman"/>
      <w:b/>
      <w:snapToGrid w:val="0"/>
      <w:sz w:val="24"/>
      <w:szCs w:val="20"/>
    </w:rPr>
  </w:style>
  <w:style w:type="paragraph" w:styleId="Cabealho">
    <w:name w:val="header"/>
    <w:basedOn w:val="Normal"/>
    <w:link w:val="CabealhoChar"/>
    <w:uiPriority w:val="99"/>
    <w:rsid w:val="00715BC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uiPriority w:val="99"/>
    <w:rsid w:val="00715BC8"/>
    <w:rPr>
      <w:rFonts w:ascii="Times New Roman" w:eastAsia="Times New Roman" w:hAnsi="Times New Roman" w:cs="Times New Roman"/>
      <w:sz w:val="24"/>
      <w:szCs w:val="24"/>
    </w:rPr>
  </w:style>
  <w:style w:type="paragraph" w:styleId="Rodap">
    <w:name w:val="footer"/>
    <w:basedOn w:val="Normal"/>
    <w:link w:val="RodapChar"/>
    <w:uiPriority w:val="99"/>
    <w:rsid w:val="00715BC8"/>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uiPriority w:val="99"/>
    <w:rsid w:val="00715BC8"/>
    <w:rPr>
      <w:rFonts w:ascii="Times New Roman" w:eastAsia="Times New Roman" w:hAnsi="Times New Roman" w:cs="Times New Roman"/>
      <w:sz w:val="24"/>
      <w:szCs w:val="24"/>
    </w:rPr>
  </w:style>
  <w:style w:type="character" w:styleId="Hyperlink">
    <w:name w:val="Hyperlink"/>
    <w:basedOn w:val="Fontepargpadro"/>
    <w:uiPriority w:val="99"/>
    <w:rsid w:val="00715BC8"/>
    <w:rPr>
      <w:color w:val="0000FF"/>
      <w:u w:val="single"/>
    </w:rPr>
  </w:style>
  <w:style w:type="character" w:styleId="Forte">
    <w:name w:val="Strong"/>
    <w:basedOn w:val="Fontepargpadro"/>
    <w:uiPriority w:val="22"/>
    <w:qFormat/>
    <w:rsid w:val="00715BC8"/>
    <w:rPr>
      <w:b/>
      <w:bCs/>
    </w:rPr>
  </w:style>
  <w:style w:type="character" w:styleId="nfaseSutil">
    <w:name w:val="Subtle Emphasis"/>
    <w:basedOn w:val="Fontepargpadro"/>
    <w:uiPriority w:val="19"/>
    <w:qFormat/>
    <w:rsid w:val="00715BC8"/>
    <w:rPr>
      <w:i/>
      <w:iCs/>
      <w:color w:val="808080" w:themeColor="text1" w:themeTint="7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2778</Words>
  <Characters>15003</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2021-07-12T18:08:00Z</dcterms:created>
  <dcterms:modified xsi:type="dcterms:W3CDTF">2021-07-13T18:52:00Z</dcterms:modified>
</cp:coreProperties>
</file>