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4B" w:rsidRPr="0000584E" w:rsidRDefault="0079414B" w:rsidP="0079414B">
      <w:pPr>
        <w:pStyle w:val="Ttulo"/>
        <w:rPr>
          <w:rFonts w:asciiTheme="minorHAnsi" w:hAnsiTheme="minorHAnsi" w:cstheme="minorHAnsi"/>
          <w:bCs/>
          <w:sz w:val="21"/>
          <w:szCs w:val="21"/>
          <w:u w:val="single"/>
        </w:rPr>
      </w:pPr>
      <w:r w:rsidRPr="0000584E">
        <w:rPr>
          <w:rFonts w:asciiTheme="minorHAnsi" w:hAnsiTheme="minorHAnsi" w:cstheme="minorHAnsi"/>
          <w:bCs/>
          <w:sz w:val="21"/>
          <w:szCs w:val="21"/>
          <w:u w:val="single"/>
        </w:rPr>
        <w:t>ATA REGISTRO DE PREÇOS N.º 13</w:t>
      </w:r>
      <w:r w:rsidR="00C37A2A">
        <w:rPr>
          <w:rFonts w:asciiTheme="minorHAnsi" w:hAnsiTheme="minorHAnsi" w:cstheme="minorHAnsi"/>
          <w:bCs/>
          <w:sz w:val="21"/>
          <w:szCs w:val="21"/>
          <w:u w:val="single"/>
        </w:rPr>
        <w:t>5</w:t>
      </w:r>
      <w:bookmarkStart w:id="0" w:name="_GoBack"/>
      <w:bookmarkEnd w:id="0"/>
      <w:r w:rsidRPr="0000584E">
        <w:rPr>
          <w:rFonts w:asciiTheme="minorHAnsi" w:hAnsiTheme="minorHAnsi" w:cstheme="minorHAnsi"/>
          <w:bCs/>
          <w:sz w:val="21"/>
          <w:szCs w:val="21"/>
          <w:u w:val="single"/>
        </w:rPr>
        <w:t>/2020 - PREGÃO PRESENCIAL N.º 052/2020.</w:t>
      </w:r>
    </w:p>
    <w:p w:rsidR="0079414B" w:rsidRPr="0000584E" w:rsidRDefault="0079414B" w:rsidP="0079414B">
      <w:pPr>
        <w:pStyle w:val="Ttulo"/>
        <w:rPr>
          <w:rFonts w:asciiTheme="minorHAnsi" w:hAnsiTheme="minorHAnsi" w:cstheme="minorHAnsi"/>
          <w:bCs/>
          <w:sz w:val="21"/>
          <w:szCs w:val="21"/>
          <w:u w:val="single"/>
        </w:rPr>
      </w:pPr>
    </w:p>
    <w:p w:rsidR="0079414B" w:rsidRPr="0000584E" w:rsidRDefault="0079414B" w:rsidP="0079414B">
      <w:pPr>
        <w:tabs>
          <w:tab w:val="left" w:pos="2655"/>
        </w:tabs>
        <w:jc w:val="both"/>
        <w:rPr>
          <w:rFonts w:cstheme="minorHAnsi"/>
          <w:sz w:val="21"/>
          <w:szCs w:val="21"/>
        </w:rPr>
      </w:pPr>
      <w:r w:rsidRPr="0000584E">
        <w:rPr>
          <w:rFonts w:cstheme="minorHAnsi"/>
          <w:sz w:val="21"/>
          <w:szCs w:val="21"/>
        </w:rPr>
        <w:t xml:space="preserve">Ao nono dia do mês de novembro de 2020 (09/11/2020), o Município de Ribeirão do Pinhal – Estado do Paraná, Inscrito sob CNPJ n.º 76.968.064/0001-42, com sede a Rua Paraná n.º 983 – Centro, neste ato representado pelo Prefeito Municipal, o Senhor </w:t>
      </w:r>
      <w:r w:rsidRPr="0000584E">
        <w:rPr>
          <w:rFonts w:cstheme="minorHAnsi"/>
          <w:b/>
          <w:sz w:val="21"/>
          <w:szCs w:val="21"/>
          <w:u w:val="single"/>
        </w:rPr>
        <w:t>WAGNER LUIZ DE OLIVEIRA MARTINS</w:t>
      </w:r>
      <w:r w:rsidRPr="0000584E">
        <w:rPr>
          <w:rFonts w:cstheme="minorHAnsi"/>
          <w:sz w:val="21"/>
          <w:szCs w:val="21"/>
        </w:rPr>
        <w:t>, portador do RG 10733456-2 SSP/PR, inscrito sob CPF/MF n.º 052.206.749-27, brasileiro</w:t>
      </w:r>
      <w:r w:rsidRPr="0000584E">
        <w:rPr>
          <w:rFonts w:cstheme="minorHAnsi"/>
          <w:b/>
          <w:sz w:val="21"/>
          <w:szCs w:val="21"/>
        </w:rPr>
        <w:t xml:space="preserve">, </w:t>
      </w:r>
      <w:r w:rsidRPr="0000584E">
        <w:rPr>
          <w:rFonts w:cstheme="minorHAnsi"/>
          <w:sz w:val="21"/>
          <w:szCs w:val="21"/>
        </w:rPr>
        <w:t xml:space="preserve">casado, neste ato simplesmente denominado </w:t>
      </w:r>
      <w:r w:rsidRPr="0000584E">
        <w:rPr>
          <w:rFonts w:cstheme="minorHAnsi"/>
          <w:b/>
          <w:bCs/>
          <w:sz w:val="21"/>
          <w:szCs w:val="21"/>
        </w:rPr>
        <w:t>CONTRATANTE</w:t>
      </w:r>
      <w:r w:rsidRPr="0000584E">
        <w:rPr>
          <w:rFonts w:cstheme="minorHAnsi"/>
          <w:sz w:val="21"/>
          <w:szCs w:val="21"/>
        </w:rPr>
        <w:t xml:space="preserve">, e a Empresa </w:t>
      </w:r>
      <w:r w:rsidRPr="0000584E">
        <w:rPr>
          <w:rFonts w:cstheme="minorHAnsi"/>
          <w:b/>
          <w:sz w:val="21"/>
          <w:szCs w:val="21"/>
        </w:rPr>
        <w:t>EMERSON LUIZ DA SILVA</w:t>
      </w:r>
      <w:r w:rsidRPr="0000584E">
        <w:rPr>
          <w:rFonts w:cstheme="minorHAnsi"/>
          <w:sz w:val="21"/>
          <w:szCs w:val="21"/>
        </w:rPr>
        <w:t xml:space="preserve">, inscrita no CNPJ sob nº. 15.693.064/0001-92 com sede na Rua José de Souza Mourão - 380 – Bairro Águas do Vale Verde - CEP: 18.800-000 na cidade de </w:t>
      </w:r>
      <w:proofErr w:type="spellStart"/>
      <w:r w:rsidRPr="0000584E">
        <w:rPr>
          <w:rFonts w:cstheme="minorHAnsi"/>
          <w:sz w:val="21"/>
          <w:szCs w:val="21"/>
        </w:rPr>
        <w:t>Pirajú</w:t>
      </w:r>
      <w:proofErr w:type="spellEnd"/>
      <w:r w:rsidRPr="0000584E">
        <w:rPr>
          <w:rFonts w:cstheme="minorHAnsi"/>
          <w:sz w:val="21"/>
          <w:szCs w:val="21"/>
        </w:rPr>
        <w:t xml:space="preserve"> - SP. </w:t>
      </w:r>
      <w:r w:rsidRPr="0000584E">
        <w:rPr>
          <w:rFonts w:cstheme="minorHAnsi"/>
          <w:b/>
          <w:sz w:val="21"/>
          <w:szCs w:val="21"/>
        </w:rPr>
        <w:t xml:space="preserve">Fone: (14)3351-4602 e-mail: </w:t>
      </w:r>
      <w:hyperlink r:id="rId6" w:history="1">
        <w:r w:rsidRPr="0000584E">
          <w:rPr>
            <w:rStyle w:val="Hyperlink"/>
            <w:rFonts w:cstheme="minorHAnsi"/>
            <w:b/>
            <w:sz w:val="21"/>
            <w:szCs w:val="21"/>
          </w:rPr>
          <w:t>gspiraju@gspiraju.com.br</w:t>
        </w:r>
      </w:hyperlink>
      <w:proofErr w:type="gramStart"/>
      <w:r w:rsidRPr="0000584E">
        <w:rPr>
          <w:rFonts w:cstheme="minorHAnsi"/>
          <w:b/>
          <w:sz w:val="21"/>
          <w:szCs w:val="21"/>
        </w:rPr>
        <w:t xml:space="preserve"> </w:t>
      </w:r>
      <w:r w:rsidRPr="0000584E">
        <w:rPr>
          <w:rFonts w:cstheme="minorHAnsi"/>
          <w:sz w:val="21"/>
          <w:szCs w:val="21"/>
        </w:rPr>
        <w:t xml:space="preserve"> </w:t>
      </w:r>
      <w:proofErr w:type="gramEnd"/>
      <w:r w:rsidRPr="0000584E">
        <w:rPr>
          <w:rFonts w:cstheme="minorHAnsi"/>
          <w:sz w:val="21"/>
          <w:szCs w:val="21"/>
        </w:rPr>
        <w:t xml:space="preserve">neste ato representada pelo senhor </w:t>
      </w:r>
      <w:r w:rsidRPr="0000584E">
        <w:rPr>
          <w:rFonts w:cstheme="minorHAnsi"/>
          <w:b/>
          <w:sz w:val="21"/>
          <w:szCs w:val="21"/>
        </w:rPr>
        <w:t>EMERSON LUIZ DA SILVA</w:t>
      </w:r>
      <w:r w:rsidRPr="0000584E">
        <w:rPr>
          <w:rFonts w:cstheme="minorHAnsi"/>
          <w:sz w:val="21"/>
          <w:szCs w:val="21"/>
        </w:rPr>
        <w:t xml:space="preserve">, brasileiro, casado, empresário, portador de Cédula de Identidade n.º 23.010.996-2 e inscrito sob CPF/MF n.º 162.061.768-43, residente e domiciliada José de Souza Mourão - 380 – Bairro Águas do Vale Verde - CEP: 18.800-000 na cidade de </w:t>
      </w:r>
      <w:proofErr w:type="spellStart"/>
      <w:r w:rsidRPr="0000584E">
        <w:rPr>
          <w:rFonts w:cstheme="minorHAnsi"/>
          <w:sz w:val="21"/>
          <w:szCs w:val="21"/>
        </w:rPr>
        <w:t>Pirajú</w:t>
      </w:r>
      <w:proofErr w:type="spellEnd"/>
      <w:r w:rsidRPr="0000584E">
        <w:rPr>
          <w:rFonts w:cstheme="minorHAnsi"/>
          <w:sz w:val="21"/>
          <w:szCs w:val="21"/>
        </w:rPr>
        <w:t xml:space="preserve"> - SP, neste ato simplesmente denominado </w:t>
      </w:r>
      <w:r w:rsidRPr="0000584E">
        <w:rPr>
          <w:rFonts w:cstheme="minorHAnsi"/>
          <w:b/>
          <w:sz w:val="21"/>
          <w:szCs w:val="21"/>
          <w:u w:val="single"/>
        </w:rPr>
        <w:t>CONTRATADO</w:t>
      </w:r>
      <w:r w:rsidRPr="0000584E">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052/2020, consoante as seguintes cláusulas e condições.</w:t>
      </w:r>
    </w:p>
    <w:p w:rsidR="0079414B" w:rsidRPr="0000584E" w:rsidRDefault="0079414B" w:rsidP="0079414B">
      <w:pPr>
        <w:pStyle w:val="NormalWeb"/>
        <w:jc w:val="both"/>
        <w:rPr>
          <w:rFonts w:asciiTheme="minorHAnsi" w:hAnsiTheme="minorHAnsi" w:cstheme="minorHAnsi"/>
          <w:sz w:val="21"/>
          <w:szCs w:val="21"/>
          <w:u w:val="single"/>
        </w:rPr>
      </w:pPr>
      <w:r w:rsidRPr="0000584E">
        <w:rPr>
          <w:rFonts w:asciiTheme="minorHAnsi" w:hAnsiTheme="minorHAnsi" w:cstheme="minorHAnsi"/>
          <w:b/>
          <w:bCs/>
          <w:sz w:val="21"/>
          <w:szCs w:val="21"/>
          <w:u w:val="single"/>
        </w:rPr>
        <w:t>CLÁUSULA PRIMEIRA - DO OBJETO</w:t>
      </w:r>
      <w:r w:rsidRPr="0000584E">
        <w:rPr>
          <w:rFonts w:asciiTheme="minorHAnsi" w:hAnsiTheme="minorHAnsi" w:cstheme="minorHAnsi"/>
          <w:sz w:val="21"/>
          <w:szCs w:val="21"/>
          <w:u w:val="single"/>
        </w:rPr>
        <w:t xml:space="preserve"> </w:t>
      </w:r>
    </w:p>
    <w:p w:rsidR="0079414B" w:rsidRPr="0000584E" w:rsidRDefault="0079414B" w:rsidP="0079414B">
      <w:pPr>
        <w:pStyle w:val="SemEspaamento"/>
        <w:jc w:val="both"/>
        <w:rPr>
          <w:rFonts w:asciiTheme="minorHAnsi" w:hAnsiTheme="minorHAnsi" w:cstheme="minorHAnsi"/>
          <w:sz w:val="21"/>
          <w:szCs w:val="21"/>
        </w:rPr>
      </w:pPr>
      <w:proofErr w:type="gramStart"/>
      <w:r w:rsidRPr="0000584E">
        <w:rPr>
          <w:rFonts w:asciiTheme="minorHAnsi" w:hAnsiTheme="minorHAnsi" w:cstheme="minorHAnsi"/>
          <w:sz w:val="21"/>
          <w:szCs w:val="21"/>
        </w:rPr>
        <w:t>A presente</w:t>
      </w:r>
      <w:proofErr w:type="gramEnd"/>
      <w:r w:rsidRPr="0000584E">
        <w:rPr>
          <w:rFonts w:asciiTheme="minorHAnsi" w:hAnsiTheme="minorHAnsi" w:cstheme="minorHAnsi"/>
          <w:sz w:val="21"/>
          <w:szCs w:val="21"/>
        </w:rPr>
        <w:t xml:space="preserve"> Ata tem por objeto o registro de preços para possível aquisição de equipamentos de proteção individual e materiais de higiene e limpeza conforme solicitação da Secretaria de Educação e Secretaria de Assistência Social a serem utilizados em um provável retorno as aulas, obrigando-se o </w:t>
      </w:r>
      <w:r w:rsidRPr="0000584E">
        <w:rPr>
          <w:rFonts w:asciiTheme="minorHAnsi" w:hAnsiTheme="minorHAnsi" w:cstheme="minorHAnsi"/>
          <w:b/>
          <w:sz w:val="21"/>
          <w:szCs w:val="21"/>
          <w:u w:val="single"/>
        </w:rPr>
        <w:t>CONTRATADO</w:t>
      </w:r>
      <w:r w:rsidRPr="0000584E">
        <w:rPr>
          <w:rFonts w:asciiTheme="minorHAnsi" w:hAnsiTheme="minorHAnsi" w:cstheme="minorHAnsi"/>
          <w:b/>
          <w:sz w:val="21"/>
          <w:szCs w:val="21"/>
        </w:rPr>
        <w:t xml:space="preserve"> </w:t>
      </w:r>
      <w:r w:rsidRPr="0000584E">
        <w:rPr>
          <w:rFonts w:asciiTheme="minorHAnsi" w:hAnsiTheme="minorHAnsi" w:cstheme="minorHAnsi"/>
          <w:sz w:val="21"/>
          <w:szCs w:val="21"/>
        </w:rPr>
        <w:t xml:space="preserve">a executar em favor da </w:t>
      </w:r>
      <w:r w:rsidRPr="0000584E">
        <w:rPr>
          <w:rFonts w:asciiTheme="minorHAnsi" w:hAnsiTheme="minorHAnsi" w:cstheme="minorHAnsi"/>
          <w:b/>
          <w:sz w:val="21"/>
          <w:szCs w:val="21"/>
          <w:u w:val="single"/>
        </w:rPr>
        <w:t>CONTRATANTE</w:t>
      </w:r>
      <w:r w:rsidRPr="0000584E">
        <w:rPr>
          <w:rFonts w:asciiTheme="minorHAnsi" w:hAnsiTheme="minorHAnsi" w:cstheme="minorHAnsi"/>
          <w:b/>
          <w:sz w:val="21"/>
          <w:szCs w:val="21"/>
        </w:rPr>
        <w:t xml:space="preserve"> </w:t>
      </w:r>
      <w:r w:rsidRPr="0000584E">
        <w:rPr>
          <w:rFonts w:asciiTheme="minorHAnsi" w:hAnsiTheme="minorHAnsi" w:cstheme="minorHAnsi"/>
          <w:sz w:val="21"/>
          <w:szCs w:val="21"/>
        </w:rPr>
        <w:t>o fornecimento dos itens constantes nesse instrumento, conforme consta na proposta anexada ao Processo Licitatório Modalidade Pregão Presencial, registrado sob n.º 052/2020, a qual fará parte integrante deste instrumento. O responsável pelo recebimento dos produtos da Secretaria de Assistência Social será o senhor Carlos Alexandre Braz (43)3551-2515 e da Secretaria de Educação a senhora Terezinha de Campos Silva (43)35512498.</w:t>
      </w:r>
    </w:p>
    <w:p w:rsidR="0079414B" w:rsidRPr="0000584E" w:rsidRDefault="0079414B" w:rsidP="0079414B">
      <w:pPr>
        <w:spacing w:before="100" w:beforeAutospacing="1" w:after="100" w:afterAutospacing="1"/>
        <w:jc w:val="both"/>
        <w:rPr>
          <w:rFonts w:cstheme="minorHAnsi"/>
          <w:sz w:val="21"/>
          <w:szCs w:val="21"/>
        </w:rPr>
      </w:pPr>
      <w:r w:rsidRPr="0000584E">
        <w:rPr>
          <w:rFonts w:cstheme="minorHAnsi"/>
          <w:b/>
          <w:sz w:val="21"/>
          <w:szCs w:val="21"/>
          <w:u w:val="single"/>
        </w:rPr>
        <w:t xml:space="preserve">CLÁUSULA SEGUNDA – DA ENTREGA, </w:t>
      </w:r>
      <w:r w:rsidRPr="0000584E">
        <w:rPr>
          <w:rFonts w:cstheme="minorHAnsi"/>
          <w:b/>
          <w:bCs/>
          <w:sz w:val="21"/>
          <w:szCs w:val="21"/>
        </w:rPr>
        <w:t>DO PREÇO DOS BENS E DAS QUANTIDADES.</w:t>
      </w:r>
      <w:r w:rsidRPr="0000584E">
        <w:rPr>
          <w:rFonts w:cstheme="minorHAnsi"/>
          <w:sz w:val="21"/>
          <w:szCs w:val="21"/>
        </w:rPr>
        <w:t> </w:t>
      </w: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para aquisição do objeto do Processo são os que constam na proposta enviada pela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os quais seguem transcritos abaixo:</w:t>
      </w:r>
    </w:p>
    <w:p w:rsidR="0079414B" w:rsidRPr="0000584E" w:rsidRDefault="0079414B" w:rsidP="0079414B">
      <w:pPr>
        <w:pStyle w:val="SemEspaamento"/>
        <w:rPr>
          <w:rFonts w:ascii="Tahoma" w:hAnsi="Tahoma" w:cs="Tahoma"/>
          <w:b/>
          <w:sz w:val="21"/>
          <w:szCs w:val="21"/>
        </w:rPr>
      </w:pP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529"/>
        <w:gridCol w:w="850"/>
        <w:gridCol w:w="709"/>
        <w:gridCol w:w="992"/>
        <w:gridCol w:w="1205"/>
        <w:gridCol w:w="1134"/>
        <w:gridCol w:w="1134"/>
        <w:gridCol w:w="1134"/>
        <w:gridCol w:w="1134"/>
      </w:tblGrid>
      <w:tr w:rsidR="0079414B" w:rsidRPr="0000584E" w:rsidTr="0079414B">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14B" w:rsidRPr="0000584E" w:rsidRDefault="0079414B" w:rsidP="00FD7518">
            <w:pPr>
              <w:pStyle w:val="SemEspaamento"/>
              <w:jc w:val="center"/>
              <w:rPr>
                <w:rFonts w:asciiTheme="minorHAnsi" w:hAnsiTheme="minorHAnsi" w:cstheme="minorHAnsi"/>
                <w:b/>
                <w:i/>
                <w:sz w:val="21"/>
                <w:szCs w:val="21"/>
              </w:rPr>
            </w:pPr>
            <w:r w:rsidRPr="0000584E">
              <w:rPr>
                <w:rFonts w:asciiTheme="minorHAnsi" w:hAnsiTheme="minorHAnsi" w:cstheme="minorHAnsi"/>
                <w:b/>
                <w:sz w:val="21"/>
                <w:szCs w:val="21"/>
              </w:rPr>
              <w:t>ITEM</w:t>
            </w:r>
          </w:p>
        </w:tc>
        <w:tc>
          <w:tcPr>
            <w:tcW w:w="568" w:type="dxa"/>
            <w:tcBorders>
              <w:top w:val="single" w:sz="4" w:space="0" w:color="auto"/>
              <w:left w:val="nil"/>
              <w:bottom w:val="single" w:sz="4" w:space="0" w:color="auto"/>
              <w:right w:val="single" w:sz="4" w:space="0" w:color="auto"/>
            </w:tcBorders>
            <w:vAlign w:val="bottom"/>
          </w:tcPr>
          <w:p w:rsidR="0079414B" w:rsidRPr="0000584E" w:rsidRDefault="0079414B" w:rsidP="00FD7518">
            <w:pPr>
              <w:pStyle w:val="SemEspaamento"/>
              <w:jc w:val="center"/>
              <w:rPr>
                <w:rFonts w:asciiTheme="minorHAnsi" w:hAnsiTheme="minorHAnsi" w:cstheme="minorHAnsi"/>
                <w:b/>
                <w:sz w:val="21"/>
                <w:szCs w:val="21"/>
              </w:rPr>
            </w:pPr>
            <w:r w:rsidRPr="0000584E">
              <w:rPr>
                <w:rFonts w:asciiTheme="minorHAnsi" w:hAnsiTheme="minorHAnsi" w:cstheme="minorHAnsi"/>
                <w:b/>
                <w:sz w:val="21"/>
                <w:szCs w:val="21"/>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14B" w:rsidRPr="0000584E" w:rsidRDefault="0079414B" w:rsidP="00FD7518">
            <w:pPr>
              <w:pStyle w:val="SemEspaamento"/>
              <w:jc w:val="center"/>
              <w:rPr>
                <w:rFonts w:asciiTheme="minorHAnsi" w:hAnsiTheme="minorHAnsi" w:cstheme="minorHAnsi"/>
                <w:b/>
                <w:sz w:val="21"/>
                <w:szCs w:val="21"/>
              </w:rPr>
            </w:pPr>
            <w:r w:rsidRPr="0000584E">
              <w:rPr>
                <w:rFonts w:asciiTheme="minorHAnsi" w:hAnsiTheme="minorHAnsi" w:cstheme="minorHAnsi"/>
                <w:b/>
                <w:sz w:val="21"/>
                <w:szCs w:val="21"/>
              </w:rPr>
              <w:t>UND.</w:t>
            </w: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79414B" w:rsidRPr="0000584E" w:rsidRDefault="0079414B" w:rsidP="00FD7518">
            <w:pPr>
              <w:pStyle w:val="SemEspaamento"/>
              <w:jc w:val="center"/>
              <w:rPr>
                <w:rFonts w:asciiTheme="minorHAnsi" w:hAnsiTheme="minorHAnsi" w:cstheme="minorHAnsi"/>
                <w:b/>
                <w:i/>
                <w:sz w:val="21"/>
                <w:szCs w:val="21"/>
              </w:rPr>
            </w:pPr>
            <w:r w:rsidRPr="0000584E">
              <w:rPr>
                <w:rFonts w:asciiTheme="minorHAnsi" w:hAnsiTheme="minorHAnsi" w:cstheme="minorHAnsi"/>
                <w:b/>
                <w:sz w:val="21"/>
                <w:szCs w:val="21"/>
              </w:rPr>
              <w:t>DESCRIÇÃO</w:t>
            </w:r>
          </w:p>
        </w:tc>
        <w:tc>
          <w:tcPr>
            <w:tcW w:w="850" w:type="dxa"/>
            <w:tcBorders>
              <w:top w:val="single" w:sz="4" w:space="0" w:color="auto"/>
              <w:left w:val="nil"/>
              <w:bottom w:val="single" w:sz="4" w:space="0" w:color="auto"/>
              <w:right w:val="single" w:sz="4" w:space="0" w:color="auto"/>
            </w:tcBorders>
          </w:tcPr>
          <w:p w:rsidR="0079414B" w:rsidRPr="0000584E" w:rsidRDefault="0079414B" w:rsidP="00FD7518">
            <w:pPr>
              <w:pStyle w:val="SemEspaamento"/>
              <w:jc w:val="center"/>
              <w:rPr>
                <w:rFonts w:asciiTheme="minorHAnsi" w:hAnsiTheme="minorHAnsi" w:cstheme="minorHAnsi"/>
                <w:b/>
                <w:sz w:val="21"/>
                <w:szCs w:val="21"/>
              </w:rPr>
            </w:pPr>
            <w:r w:rsidRPr="0000584E">
              <w:rPr>
                <w:rFonts w:asciiTheme="minorHAnsi" w:hAnsiTheme="minorHAnsi" w:cstheme="minorHAnsi"/>
                <w:b/>
                <w:sz w:val="21"/>
                <w:szCs w:val="21"/>
              </w:rPr>
              <w:t>MARCA</w:t>
            </w:r>
          </w:p>
        </w:tc>
        <w:tc>
          <w:tcPr>
            <w:tcW w:w="709" w:type="dxa"/>
            <w:tcBorders>
              <w:top w:val="single" w:sz="4" w:space="0" w:color="auto"/>
              <w:left w:val="nil"/>
              <w:bottom w:val="single" w:sz="4" w:space="0" w:color="auto"/>
              <w:right w:val="single" w:sz="4" w:space="0" w:color="auto"/>
            </w:tcBorders>
          </w:tcPr>
          <w:p w:rsidR="0079414B" w:rsidRPr="0000584E" w:rsidRDefault="0079414B" w:rsidP="00FD7518">
            <w:pPr>
              <w:pStyle w:val="SemEspaamento"/>
              <w:jc w:val="center"/>
              <w:rPr>
                <w:rFonts w:asciiTheme="minorHAnsi" w:hAnsiTheme="minorHAnsi" w:cstheme="minorHAnsi"/>
                <w:b/>
                <w:sz w:val="21"/>
                <w:szCs w:val="21"/>
              </w:rPr>
            </w:pPr>
            <w:r w:rsidRPr="0000584E">
              <w:rPr>
                <w:rFonts w:asciiTheme="minorHAnsi" w:hAnsiTheme="minorHAnsi" w:cstheme="minorHAnsi"/>
                <w:b/>
                <w:sz w:val="21"/>
                <w:szCs w:val="21"/>
              </w:rPr>
              <w:t>UNIT</w:t>
            </w:r>
          </w:p>
        </w:tc>
        <w:tc>
          <w:tcPr>
            <w:tcW w:w="992" w:type="dxa"/>
            <w:tcBorders>
              <w:top w:val="single" w:sz="4" w:space="0" w:color="auto"/>
              <w:left w:val="nil"/>
              <w:bottom w:val="single" w:sz="4" w:space="0" w:color="auto"/>
              <w:right w:val="single" w:sz="4" w:space="0" w:color="auto"/>
            </w:tcBorders>
          </w:tcPr>
          <w:p w:rsidR="0079414B" w:rsidRPr="0000584E" w:rsidRDefault="0079414B" w:rsidP="00FD7518">
            <w:pPr>
              <w:pStyle w:val="SemEspaamento"/>
              <w:jc w:val="center"/>
              <w:rPr>
                <w:rFonts w:asciiTheme="minorHAnsi" w:hAnsiTheme="minorHAnsi" w:cstheme="minorHAnsi"/>
                <w:b/>
                <w:sz w:val="21"/>
                <w:szCs w:val="21"/>
              </w:rPr>
            </w:pPr>
            <w:r w:rsidRPr="0000584E">
              <w:rPr>
                <w:rFonts w:asciiTheme="minorHAnsi" w:hAnsiTheme="minorHAnsi" w:cstheme="minorHAnsi"/>
                <w:b/>
                <w:sz w:val="21"/>
                <w:szCs w:val="21"/>
              </w:rPr>
              <w:t>TOTAL</w:t>
            </w:r>
          </w:p>
        </w:tc>
      </w:tr>
      <w:tr w:rsidR="0079414B" w:rsidRPr="0000584E" w:rsidTr="0079414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9414B" w:rsidRPr="0000584E" w:rsidRDefault="0079414B" w:rsidP="00FD7518">
            <w:pPr>
              <w:pStyle w:val="SemEspaamento"/>
              <w:rPr>
                <w:rFonts w:asciiTheme="minorHAnsi" w:hAnsiTheme="minorHAnsi" w:cstheme="minorHAnsi"/>
                <w:sz w:val="21"/>
                <w:szCs w:val="21"/>
              </w:rPr>
            </w:pPr>
            <w:r w:rsidRPr="0000584E">
              <w:rPr>
                <w:rFonts w:asciiTheme="minorHAnsi" w:hAnsiTheme="minorHAnsi" w:cstheme="minorHAnsi"/>
                <w:sz w:val="21"/>
                <w:szCs w:val="21"/>
              </w:rPr>
              <w:t>05</w:t>
            </w:r>
          </w:p>
        </w:tc>
        <w:tc>
          <w:tcPr>
            <w:tcW w:w="568" w:type="dxa"/>
            <w:tcBorders>
              <w:top w:val="single" w:sz="4" w:space="0" w:color="auto"/>
              <w:left w:val="nil"/>
              <w:bottom w:val="single" w:sz="4" w:space="0" w:color="auto"/>
              <w:right w:val="single" w:sz="4" w:space="0" w:color="auto"/>
            </w:tcBorders>
          </w:tcPr>
          <w:p w:rsidR="0079414B" w:rsidRPr="0000584E" w:rsidRDefault="0079414B" w:rsidP="00FD7518">
            <w:pPr>
              <w:pStyle w:val="SemEspaamento"/>
              <w:rPr>
                <w:rFonts w:asciiTheme="minorHAnsi" w:hAnsiTheme="minorHAnsi" w:cstheme="minorHAnsi"/>
                <w:sz w:val="21"/>
                <w:szCs w:val="21"/>
              </w:rPr>
            </w:pPr>
            <w:r w:rsidRPr="0000584E">
              <w:rPr>
                <w:rFonts w:asciiTheme="minorHAnsi" w:hAnsiTheme="minorHAnsi" w:cstheme="minorHAnsi"/>
                <w:sz w:val="21"/>
                <w:szCs w:val="21"/>
              </w:rPr>
              <w:t>200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79414B" w:rsidRPr="0000584E" w:rsidRDefault="0079414B" w:rsidP="00FD7518">
            <w:pPr>
              <w:pStyle w:val="SemEspaamento"/>
              <w:rPr>
                <w:rFonts w:asciiTheme="minorHAnsi" w:hAnsiTheme="minorHAnsi" w:cstheme="minorHAnsi"/>
                <w:sz w:val="21"/>
                <w:szCs w:val="21"/>
              </w:rPr>
            </w:pPr>
            <w:proofErr w:type="spellStart"/>
            <w:r w:rsidRPr="0000584E">
              <w:rPr>
                <w:rFonts w:asciiTheme="minorHAnsi" w:hAnsiTheme="minorHAnsi" w:cstheme="minorHAnsi"/>
                <w:sz w:val="21"/>
                <w:szCs w:val="21"/>
              </w:rPr>
              <w:t>Unid</w:t>
            </w:r>
            <w:proofErr w:type="spellEnd"/>
          </w:p>
        </w:tc>
        <w:tc>
          <w:tcPr>
            <w:tcW w:w="5529" w:type="dxa"/>
            <w:tcBorders>
              <w:top w:val="single" w:sz="4" w:space="0" w:color="auto"/>
              <w:left w:val="nil"/>
              <w:bottom w:val="single" w:sz="4" w:space="0" w:color="auto"/>
              <w:right w:val="single" w:sz="4" w:space="0" w:color="auto"/>
            </w:tcBorders>
            <w:shd w:val="clear" w:color="auto" w:fill="auto"/>
            <w:noWrap/>
          </w:tcPr>
          <w:p w:rsidR="0079414B" w:rsidRPr="0000584E" w:rsidRDefault="0079414B" w:rsidP="00FD7518">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Borrifador com gatilho trigger, confeccionado em plástico PET resistente, frasco transparente, bico com trava, com capacidade para até 500 ml.</w:t>
            </w:r>
          </w:p>
        </w:tc>
        <w:tc>
          <w:tcPr>
            <w:tcW w:w="850" w:type="dxa"/>
            <w:tcBorders>
              <w:top w:val="single" w:sz="4" w:space="0" w:color="auto"/>
              <w:left w:val="nil"/>
              <w:bottom w:val="single" w:sz="4" w:space="0" w:color="auto"/>
              <w:right w:val="single" w:sz="4" w:space="0" w:color="auto"/>
            </w:tcBorders>
          </w:tcPr>
          <w:p w:rsidR="0079414B" w:rsidRPr="0000584E" w:rsidRDefault="0079414B" w:rsidP="00FD7518">
            <w:pPr>
              <w:pStyle w:val="SemEspaamento"/>
              <w:rPr>
                <w:rFonts w:asciiTheme="minorHAnsi" w:hAnsiTheme="minorHAnsi" w:cstheme="minorHAnsi"/>
                <w:sz w:val="21"/>
                <w:szCs w:val="21"/>
                <w:u w:val="single"/>
              </w:rPr>
            </w:pPr>
            <w:r w:rsidRPr="0000584E">
              <w:rPr>
                <w:rFonts w:asciiTheme="minorHAnsi" w:hAnsiTheme="minorHAnsi" w:cstheme="minorHAnsi"/>
                <w:sz w:val="21"/>
                <w:szCs w:val="21"/>
                <w:u w:val="single"/>
              </w:rPr>
              <w:t xml:space="preserve">NOBRE </w:t>
            </w:r>
          </w:p>
        </w:tc>
        <w:tc>
          <w:tcPr>
            <w:tcW w:w="709" w:type="dxa"/>
            <w:tcBorders>
              <w:top w:val="single" w:sz="4" w:space="0" w:color="auto"/>
              <w:left w:val="nil"/>
              <w:bottom w:val="single" w:sz="4" w:space="0" w:color="auto"/>
              <w:right w:val="single" w:sz="4" w:space="0" w:color="auto"/>
            </w:tcBorders>
            <w:vAlign w:val="bottom"/>
          </w:tcPr>
          <w:p w:rsidR="0079414B" w:rsidRPr="0000584E" w:rsidRDefault="0079414B" w:rsidP="00FD7518">
            <w:pPr>
              <w:pStyle w:val="SemEspaamento"/>
              <w:jc w:val="right"/>
              <w:rPr>
                <w:rFonts w:asciiTheme="minorHAnsi" w:hAnsiTheme="minorHAnsi" w:cstheme="minorHAnsi"/>
                <w:color w:val="000000"/>
                <w:sz w:val="21"/>
                <w:szCs w:val="21"/>
              </w:rPr>
            </w:pPr>
            <w:r w:rsidRPr="0000584E">
              <w:rPr>
                <w:rFonts w:asciiTheme="minorHAnsi" w:hAnsiTheme="minorHAnsi" w:cstheme="minorHAnsi"/>
                <w:color w:val="000000"/>
                <w:sz w:val="21"/>
                <w:szCs w:val="21"/>
              </w:rPr>
              <w:t>6,76</w:t>
            </w:r>
          </w:p>
          <w:p w:rsidR="0079414B" w:rsidRPr="0000584E" w:rsidRDefault="0079414B" w:rsidP="00FD7518">
            <w:pPr>
              <w:pStyle w:val="SemEspaamento"/>
              <w:jc w:val="right"/>
              <w:rPr>
                <w:rFonts w:asciiTheme="minorHAnsi" w:hAnsiTheme="minorHAnsi" w:cstheme="minorHAnsi"/>
                <w:color w:val="000000"/>
                <w:sz w:val="21"/>
                <w:szCs w:val="21"/>
              </w:rPr>
            </w:pPr>
          </w:p>
          <w:p w:rsidR="0079414B" w:rsidRPr="0000584E" w:rsidRDefault="0079414B" w:rsidP="00FD7518">
            <w:pPr>
              <w:pStyle w:val="SemEspaamento"/>
              <w:jc w:val="right"/>
              <w:rPr>
                <w:rFonts w:asciiTheme="minorHAnsi" w:hAnsiTheme="minorHAnsi" w:cstheme="minorHAnsi"/>
                <w:color w:val="000000"/>
                <w:sz w:val="21"/>
                <w:szCs w:val="21"/>
              </w:rPr>
            </w:pPr>
          </w:p>
        </w:tc>
        <w:tc>
          <w:tcPr>
            <w:tcW w:w="992" w:type="dxa"/>
            <w:tcBorders>
              <w:top w:val="single" w:sz="4" w:space="0" w:color="auto"/>
              <w:left w:val="nil"/>
              <w:bottom w:val="single" w:sz="4" w:space="0" w:color="auto"/>
              <w:right w:val="single" w:sz="4" w:space="0" w:color="auto"/>
            </w:tcBorders>
            <w:vAlign w:val="bottom"/>
          </w:tcPr>
          <w:p w:rsidR="0079414B" w:rsidRPr="0000584E" w:rsidRDefault="0079414B">
            <w:pPr>
              <w:jc w:val="right"/>
              <w:rPr>
                <w:rFonts w:cstheme="minorHAnsi"/>
                <w:color w:val="000000"/>
                <w:sz w:val="21"/>
                <w:szCs w:val="21"/>
              </w:rPr>
            </w:pPr>
            <w:r w:rsidRPr="0000584E">
              <w:rPr>
                <w:rFonts w:cstheme="minorHAnsi"/>
                <w:color w:val="000000"/>
                <w:sz w:val="21"/>
                <w:szCs w:val="21"/>
              </w:rPr>
              <w:t>1352,00</w:t>
            </w:r>
          </w:p>
        </w:tc>
        <w:tc>
          <w:tcPr>
            <w:tcW w:w="1205" w:type="dxa"/>
          </w:tcPr>
          <w:p w:rsidR="0079414B" w:rsidRPr="0000584E" w:rsidRDefault="0079414B" w:rsidP="00FD7518">
            <w:pPr>
              <w:pStyle w:val="SemEspaamento"/>
              <w:rPr>
                <w:rFonts w:asciiTheme="minorHAnsi" w:hAnsiTheme="minorHAnsi" w:cstheme="minorHAnsi"/>
                <w:sz w:val="21"/>
                <w:szCs w:val="21"/>
              </w:rPr>
            </w:pPr>
          </w:p>
        </w:tc>
        <w:tc>
          <w:tcPr>
            <w:tcW w:w="1134" w:type="dxa"/>
          </w:tcPr>
          <w:p w:rsidR="0079414B" w:rsidRPr="0000584E" w:rsidRDefault="0079414B" w:rsidP="00FD7518">
            <w:pPr>
              <w:pStyle w:val="SemEspaamento"/>
              <w:rPr>
                <w:rFonts w:asciiTheme="minorHAnsi" w:hAnsiTheme="minorHAnsi" w:cstheme="minorHAnsi"/>
                <w:sz w:val="21"/>
                <w:szCs w:val="21"/>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r>
      <w:tr w:rsidR="0079414B" w:rsidRPr="0000584E" w:rsidTr="0079414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9414B" w:rsidRPr="0000584E" w:rsidRDefault="0079414B" w:rsidP="00FD7518">
            <w:pPr>
              <w:pStyle w:val="SemEspaamento"/>
              <w:rPr>
                <w:rFonts w:asciiTheme="minorHAnsi" w:hAnsiTheme="minorHAnsi" w:cstheme="minorHAnsi"/>
                <w:color w:val="000000" w:themeColor="text1"/>
                <w:sz w:val="21"/>
                <w:szCs w:val="21"/>
              </w:rPr>
            </w:pPr>
            <w:r w:rsidRPr="0000584E">
              <w:rPr>
                <w:rFonts w:asciiTheme="minorHAnsi" w:hAnsiTheme="minorHAnsi" w:cstheme="minorHAnsi"/>
                <w:color w:val="000000" w:themeColor="text1"/>
                <w:sz w:val="21"/>
                <w:szCs w:val="21"/>
              </w:rPr>
              <w:t>06</w:t>
            </w:r>
          </w:p>
        </w:tc>
        <w:tc>
          <w:tcPr>
            <w:tcW w:w="568" w:type="dxa"/>
            <w:tcBorders>
              <w:top w:val="single" w:sz="4" w:space="0" w:color="auto"/>
              <w:left w:val="nil"/>
              <w:bottom w:val="single" w:sz="4" w:space="0" w:color="auto"/>
              <w:right w:val="single" w:sz="4" w:space="0" w:color="auto"/>
            </w:tcBorders>
            <w:vAlign w:val="bottom"/>
          </w:tcPr>
          <w:p w:rsidR="0079414B" w:rsidRPr="0000584E" w:rsidRDefault="0079414B" w:rsidP="00FD7518">
            <w:pPr>
              <w:pStyle w:val="SemEspaamento"/>
              <w:rPr>
                <w:rFonts w:asciiTheme="minorHAnsi" w:hAnsiTheme="minorHAnsi" w:cstheme="minorHAnsi"/>
                <w:sz w:val="21"/>
                <w:szCs w:val="21"/>
              </w:rPr>
            </w:pPr>
            <w:r w:rsidRPr="0000584E">
              <w:rPr>
                <w:rFonts w:asciiTheme="minorHAnsi" w:hAnsiTheme="minorHAnsi" w:cstheme="minorHAnsi"/>
                <w:sz w:val="21"/>
                <w:szCs w:val="21"/>
              </w:rPr>
              <w:t>20</w:t>
            </w:r>
          </w:p>
          <w:p w:rsidR="0079414B" w:rsidRPr="0000584E" w:rsidRDefault="0079414B" w:rsidP="00FD7518">
            <w:pPr>
              <w:pStyle w:val="SemEspaamento"/>
              <w:rPr>
                <w:rFonts w:asciiTheme="minorHAnsi" w:hAnsiTheme="minorHAnsi" w:cstheme="minorHAnsi"/>
                <w:sz w:val="21"/>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79414B" w:rsidRPr="0000584E" w:rsidRDefault="0079414B" w:rsidP="00FD7518">
            <w:pPr>
              <w:pStyle w:val="SemEspaamento"/>
              <w:rPr>
                <w:rFonts w:asciiTheme="minorHAnsi" w:hAnsiTheme="minorHAnsi" w:cstheme="minorHAnsi"/>
                <w:sz w:val="21"/>
                <w:szCs w:val="21"/>
              </w:rPr>
            </w:pPr>
            <w:proofErr w:type="spellStart"/>
            <w:r w:rsidRPr="0000584E">
              <w:rPr>
                <w:rFonts w:asciiTheme="minorHAnsi" w:hAnsiTheme="minorHAnsi" w:cstheme="minorHAnsi"/>
                <w:sz w:val="21"/>
                <w:szCs w:val="21"/>
              </w:rPr>
              <w:t>Cx</w:t>
            </w:r>
            <w:proofErr w:type="spellEnd"/>
          </w:p>
        </w:tc>
        <w:tc>
          <w:tcPr>
            <w:tcW w:w="5529" w:type="dxa"/>
            <w:tcBorders>
              <w:top w:val="single" w:sz="4" w:space="0" w:color="auto"/>
              <w:left w:val="nil"/>
              <w:bottom w:val="single" w:sz="4" w:space="0" w:color="auto"/>
              <w:right w:val="single" w:sz="4" w:space="0" w:color="auto"/>
            </w:tcBorders>
            <w:shd w:val="clear" w:color="auto" w:fill="auto"/>
            <w:noWrap/>
          </w:tcPr>
          <w:p w:rsidR="0079414B" w:rsidRPr="0000584E" w:rsidRDefault="0079414B" w:rsidP="00FD7518">
            <w:pPr>
              <w:pStyle w:val="SemEspaamento"/>
              <w:jc w:val="both"/>
              <w:rPr>
                <w:rFonts w:asciiTheme="minorHAnsi" w:hAnsiTheme="minorHAnsi" w:cstheme="minorHAnsi"/>
                <w:sz w:val="21"/>
                <w:szCs w:val="21"/>
              </w:rPr>
            </w:pPr>
            <w:proofErr w:type="gramStart"/>
            <w:r w:rsidRPr="0000584E">
              <w:rPr>
                <w:rFonts w:asciiTheme="minorHAnsi" w:hAnsiTheme="minorHAnsi" w:cstheme="minorHAnsi"/>
                <w:sz w:val="21"/>
                <w:szCs w:val="21"/>
              </w:rPr>
              <w:t>Copo descartável translucido</w:t>
            </w:r>
            <w:proofErr w:type="gramEnd"/>
            <w:r w:rsidRPr="0000584E">
              <w:rPr>
                <w:rFonts w:asciiTheme="minorHAnsi" w:hAnsiTheme="minorHAnsi" w:cstheme="minorHAnsi"/>
                <w:sz w:val="21"/>
                <w:szCs w:val="21"/>
              </w:rPr>
              <w:t xml:space="preserve"> 200 ml c/ 2500 unid.</w:t>
            </w:r>
          </w:p>
        </w:tc>
        <w:tc>
          <w:tcPr>
            <w:tcW w:w="850" w:type="dxa"/>
            <w:tcBorders>
              <w:top w:val="single" w:sz="4" w:space="0" w:color="auto"/>
              <w:left w:val="nil"/>
              <w:bottom w:val="single" w:sz="4" w:space="0" w:color="auto"/>
              <w:right w:val="single" w:sz="4" w:space="0" w:color="auto"/>
            </w:tcBorders>
          </w:tcPr>
          <w:p w:rsidR="0079414B" w:rsidRPr="0000584E" w:rsidRDefault="0079414B" w:rsidP="00FD7518">
            <w:pPr>
              <w:pStyle w:val="SemEspaamento"/>
              <w:rPr>
                <w:rFonts w:asciiTheme="minorHAnsi" w:hAnsiTheme="minorHAnsi" w:cstheme="minorHAnsi"/>
                <w:sz w:val="21"/>
                <w:szCs w:val="21"/>
                <w:u w:val="single"/>
              </w:rPr>
            </w:pPr>
            <w:r w:rsidRPr="0000584E">
              <w:rPr>
                <w:rFonts w:asciiTheme="minorHAnsi" w:hAnsiTheme="minorHAnsi" w:cstheme="minorHAnsi"/>
                <w:sz w:val="21"/>
                <w:szCs w:val="21"/>
                <w:u w:val="single"/>
              </w:rPr>
              <w:t>IBRASDE</w:t>
            </w:r>
          </w:p>
        </w:tc>
        <w:tc>
          <w:tcPr>
            <w:tcW w:w="709" w:type="dxa"/>
            <w:tcBorders>
              <w:top w:val="single" w:sz="4" w:space="0" w:color="auto"/>
              <w:left w:val="nil"/>
              <w:bottom w:val="single" w:sz="4" w:space="0" w:color="auto"/>
              <w:right w:val="single" w:sz="4" w:space="0" w:color="auto"/>
            </w:tcBorders>
            <w:vAlign w:val="bottom"/>
          </w:tcPr>
          <w:p w:rsidR="0079414B" w:rsidRPr="0000584E" w:rsidRDefault="0079414B" w:rsidP="00FD7518">
            <w:pPr>
              <w:pStyle w:val="SemEspaamento"/>
              <w:jc w:val="right"/>
              <w:rPr>
                <w:rFonts w:asciiTheme="minorHAnsi" w:hAnsiTheme="minorHAnsi" w:cstheme="minorHAnsi"/>
                <w:color w:val="000000"/>
                <w:sz w:val="21"/>
                <w:szCs w:val="21"/>
              </w:rPr>
            </w:pPr>
            <w:r w:rsidRPr="0000584E">
              <w:rPr>
                <w:rFonts w:asciiTheme="minorHAnsi" w:hAnsiTheme="minorHAnsi" w:cstheme="minorHAnsi"/>
                <w:color w:val="000000"/>
                <w:sz w:val="21"/>
                <w:szCs w:val="21"/>
              </w:rPr>
              <w:t>63,29</w:t>
            </w:r>
          </w:p>
          <w:p w:rsidR="0079414B" w:rsidRPr="0000584E" w:rsidRDefault="0079414B" w:rsidP="00FD7518">
            <w:pPr>
              <w:pStyle w:val="SemEspaamento"/>
              <w:jc w:val="right"/>
              <w:rPr>
                <w:rFonts w:asciiTheme="minorHAnsi" w:hAnsiTheme="minorHAnsi" w:cstheme="minorHAnsi"/>
                <w:color w:val="000000"/>
                <w:sz w:val="21"/>
                <w:szCs w:val="21"/>
              </w:rPr>
            </w:pPr>
          </w:p>
        </w:tc>
        <w:tc>
          <w:tcPr>
            <w:tcW w:w="992" w:type="dxa"/>
            <w:tcBorders>
              <w:top w:val="single" w:sz="4" w:space="0" w:color="auto"/>
              <w:left w:val="nil"/>
              <w:bottom w:val="single" w:sz="4" w:space="0" w:color="auto"/>
              <w:right w:val="single" w:sz="4" w:space="0" w:color="auto"/>
            </w:tcBorders>
            <w:vAlign w:val="bottom"/>
          </w:tcPr>
          <w:p w:rsidR="0079414B" w:rsidRPr="0000584E" w:rsidRDefault="0079414B">
            <w:pPr>
              <w:jc w:val="right"/>
              <w:rPr>
                <w:rFonts w:cstheme="minorHAnsi"/>
                <w:color w:val="000000"/>
                <w:sz w:val="21"/>
                <w:szCs w:val="21"/>
              </w:rPr>
            </w:pPr>
            <w:r w:rsidRPr="0000584E">
              <w:rPr>
                <w:rFonts w:cstheme="minorHAnsi"/>
                <w:color w:val="000000"/>
                <w:sz w:val="21"/>
                <w:szCs w:val="21"/>
              </w:rPr>
              <w:t>1265,80</w:t>
            </w:r>
          </w:p>
        </w:tc>
        <w:tc>
          <w:tcPr>
            <w:tcW w:w="1205" w:type="dxa"/>
          </w:tcPr>
          <w:p w:rsidR="0079414B" w:rsidRPr="0000584E" w:rsidRDefault="0079414B" w:rsidP="00FD7518">
            <w:pPr>
              <w:pStyle w:val="SemEspaamento"/>
              <w:rPr>
                <w:rFonts w:asciiTheme="minorHAnsi" w:hAnsiTheme="minorHAnsi" w:cstheme="minorHAnsi"/>
                <w:sz w:val="21"/>
                <w:szCs w:val="21"/>
              </w:rPr>
            </w:pPr>
          </w:p>
        </w:tc>
        <w:tc>
          <w:tcPr>
            <w:tcW w:w="1134" w:type="dxa"/>
          </w:tcPr>
          <w:p w:rsidR="0079414B" w:rsidRPr="0000584E" w:rsidRDefault="0079414B" w:rsidP="00FD7518">
            <w:pPr>
              <w:pStyle w:val="SemEspaamento"/>
              <w:rPr>
                <w:rFonts w:asciiTheme="minorHAnsi" w:hAnsiTheme="minorHAnsi" w:cstheme="minorHAnsi"/>
                <w:sz w:val="21"/>
                <w:szCs w:val="21"/>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r>
      <w:tr w:rsidR="0079414B" w:rsidRPr="0000584E" w:rsidTr="0079414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9414B" w:rsidRPr="0000584E" w:rsidRDefault="0079414B" w:rsidP="00FD7518">
            <w:pPr>
              <w:pStyle w:val="SemEspaamento"/>
              <w:rPr>
                <w:rFonts w:asciiTheme="minorHAnsi" w:hAnsiTheme="minorHAnsi" w:cstheme="minorHAnsi"/>
                <w:sz w:val="21"/>
                <w:szCs w:val="21"/>
              </w:rPr>
            </w:pPr>
            <w:r w:rsidRPr="0000584E">
              <w:rPr>
                <w:rFonts w:asciiTheme="minorHAnsi" w:hAnsiTheme="minorHAnsi" w:cstheme="minorHAnsi"/>
                <w:sz w:val="21"/>
                <w:szCs w:val="21"/>
              </w:rPr>
              <w:t>10</w:t>
            </w:r>
          </w:p>
        </w:tc>
        <w:tc>
          <w:tcPr>
            <w:tcW w:w="568" w:type="dxa"/>
            <w:tcBorders>
              <w:top w:val="single" w:sz="4" w:space="0" w:color="auto"/>
              <w:left w:val="nil"/>
              <w:bottom w:val="single" w:sz="4" w:space="0" w:color="auto"/>
              <w:right w:val="single" w:sz="4" w:space="0" w:color="auto"/>
            </w:tcBorders>
            <w:vAlign w:val="bottom"/>
          </w:tcPr>
          <w:p w:rsidR="0079414B" w:rsidRPr="0000584E" w:rsidRDefault="0079414B" w:rsidP="00FD7518">
            <w:pPr>
              <w:pStyle w:val="SemEspaamento"/>
              <w:rPr>
                <w:rFonts w:asciiTheme="minorHAnsi" w:hAnsiTheme="minorHAnsi" w:cstheme="minorHAnsi"/>
                <w:sz w:val="21"/>
                <w:szCs w:val="21"/>
              </w:rPr>
            </w:pPr>
            <w:r w:rsidRPr="0000584E">
              <w:rPr>
                <w:rFonts w:asciiTheme="minorHAnsi" w:hAnsiTheme="minorHAnsi" w:cstheme="minorHAnsi"/>
                <w:sz w:val="21"/>
                <w:szCs w:val="21"/>
              </w:rPr>
              <w:t>80</w:t>
            </w:r>
          </w:p>
          <w:p w:rsidR="0079414B" w:rsidRPr="0000584E" w:rsidRDefault="0079414B" w:rsidP="00FD7518">
            <w:pPr>
              <w:pStyle w:val="SemEspaamento"/>
              <w:rPr>
                <w:rFonts w:asciiTheme="minorHAnsi" w:hAnsiTheme="minorHAnsi" w:cstheme="minorHAnsi"/>
                <w:sz w:val="21"/>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79414B" w:rsidRPr="0000584E" w:rsidRDefault="0079414B" w:rsidP="00FD7518">
            <w:pPr>
              <w:pStyle w:val="SemEspaamento"/>
              <w:rPr>
                <w:rFonts w:asciiTheme="minorHAnsi" w:hAnsiTheme="minorHAnsi" w:cstheme="minorHAnsi"/>
                <w:sz w:val="21"/>
                <w:szCs w:val="21"/>
              </w:rPr>
            </w:pPr>
            <w:proofErr w:type="spellStart"/>
            <w:r w:rsidRPr="0000584E">
              <w:rPr>
                <w:rFonts w:asciiTheme="minorHAnsi" w:hAnsiTheme="minorHAnsi" w:cstheme="minorHAnsi"/>
                <w:sz w:val="21"/>
                <w:szCs w:val="21"/>
              </w:rPr>
              <w:t>Unid</w:t>
            </w:r>
            <w:proofErr w:type="spellEnd"/>
          </w:p>
        </w:tc>
        <w:tc>
          <w:tcPr>
            <w:tcW w:w="5529" w:type="dxa"/>
            <w:tcBorders>
              <w:top w:val="single" w:sz="4" w:space="0" w:color="auto"/>
              <w:left w:val="nil"/>
              <w:bottom w:val="single" w:sz="4" w:space="0" w:color="auto"/>
              <w:right w:val="single" w:sz="4" w:space="0" w:color="auto"/>
            </w:tcBorders>
            <w:shd w:val="clear" w:color="auto" w:fill="auto"/>
            <w:noWrap/>
          </w:tcPr>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Fita adesiva demarcação solo 48mmx100m (</w:t>
            </w:r>
            <w:proofErr w:type="gramStart"/>
            <w:r w:rsidRPr="0000584E">
              <w:rPr>
                <w:rFonts w:asciiTheme="minorHAnsi" w:hAnsiTheme="minorHAnsi" w:cstheme="minorHAnsi"/>
                <w:sz w:val="21"/>
                <w:szCs w:val="21"/>
              </w:rPr>
              <w:t>4</w:t>
            </w:r>
            <w:r w:rsidRPr="0000584E">
              <w:rPr>
                <w:rFonts w:asciiTheme="minorHAnsi" w:hAnsiTheme="minorHAnsi" w:cstheme="minorHAnsi"/>
                <w:b/>
                <w:sz w:val="21"/>
                <w:szCs w:val="21"/>
              </w:rPr>
              <w:t>0 cor</w:t>
            </w:r>
            <w:proofErr w:type="gramEnd"/>
            <w:r w:rsidRPr="0000584E">
              <w:rPr>
                <w:rFonts w:asciiTheme="minorHAnsi" w:hAnsiTheme="minorHAnsi" w:cstheme="minorHAnsi"/>
                <w:b/>
                <w:sz w:val="21"/>
                <w:szCs w:val="21"/>
              </w:rPr>
              <w:t xml:space="preserve"> vermelha e </w:t>
            </w:r>
            <w:r w:rsidRPr="0000584E">
              <w:rPr>
                <w:rFonts w:asciiTheme="minorHAnsi" w:hAnsiTheme="minorHAnsi" w:cstheme="minorHAnsi"/>
                <w:b/>
                <w:sz w:val="21"/>
                <w:szCs w:val="21"/>
              </w:rPr>
              <w:t>4</w:t>
            </w:r>
            <w:r w:rsidRPr="0000584E">
              <w:rPr>
                <w:rFonts w:asciiTheme="minorHAnsi" w:hAnsiTheme="minorHAnsi" w:cstheme="minorHAnsi"/>
                <w:b/>
                <w:sz w:val="21"/>
                <w:szCs w:val="21"/>
              </w:rPr>
              <w:t>0 cor amarela)</w:t>
            </w:r>
          </w:p>
        </w:tc>
        <w:tc>
          <w:tcPr>
            <w:tcW w:w="850" w:type="dxa"/>
            <w:tcBorders>
              <w:top w:val="single" w:sz="4" w:space="0" w:color="auto"/>
              <w:left w:val="nil"/>
              <w:bottom w:val="single" w:sz="4" w:space="0" w:color="auto"/>
              <w:right w:val="single" w:sz="4" w:space="0" w:color="auto"/>
            </w:tcBorders>
          </w:tcPr>
          <w:p w:rsidR="0079414B" w:rsidRPr="0000584E" w:rsidRDefault="0079414B" w:rsidP="00FD7518">
            <w:pPr>
              <w:pStyle w:val="SemEspaamento"/>
              <w:rPr>
                <w:rFonts w:asciiTheme="minorHAnsi" w:hAnsiTheme="minorHAnsi" w:cstheme="minorHAnsi"/>
                <w:sz w:val="21"/>
                <w:szCs w:val="21"/>
                <w:u w:val="single"/>
              </w:rPr>
            </w:pPr>
            <w:r w:rsidRPr="0000584E">
              <w:rPr>
                <w:rFonts w:asciiTheme="minorHAnsi" w:hAnsiTheme="minorHAnsi" w:cstheme="minorHAnsi"/>
                <w:sz w:val="21"/>
                <w:szCs w:val="21"/>
                <w:u w:val="single"/>
              </w:rPr>
              <w:t>ADERE</w:t>
            </w:r>
          </w:p>
        </w:tc>
        <w:tc>
          <w:tcPr>
            <w:tcW w:w="709" w:type="dxa"/>
            <w:tcBorders>
              <w:top w:val="single" w:sz="4" w:space="0" w:color="auto"/>
              <w:left w:val="nil"/>
              <w:bottom w:val="single" w:sz="4" w:space="0" w:color="auto"/>
              <w:right w:val="single" w:sz="4" w:space="0" w:color="auto"/>
            </w:tcBorders>
            <w:vAlign w:val="bottom"/>
          </w:tcPr>
          <w:p w:rsidR="0079414B" w:rsidRPr="0000584E" w:rsidRDefault="0079414B" w:rsidP="00FD7518">
            <w:pPr>
              <w:pStyle w:val="SemEspaamento"/>
              <w:jc w:val="right"/>
              <w:rPr>
                <w:rFonts w:asciiTheme="minorHAnsi" w:hAnsiTheme="minorHAnsi" w:cstheme="minorHAnsi"/>
                <w:color w:val="000000"/>
                <w:sz w:val="21"/>
                <w:szCs w:val="21"/>
              </w:rPr>
            </w:pPr>
            <w:r w:rsidRPr="0000584E">
              <w:rPr>
                <w:rFonts w:asciiTheme="minorHAnsi" w:hAnsiTheme="minorHAnsi" w:cstheme="minorHAnsi"/>
                <w:color w:val="000000"/>
                <w:sz w:val="21"/>
                <w:szCs w:val="21"/>
              </w:rPr>
              <w:t>89,90</w:t>
            </w:r>
          </w:p>
          <w:p w:rsidR="0079414B" w:rsidRPr="0000584E" w:rsidRDefault="0079414B" w:rsidP="00FD7518">
            <w:pPr>
              <w:pStyle w:val="SemEspaamento"/>
              <w:jc w:val="right"/>
              <w:rPr>
                <w:rFonts w:asciiTheme="minorHAnsi" w:hAnsiTheme="minorHAnsi" w:cstheme="minorHAnsi"/>
                <w:color w:val="000000"/>
                <w:sz w:val="21"/>
                <w:szCs w:val="21"/>
              </w:rPr>
            </w:pPr>
          </w:p>
        </w:tc>
        <w:tc>
          <w:tcPr>
            <w:tcW w:w="992" w:type="dxa"/>
            <w:tcBorders>
              <w:top w:val="single" w:sz="4" w:space="0" w:color="auto"/>
              <w:left w:val="nil"/>
              <w:bottom w:val="single" w:sz="4" w:space="0" w:color="auto"/>
              <w:right w:val="single" w:sz="4" w:space="0" w:color="auto"/>
            </w:tcBorders>
            <w:vAlign w:val="bottom"/>
          </w:tcPr>
          <w:p w:rsidR="0079414B" w:rsidRPr="0000584E" w:rsidRDefault="0079414B">
            <w:pPr>
              <w:jc w:val="right"/>
              <w:rPr>
                <w:rFonts w:cstheme="minorHAnsi"/>
                <w:color w:val="000000"/>
                <w:sz w:val="21"/>
                <w:szCs w:val="21"/>
              </w:rPr>
            </w:pPr>
            <w:r w:rsidRPr="0000584E">
              <w:rPr>
                <w:rFonts w:cstheme="minorHAnsi"/>
                <w:color w:val="000000"/>
                <w:sz w:val="21"/>
                <w:szCs w:val="21"/>
              </w:rPr>
              <w:t>7192,00</w:t>
            </w:r>
          </w:p>
        </w:tc>
        <w:tc>
          <w:tcPr>
            <w:tcW w:w="1205" w:type="dxa"/>
          </w:tcPr>
          <w:p w:rsidR="0079414B" w:rsidRPr="0000584E" w:rsidRDefault="0079414B" w:rsidP="00FD7518">
            <w:pPr>
              <w:pStyle w:val="SemEspaamento"/>
              <w:rPr>
                <w:rFonts w:asciiTheme="minorHAnsi" w:hAnsiTheme="minorHAnsi" w:cstheme="minorHAnsi"/>
                <w:sz w:val="21"/>
                <w:szCs w:val="21"/>
              </w:rPr>
            </w:pPr>
          </w:p>
        </w:tc>
        <w:tc>
          <w:tcPr>
            <w:tcW w:w="1134" w:type="dxa"/>
          </w:tcPr>
          <w:p w:rsidR="0079414B" w:rsidRPr="0000584E" w:rsidRDefault="0079414B" w:rsidP="00FD7518">
            <w:pPr>
              <w:pStyle w:val="SemEspaamento"/>
              <w:rPr>
                <w:rFonts w:asciiTheme="minorHAnsi" w:hAnsiTheme="minorHAnsi" w:cstheme="minorHAnsi"/>
                <w:sz w:val="21"/>
                <w:szCs w:val="21"/>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r>
      <w:tr w:rsidR="0079414B" w:rsidRPr="0000584E" w:rsidTr="0079414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9414B" w:rsidRPr="0000584E" w:rsidRDefault="0079414B" w:rsidP="00FD7518">
            <w:pPr>
              <w:pStyle w:val="SemEspaamento"/>
              <w:rPr>
                <w:rFonts w:asciiTheme="minorHAnsi" w:hAnsiTheme="minorHAnsi" w:cstheme="minorHAnsi"/>
                <w:sz w:val="21"/>
                <w:szCs w:val="21"/>
              </w:rPr>
            </w:pPr>
            <w:r w:rsidRPr="0000584E">
              <w:rPr>
                <w:rFonts w:asciiTheme="minorHAnsi" w:hAnsiTheme="minorHAnsi" w:cstheme="minorHAnsi"/>
                <w:sz w:val="21"/>
                <w:szCs w:val="21"/>
              </w:rPr>
              <w:t>11</w:t>
            </w:r>
          </w:p>
        </w:tc>
        <w:tc>
          <w:tcPr>
            <w:tcW w:w="568" w:type="dxa"/>
            <w:tcBorders>
              <w:top w:val="single" w:sz="4" w:space="0" w:color="auto"/>
              <w:left w:val="nil"/>
              <w:bottom w:val="single" w:sz="4" w:space="0" w:color="auto"/>
              <w:right w:val="single" w:sz="4" w:space="0" w:color="auto"/>
            </w:tcBorders>
            <w:vAlign w:val="bottom"/>
          </w:tcPr>
          <w:p w:rsidR="0079414B" w:rsidRPr="0000584E" w:rsidRDefault="0079414B" w:rsidP="00FD7518">
            <w:pPr>
              <w:pStyle w:val="SemEspaamento"/>
              <w:rPr>
                <w:rFonts w:asciiTheme="minorHAnsi" w:hAnsiTheme="minorHAnsi" w:cstheme="minorHAnsi"/>
                <w:sz w:val="21"/>
                <w:szCs w:val="21"/>
              </w:rPr>
            </w:pPr>
            <w:r w:rsidRPr="0000584E">
              <w:rPr>
                <w:rFonts w:asciiTheme="minorHAnsi" w:hAnsiTheme="minorHAnsi" w:cstheme="minorHAnsi"/>
                <w:sz w:val="21"/>
                <w:szCs w:val="21"/>
              </w:rPr>
              <w:t>30</w:t>
            </w:r>
          </w:p>
          <w:p w:rsidR="0079414B" w:rsidRPr="0000584E" w:rsidRDefault="0079414B" w:rsidP="00FD7518">
            <w:pPr>
              <w:pStyle w:val="SemEspaamento"/>
              <w:rPr>
                <w:rFonts w:asciiTheme="minorHAnsi" w:hAnsiTheme="minorHAnsi" w:cstheme="minorHAnsi"/>
                <w:sz w:val="21"/>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79414B" w:rsidRPr="0000584E" w:rsidRDefault="0079414B" w:rsidP="00FD7518">
            <w:pPr>
              <w:pStyle w:val="SemEspaamento"/>
              <w:rPr>
                <w:rFonts w:asciiTheme="minorHAnsi" w:hAnsiTheme="minorHAnsi" w:cstheme="minorHAnsi"/>
                <w:sz w:val="21"/>
                <w:szCs w:val="21"/>
              </w:rPr>
            </w:pPr>
            <w:proofErr w:type="spellStart"/>
            <w:r w:rsidRPr="0000584E">
              <w:rPr>
                <w:rFonts w:asciiTheme="minorHAnsi" w:hAnsiTheme="minorHAnsi" w:cstheme="minorHAnsi"/>
                <w:sz w:val="21"/>
                <w:szCs w:val="21"/>
              </w:rPr>
              <w:t>Unid</w:t>
            </w:r>
            <w:proofErr w:type="spellEnd"/>
          </w:p>
        </w:tc>
        <w:tc>
          <w:tcPr>
            <w:tcW w:w="5529" w:type="dxa"/>
            <w:tcBorders>
              <w:top w:val="single" w:sz="4" w:space="0" w:color="auto"/>
              <w:left w:val="nil"/>
              <w:bottom w:val="single" w:sz="4" w:space="0" w:color="auto"/>
              <w:right w:val="single" w:sz="4" w:space="0" w:color="auto"/>
            </w:tcBorders>
            <w:shd w:val="clear" w:color="auto" w:fill="auto"/>
            <w:noWrap/>
          </w:tcPr>
          <w:p w:rsidR="0079414B" w:rsidRPr="0000584E" w:rsidRDefault="0079414B" w:rsidP="00FD7518">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Fita zebrada de isolamento 70mmx200m amarela e preta</w:t>
            </w:r>
          </w:p>
        </w:tc>
        <w:tc>
          <w:tcPr>
            <w:tcW w:w="850" w:type="dxa"/>
            <w:tcBorders>
              <w:top w:val="single" w:sz="4" w:space="0" w:color="auto"/>
              <w:left w:val="nil"/>
              <w:bottom w:val="single" w:sz="4" w:space="0" w:color="auto"/>
              <w:right w:val="single" w:sz="4" w:space="0" w:color="auto"/>
            </w:tcBorders>
          </w:tcPr>
          <w:p w:rsidR="0079414B" w:rsidRPr="0000584E" w:rsidRDefault="0079414B" w:rsidP="00FD7518">
            <w:pPr>
              <w:pStyle w:val="SemEspaamento"/>
              <w:rPr>
                <w:rFonts w:asciiTheme="minorHAnsi" w:hAnsiTheme="minorHAnsi" w:cstheme="minorHAnsi"/>
                <w:sz w:val="21"/>
                <w:szCs w:val="21"/>
                <w:u w:val="single"/>
              </w:rPr>
            </w:pPr>
            <w:r w:rsidRPr="0000584E">
              <w:rPr>
                <w:rFonts w:asciiTheme="minorHAnsi" w:hAnsiTheme="minorHAnsi" w:cstheme="minorHAnsi"/>
                <w:sz w:val="21"/>
                <w:szCs w:val="21"/>
                <w:u w:val="single"/>
              </w:rPr>
              <w:t>RP</w:t>
            </w:r>
          </w:p>
        </w:tc>
        <w:tc>
          <w:tcPr>
            <w:tcW w:w="709" w:type="dxa"/>
            <w:tcBorders>
              <w:top w:val="single" w:sz="4" w:space="0" w:color="auto"/>
              <w:left w:val="nil"/>
              <w:bottom w:val="single" w:sz="4" w:space="0" w:color="auto"/>
              <w:right w:val="single" w:sz="4" w:space="0" w:color="auto"/>
            </w:tcBorders>
            <w:vAlign w:val="bottom"/>
          </w:tcPr>
          <w:p w:rsidR="0079414B" w:rsidRPr="0000584E" w:rsidRDefault="0079414B" w:rsidP="00FD7518">
            <w:pPr>
              <w:pStyle w:val="SemEspaamento"/>
              <w:jc w:val="right"/>
              <w:rPr>
                <w:rFonts w:asciiTheme="minorHAnsi" w:hAnsiTheme="minorHAnsi" w:cstheme="minorHAnsi"/>
                <w:color w:val="000000"/>
                <w:sz w:val="21"/>
                <w:szCs w:val="21"/>
              </w:rPr>
            </w:pPr>
            <w:r w:rsidRPr="0000584E">
              <w:rPr>
                <w:rFonts w:asciiTheme="minorHAnsi" w:hAnsiTheme="minorHAnsi" w:cstheme="minorHAnsi"/>
                <w:color w:val="000000"/>
                <w:sz w:val="21"/>
                <w:szCs w:val="21"/>
              </w:rPr>
              <w:t>12,40</w:t>
            </w:r>
          </w:p>
          <w:p w:rsidR="0079414B" w:rsidRPr="0000584E" w:rsidRDefault="0079414B" w:rsidP="00FD7518">
            <w:pPr>
              <w:pStyle w:val="SemEspaamento"/>
              <w:jc w:val="right"/>
              <w:rPr>
                <w:rFonts w:asciiTheme="minorHAnsi" w:hAnsiTheme="minorHAnsi" w:cstheme="minorHAnsi"/>
                <w:color w:val="000000"/>
                <w:sz w:val="21"/>
                <w:szCs w:val="21"/>
              </w:rPr>
            </w:pPr>
          </w:p>
        </w:tc>
        <w:tc>
          <w:tcPr>
            <w:tcW w:w="992" w:type="dxa"/>
            <w:tcBorders>
              <w:top w:val="single" w:sz="4" w:space="0" w:color="auto"/>
              <w:left w:val="nil"/>
              <w:bottom w:val="single" w:sz="4" w:space="0" w:color="auto"/>
              <w:right w:val="single" w:sz="4" w:space="0" w:color="auto"/>
            </w:tcBorders>
            <w:vAlign w:val="bottom"/>
          </w:tcPr>
          <w:p w:rsidR="0079414B" w:rsidRPr="0000584E" w:rsidRDefault="0079414B">
            <w:pPr>
              <w:jc w:val="right"/>
              <w:rPr>
                <w:rFonts w:cstheme="minorHAnsi"/>
                <w:color w:val="000000"/>
                <w:sz w:val="21"/>
                <w:szCs w:val="21"/>
              </w:rPr>
            </w:pPr>
            <w:r w:rsidRPr="0000584E">
              <w:rPr>
                <w:rFonts w:cstheme="minorHAnsi"/>
                <w:color w:val="000000"/>
                <w:sz w:val="21"/>
                <w:szCs w:val="21"/>
              </w:rPr>
              <w:t>372,00</w:t>
            </w:r>
          </w:p>
        </w:tc>
        <w:tc>
          <w:tcPr>
            <w:tcW w:w="1205" w:type="dxa"/>
          </w:tcPr>
          <w:p w:rsidR="0079414B" w:rsidRPr="0000584E" w:rsidRDefault="0079414B" w:rsidP="00FD7518">
            <w:pPr>
              <w:pStyle w:val="SemEspaamento"/>
              <w:rPr>
                <w:rFonts w:asciiTheme="minorHAnsi" w:hAnsiTheme="minorHAnsi" w:cstheme="minorHAnsi"/>
                <w:sz w:val="21"/>
                <w:szCs w:val="21"/>
              </w:rPr>
            </w:pPr>
          </w:p>
        </w:tc>
        <w:tc>
          <w:tcPr>
            <w:tcW w:w="1134" w:type="dxa"/>
          </w:tcPr>
          <w:p w:rsidR="0079414B" w:rsidRPr="0000584E" w:rsidRDefault="0079414B" w:rsidP="00FD7518">
            <w:pPr>
              <w:pStyle w:val="SemEspaamento"/>
              <w:rPr>
                <w:rFonts w:asciiTheme="minorHAnsi" w:hAnsiTheme="minorHAnsi" w:cstheme="minorHAnsi"/>
                <w:sz w:val="21"/>
                <w:szCs w:val="21"/>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r>
      <w:tr w:rsidR="0079414B" w:rsidRPr="0000584E" w:rsidTr="0079414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9414B" w:rsidRPr="0000584E" w:rsidRDefault="0079414B" w:rsidP="00FD7518">
            <w:pPr>
              <w:pStyle w:val="SemEspaamento"/>
              <w:rPr>
                <w:rFonts w:asciiTheme="minorHAnsi" w:hAnsiTheme="minorHAnsi" w:cstheme="minorHAnsi"/>
                <w:sz w:val="21"/>
                <w:szCs w:val="21"/>
              </w:rPr>
            </w:pPr>
            <w:r w:rsidRPr="0000584E">
              <w:rPr>
                <w:rFonts w:asciiTheme="minorHAnsi" w:hAnsiTheme="minorHAnsi" w:cstheme="minorHAnsi"/>
                <w:sz w:val="21"/>
                <w:szCs w:val="21"/>
              </w:rPr>
              <w:t>16</w:t>
            </w:r>
          </w:p>
        </w:tc>
        <w:tc>
          <w:tcPr>
            <w:tcW w:w="568" w:type="dxa"/>
            <w:tcBorders>
              <w:top w:val="single" w:sz="4" w:space="0" w:color="auto"/>
              <w:left w:val="nil"/>
              <w:bottom w:val="single" w:sz="4" w:space="0" w:color="auto"/>
              <w:right w:val="single" w:sz="4" w:space="0" w:color="auto"/>
            </w:tcBorders>
            <w:vAlign w:val="center"/>
          </w:tcPr>
          <w:p w:rsidR="0079414B" w:rsidRPr="0000584E" w:rsidRDefault="0079414B" w:rsidP="00FD7518">
            <w:pPr>
              <w:pStyle w:val="SemEspaamento"/>
              <w:rPr>
                <w:rFonts w:asciiTheme="minorHAnsi" w:hAnsiTheme="minorHAnsi" w:cstheme="minorHAnsi"/>
                <w:sz w:val="21"/>
                <w:szCs w:val="21"/>
              </w:rPr>
            </w:pPr>
            <w:r w:rsidRPr="0000584E">
              <w:rPr>
                <w:rFonts w:asciiTheme="minorHAnsi" w:hAnsiTheme="minorHAnsi" w:cstheme="minorHAnsi"/>
                <w:sz w:val="21"/>
                <w:szCs w:val="21"/>
              </w:rPr>
              <w:t>500</w:t>
            </w:r>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14B" w:rsidRPr="0000584E" w:rsidRDefault="0079414B" w:rsidP="00FD7518">
            <w:pPr>
              <w:pStyle w:val="SemEspaamento"/>
              <w:rPr>
                <w:rFonts w:asciiTheme="minorHAnsi" w:hAnsiTheme="minorHAnsi" w:cstheme="minorHAnsi"/>
                <w:sz w:val="21"/>
                <w:szCs w:val="21"/>
              </w:rPr>
            </w:pPr>
            <w:proofErr w:type="spellStart"/>
            <w:r w:rsidRPr="0000584E">
              <w:rPr>
                <w:rFonts w:asciiTheme="minorHAnsi" w:hAnsiTheme="minorHAnsi" w:cstheme="minorHAnsi"/>
                <w:sz w:val="21"/>
                <w:szCs w:val="21"/>
              </w:rPr>
              <w:lastRenderedPageBreak/>
              <w:t>Unid</w:t>
            </w:r>
            <w:proofErr w:type="spellEnd"/>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79414B" w:rsidRPr="0000584E" w:rsidRDefault="0079414B" w:rsidP="00FD7518">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lastRenderedPageBreak/>
              <w:t xml:space="preserve">Máscara de tecido em </w:t>
            </w:r>
            <w:proofErr w:type="spellStart"/>
            <w:r w:rsidRPr="0000584E">
              <w:rPr>
                <w:rFonts w:asciiTheme="minorHAnsi" w:hAnsiTheme="minorHAnsi" w:cstheme="minorHAnsi"/>
                <w:sz w:val="21"/>
                <w:szCs w:val="21"/>
              </w:rPr>
              <w:t>tricoline</w:t>
            </w:r>
            <w:proofErr w:type="spellEnd"/>
            <w:r w:rsidRPr="0000584E">
              <w:rPr>
                <w:rFonts w:asciiTheme="minorHAnsi" w:hAnsiTheme="minorHAnsi" w:cstheme="minorHAnsi"/>
                <w:sz w:val="21"/>
                <w:szCs w:val="21"/>
              </w:rPr>
              <w:t xml:space="preserve"> 100% algodão confeccionada em tecido duplo com elástico que se adapta em qualquer formato de rosto, ideal para proteção da boca e nariz, produto </w:t>
            </w:r>
            <w:r w:rsidRPr="0000584E">
              <w:rPr>
                <w:rFonts w:asciiTheme="minorHAnsi" w:hAnsiTheme="minorHAnsi" w:cstheme="minorHAnsi"/>
                <w:sz w:val="21"/>
                <w:szCs w:val="21"/>
              </w:rPr>
              <w:lastRenderedPageBreak/>
              <w:t>lavável e reutilizável de alta qualidade, cor branca.</w:t>
            </w:r>
          </w:p>
        </w:tc>
        <w:tc>
          <w:tcPr>
            <w:tcW w:w="850" w:type="dxa"/>
            <w:tcBorders>
              <w:top w:val="single" w:sz="4" w:space="0" w:color="auto"/>
              <w:left w:val="nil"/>
              <w:bottom w:val="single" w:sz="4" w:space="0" w:color="auto"/>
              <w:right w:val="single" w:sz="4" w:space="0" w:color="auto"/>
            </w:tcBorders>
          </w:tcPr>
          <w:p w:rsidR="0079414B" w:rsidRPr="0000584E" w:rsidRDefault="0079414B" w:rsidP="00FD7518">
            <w:pPr>
              <w:pStyle w:val="SemEspaamento"/>
              <w:rPr>
                <w:rFonts w:asciiTheme="minorHAnsi" w:hAnsiTheme="minorHAnsi" w:cstheme="minorHAnsi"/>
                <w:sz w:val="21"/>
                <w:szCs w:val="21"/>
                <w:u w:val="single"/>
              </w:rPr>
            </w:pPr>
            <w:r w:rsidRPr="0000584E">
              <w:rPr>
                <w:rFonts w:asciiTheme="minorHAnsi" w:hAnsiTheme="minorHAnsi" w:cstheme="minorHAnsi"/>
                <w:sz w:val="21"/>
                <w:szCs w:val="21"/>
                <w:u w:val="single"/>
              </w:rPr>
              <w:lastRenderedPageBreak/>
              <w:t>CAMP.</w:t>
            </w:r>
          </w:p>
        </w:tc>
        <w:tc>
          <w:tcPr>
            <w:tcW w:w="709" w:type="dxa"/>
            <w:tcBorders>
              <w:top w:val="single" w:sz="4" w:space="0" w:color="auto"/>
              <w:left w:val="nil"/>
              <w:bottom w:val="single" w:sz="4" w:space="0" w:color="auto"/>
              <w:right w:val="single" w:sz="4" w:space="0" w:color="auto"/>
            </w:tcBorders>
            <w:vAlign w:val="bottom"/>
          </w:tcPr>
          <w:p w:rsidR="0079414B" w:rsidRPr="0000584E" w:rsidRDefault="0079414B" w:rsidP="00FD7518">
            <w:pPr>
              <w:pStyle w:val="SemEspaamento"/>
              <w:jc w:val="right"/>
              <w:rPr>
                <w:rFonts w:asciiTheme="minorHAnsi" w:hAnsiTheme="minorHAnsi" w:cstheme="minorHAnsi"/>
                <w:color w:val="000000"/>
                <w:sz w:val="21"/>
                <w:szCs w:val="21"/>
              </w:rPr>
            </w:pPr>
            <w:r w:rsidRPr="0000584E">
              <w:rPr>
                <w:rFonts w:asciiTheme="minorHAnsi" w:hAnsiTheme="minorHAnsi" w:cstheme="minorHAnsi"/>
                <w:color w:val="000000"/>
                <w:sz w:val="21"/>
                <w:szCs w:val="21"/>
              </w:rPr>
              <w:t>2,83</w:t>
            </w:r>
          </w:p>
          <w:p w:rsidR="0079414B" w:rsidRPr="0000584E" w:rsidRDefault="0079414B" w:rsidP="00FD7518">
            <w:pPr>
              <w:pStyle w:val="SemEspaamento"/>
              <w:jc w:val="right"/>
              <w:rPr>
                <w:rFonts w:asciiTheme="minorHAnsi" w:hAnsiTheme="minorHAnsi" w:cstheme="minorHAnsi"/>
                <w:color w:val="000000"/>
                <w:sz w:val="21"/>
                <w:szCs w:val="21"/>
              </w:rPr>
            </w:pPr>
          </w:p>
          <w:p w:rsidR="0079414B" w:rsidRPr="0000584E" w:rsidRDefault="0079414B" w:rsidP="00FD7518">
            <w:pPr>
              <w:pStyle w:val="SemEspaamento"/>
              <w:jc w:val="right"/>
              <w:rPr>
                <w:rFonts w:asciiTheme="minorHAnsi" w:hAnsiTheme="minorHAnsi" w:cstheme="minorHAnsi"/>
                <w:color w:val="000000"/>
                <w:sz w:val="21"/>
                <w:szCs w:val="21"/>
              </w:rPr>
            </w:pPr>
          </w:p>
          <w:p w:rsidR="0079414B" w:rsidRPr="0000584E" w:rsidRDefault="0079414B" w:rsidP="00FD7518">
            <w:pPr>
              <w:pStyle w:val="SemEspaamento"/>
              <w:jc w:val="right"/>
              <w:rPr>
                <w:rFonts w:asciiTheme="minorHAnsi" w:hAnsiTheme="minorHAnsi" w:cstheme="minorHAnsi"/>
                <w:color w:val="000000"/>
                <w:sz w:val="21"/>
                <w:szCs w:val="21"/>
              </w:rPr>
            </w:pPr>
          </w:p>
        </w:tc>
        <w:tc>
          <w:tcPr>
            <w:tcW w:w="992" w:type="dxa"/>
            <w:tcBorders>
              <w:top w:val="single" w:sz="4" w:space="0" w:color="auto"/>
              <w:left w:val="nil"/>
              <w:bottom w:val="single" w:sz="4" w:space="0" w:color="auto"/>
              <w:right w:val="single" w:sz="4" w:space="0" w:color="auto"/>
            </w:tcBorders>
            <w:vAlign w:val="bottom"/>
          </w:tcPr>
          <w:p w:rsidR="0079414B" w:rsidRPr="0000584E" w:rsidRDefault="0079414B">
            <w:pPr>
              <w:jc w:val="right"/>
              <w:rPr>
                <w:rFonts w:cstheme="minorHAnsi"/>
                <w:color w:val="000000"/>
                <w:sz w:val="21"/>
                <w:szCs w:val="21"/>
              </w:rPr>
            </w:pPr>
            <w:r w:rsidRPr="0000584E">
              <w:rPr>
                <w:rFonts w:cstheme="minorHAnsi"/>
                <w:color w:val="000000"/>
                <w:sz w:val="21"/>
                <w:szCs w:val="21"/>
              </w:rPr>
              <w:lastRenderedPageBreak/>
              <w:t>1415,00</w:t>
            </w:r>
          </w:p>
          <w:p w:rsidR="0079414B" w:rsidRPr="0000584E" w:rsidRDefault="0079414B">
            <w:pPr>
              <w:jc w:val="right"/>
              <w:rPr>
                <w:rFonts w:cstheme="minorHAnsi"/>
                <w:color w:val="000000"/>
                <w:sz w:val="21"/>
                <w:szCs w:val="21"/>
              </w:rPr>
            </w:pPr>
          </w:p>
        </w:tc>
        <w:tc>
          <w:tcPr>
            <w:tcW w:w="1205" w:type="dxa"/>
          </w:tcPr>
          <w:p w:rsidR="0079414B" w:rsidRPr="0000584E" w:rsidRDefault="0079414B" w:rsidP="00FD7518">
            <w:pPr>
              <w:pStyle w:val="SemEspaamento"/>
              <w:rPr>
                <w:rFonts w:asciiTheme="minorHAnsi" w:hAnsiTheme="minorHAnsi" w:cstheme="minorHAnsi"/>
                <w:sz w:val="21"/>
                <w:szCs w:val="21"/>
              </w:rPr>
            </w:pPr>
          </w:p>
        </w:tc>
        <w:tc>
          <w:tcPr>
            <w:tcW w:w="1134" w:type="dxa"/>
          </w:tcPr>
          <w:p w:rsidR="0079414B" w:rsidRPr="0000584E" w:rsidRDefault="0079414B" w:rsidP="00FD7518">
            <w:pPr>
              <w:pStyle w:val="SemEspaamento"/>
              <w:rPr>
                <w:rFonts w:asciiTheme="minorHAnsi" w:hAnsiTheme="minorHAnsi" w:cstheme="minorHAnsi"/>
                <w:sz w:val="21"/>
                <w:szCs w:val="21"/>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r>
      <w:tr w:rsidR="0079414B" w:rsidRPr="0000584E" w:rsidTr="0079414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9414B" w:rsidRPr="0000584E" w:rsidRDefault="0079414B" w:rsidP="00FD7518">
            <w:pPr>
              <w:pStyle w:val="SemEspaamento"/>
              <w:rPr>
                <w:rFonts w:asciiTheme="minorHAnsi" w:hAnsiTheme="minorHAnsi" w:cstheme="minorHAnsi"/>
                <w:sz w:val="21"/>
                <w:szCs w:val="21"/>
              </w:rPr>
            </w:pPr>
            <w:r w:rsidRPr="0000584E">
              <w:rPr>
                <w:rFonts w:asciiTheme="minorHAnsi" w:hAnsiTheme="minorHAnsi" w:cstheme="minorHAnsi"/>
                <w:sz w:val="21"/>
                <w:szCs w:val="21"/>
              </w:rPr>
              <w:lastRenderedPageBreak/>
              <w:t>17</w:t>
            </w:r>
          </w:p>
        </w:tc>
        <w:tc>
          <w:tcPr>
            <w:tcW w:w="568" w:type="dxa"/>
            <w:tcBorders>
              <w:top w:val="single" w:sz="4" w:space="0" w:color="auto"/>
              <w:left w:val="nil"/>
              <w:bottom w:val="single" w:sz="4" w:space="0" w:color="auto"/>
              <w:right w:val="single" w:sz="4" w:space="0" w:color="auto"/>
            </w:tcBorders>
            <w:vAlign w:val="center"/>
          </w:tcPr>
          <w:p w:rsidR="0079414B" w:rsidRPr="0000584E" w:rsidRDefault="0079414B" w:rsidP="00FD7518">
            <w:pPr>
              <w:pStyle w:val="SemEspaamento"/>
              <w:rPr>
                <w:rFonts w:asciiTheme="minorHAnsi" w:hAnsiTheme="minorHAnsi" w:cstheme="minorHAnsi"/>
                <w:sz w:val="21"/>
                <w:szCs w:val="21"/>
              </w:rPr>
            </w:pPr>
            <w:r w:rsidRPr="0000584E">
              <w:rPr>
                <w:rFonts w:asciiTheme="minorHAnsi" w:hAnsiTheme="minorHAnsi" w:cstheme="minorHAnsi"/>
                <w:sz w:val="21"/>
                <w:szCs w:val="21"/>
              </w:rPr>
              <w:t>1000</w:t>
            </w:r>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14B" w:rsidRPr="0000584E" w:rsidRDefault="0079414B" w:rsidP="00FD7518">
            <w:pPr>
              <w:pStyle w:val="SemEspaamento"/>
              <w:rPr>
                <w:rFonts w:asciiTheme="minorHAnsi" w:hAnsiTheme="minorHAnsi" w:cstheme="minorHAnsi"/>
                <w:sz w:val="21"/>
                <w:szCs w:val="21"/>
              </w:rPr>
            </w:pPr>
            <w:proofErr w:type="spellStart"/>
            <w:r w:rsidRPr="0000584E">
              <w:rPr>
                <w:rFonts w:asciiTheme="minorHAnsi" w:hAnsiTheme="minorHAnsi" w:cstheme="minorHAnsi"/>
                <w:sz w:val="21"/>
                <w:szCs w:val="21"/>
              </w:rPr>
              <w:t>Unid</w:t>
            </w:r>
            <w:proofErr w:type="spellEnd"/>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79414B" w:rsidRPr="0000584E" w:rsidRDefault="0079414B" w:rsidP="00FD7518">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Máscara dupla </w:t>
            </w:r>
            <w:proofErr w:type="spellStart"/>
            <w:r w:rsidRPr="0000584E">
              <w:rPr>
                <w:rFonts w:asciiTheme="minorHAnsi" w:hAnsiTheme="minorHAnsi" w:cstheme="minorHAnsi"/>
                <w:sz w:val="21"/>
                <w:szCs w:val="21"/>
              </w:rPr>
              <w:t>infanto</w:t>
            </w:r>
            <w:proofErr w:type="spellEnd"/>
            <w:r w:rsidRPr="0000584E">
              <w:rPr>
                <w:rFonts w:asciiTheme="minorHAnsi" w:hAnsiTheme="minorHAnsi" w:cstheme="minorHAnsi"/>
                <w:sz w:val="21"/>
                <w:szCs w:val="21"/>
              </w:rPr>
              <w:t xml:space="preserve"> juvenil, com 02 camadas, sendo a primeira em tecido de microfibra (100% poliéster), com gramatura de 104g/m² e a segunda 30/1 penteada (100% algodão), com gramatura de 165g/m², elástico </w:t>
            </w:r>
            <w:proofErr w:type="gramStart"/>
            <w:r w:rsidRPr="0000584E">
              <w:rPr>
                <w:rFonts w:asciiTheme="minorHAnsi" w:hAnsiTheme="minorHAnsi" w:cstheme="minorHAnsi"/>
                <w:sz w:val="21"/>
                <w:szCs w:val="21"/>
              </w:rPr>
              <w:t>5mm</w:t>
            </w:r>
            <w:proofErr w:type="gramEnd"/>
            <w:r w:rsidRPr="0000584E">
              <w:rPr>
                <w:rFonts w:asciiTheme="minorHAnsi" w:hAnsiTheme="minorHAnsi" w:cstheme="minorHAnsi"/>
                <w:sz w:val="21"/>
                <w:szCs w:val="21"/>
              </w:rPr>
              <w:t xml:space="preserve"> para embutir sendo 69% poliéster e 31%elastodieno, </w:t>
            </w:r>
            <w:r w:rsidRPr="0000584E">
              <w:rPr>
                <w:rFonts w:asciiTheme="minorHAnsi" w:hAnsiTheme="minorHAnsi" w:cstheme="minorHAnsi"/>
                <w:b/>
                <w:sz w:val="21"/>
                <w:szCs w:val="21"/>
              </w:rPr>
              <w:t>cores: azul claro e azul escuro Tamanho “G”</w:t>
            </w:r>
          </w:p>
        </w:tc>
        <w:tc>
          <w:tcPr>
            <w:tcW w:w="850" w:type="dxa"/>
            <w:tcBorders>
              <w:top w:val="single" w:sz="4" w:space="0" w:color="auto"/>
              <w:left w:val="nil"/>
              <w:bottom w:val="single" w:sz="4" w:space="0" w:color="auto"/>
              <w:right w:val="single" w:sz="4" w:space="0" w:color="auto"/>
            </w:tcBorders>
          </w:tcPr>
          <w:p w:rsidR="0079414B" w:rsidRPr="0000584E" w:rsidRDefault="0079414B">
            <w:pPr>
              <w:rPr>
                <w:rFonts w:cstheme="minorHAnsi"/>
                <w:sz w:val="21"/>
                <w:szCs w:val="21"/>
              </w:rPr>
            </w:pPr>
            <w:r w:rsidRPr="0000584E">
              <w:rPr>
                <w:rFonts w:cstheme="minorHAnsi"/>
                <w:sz w:val="21"/>
                <w:szCs w:val="21"/>
                <w:u w:val="single"/>
              </w:rPr>
              <w:t>CAMP.</w:t>
            </w:r>
          </w:p>
        </w:tc>
        <w:tc>
          <w:tcPr>
            <w:tcW w:w="709" w:type="dxa"/>
            <w:tcBorders>
              <w:top w:val="single" w:sz="4" w:space="0" w:color="auto"/>
              <w:left w:val="nil"/>
              <w:bottom w:val="single" w:sz="4" w:space="0" w:color="auto"/>
              <w:right w:val="single" w:sz="4" w:space="0" w:color="auto"/>
            </w:tcBorders>
            <w:vAlign w:val="bottom"/>
          </w:tcPr>
          <w:p w:rsidR="0079414B" w:rsidRPr="0000584E" w:rsidRDefault="0079414B" w:rsidP="00FD7518">
            <w:pPr>
              <w:pStyle w:val="SemEspaamento"/>
              <w:jc w:val="right"/>
              <w:rPr>
                <w:rFonts w:asciiTheme="minorHAnsi" w:hAnsiTheme="minorHAnsi" w:cstheme="minorHAnsi"/>
                <w:color w:val="000000"/>
                <w:sz w:val="21"/>
                <w:szCs w:val="21"/>
              </w:rPr>
            </w:pPr>
            <w:r w:rsidRPr="0000584E">
              <w:rPr>
                <w:rFonts w:asciiTheme="minorHAnsi" w:hAnsiTheme="minorHAnsi" w:cstheme="minorHAnsi"/>
                <w:color w:val="000000"/>
                <w:sz w:val="21"/>
                <w:szCs w:val="21"/>
              </w:rPr>
              <w:t>2,88</w:t>
            </w:r>
          </w:p>
          <w:p w:rsidR="0079414B" w:rsidRPr="0000584E" w:rsidRDefault="0079414B" w:rsidP="00FD7518">
            <w:pPr>
              <w:pStyle w:val="SemEspaamento"/>
              <w:jc w:val="right"/>
              <w:rPr>
                <w:rFonts w:asciiTheme="minorHAnsi" w:hAnsiTheme="minorHAnsi" w:cstheme="minorHAnsi"/>
                <w:color w:val="000000"/>
                <w:sz w:val="21"/>
                <w:szCs w:val="21"/>
              </w:rPr>
            </w:pPr>
          </w:p>
          <w:p w:rsidR="0079414B" w:rsidRPr="0000584E" w:rsidRDefault="0079414B" w:rsidP="00FD7518">
            <w:pPr>
              <w:pStyle w:val="SemEspaamento"/>
              <w:jc w:val="right"/>
              <w:rPr>
                <w:rFonts w:asciiTheme="minorHAnsi" w:hAnsiTheme="minorHAnsi" w:cstheme="minorHAnsi"/>
                <w:color w:val="000000"/>
                <w:sz w:val="21"/>
                <w:szCs w:val="21"/>
              </w:rPr>
            </w:pPr>
          </w:p>
          <w:p w:rsidR="0079414B" w:rsidRPr="0000584E" w:rsidRDefault="0079414B" w:rsidP="00FD7518">
            <w:pPr>
              <w:pStyle w:val="SemEspaamento"/>
              <w:jc w:val="right"/>
              <w:rPr>
                <w:rFonts w:asciiTheme="minorHAnsi" w:hAnsiTheme="minorHAnsi" w:cstheme="minorHAnsi"/>
                <w:color w:val="000000"/>
                <w:sz w:val="21"/>
                <w:szCs w:val="21"/>
              </w:rPr>
            </w:pPr>
          </w:p>
          <w:p w:rsidR="0079414B" w:rsidRPr="0000584E" w:rsidRDefault="0079414B" w:rsidP="00FD7518">
            <w:pPr>
              <w:pStyle w:val="SemEspaamento"/>
              <w:jc w:val="right"/>
              <w:rPr>
                <w:rFonts w:asciiTheme="minorHAnsi" w:hAnsiTheme="minorHAnsi" w:cstheme="minorHAnsi"/>
                <w:color w:val="000000"/>
                <w:sz w:val="21"/>
                <w:szCs w:val="21"/>
              </w:rPr>
            </w:pPr>
          </w:p>
          <w:p w:rsidR="0079414B" w:rsidRPr="0000584E" w:rsidRDefault="0079414B" w:rsidP="00FD7518">
            <w:pPr>
              <w:pStyle w:val="SemEspaamento"/>
              <w:jc w:val="right"/>
              <w:rPr>
                <w:rFonts w:asciiTheme="minorHAnsi" w:hAnsiTheme="minorHAnsi" w:cstheme="minorHAnsi"/>
                <w:color w:val="000000"/>
                <w:sz w:val="21"/>
                <w:szCs w:val="21"/>
              </w:rPr>
            </w:pPr>
          </w:p>
        </w:tc>
        <w:tc>
          <w:tcPr>
            <w:tcW w:w="992" w:type="dxa"/>
            <w:tcBorders>
              <w:top w:val="single" w:sz="4" w:space="0" w:color="auto"/>
              <w:left w:val="nil"/>
              <w:bottom w:val="single" w:sz="4" w:space="0" w:color="auto"/>
              <w:right w:val="single" w:sz="4" w:space="0" w:color="auto"/>
            </w:tcBorders>
            <w:vAlign w:val="bottom"/>
          </w:tcPr>
          <w:p w:rsidR="0079414B" w:rsidRPr="0000584E" w:rsidRDefault="0079414B">
            <w:pPr>
              <w:jc w:val="right"/>
              <w:rPr>
                <w:rFonts w:cstheme="minorHAnsi"/>
                <w:color w:val="000000"/>
                <w:sz w:val="21"/>
                <w:szCs w:val="21"/>
              </w:rPr>
            </w:pPr>
            <w:r w:rsidRPr="0000584E">
              <w:rPr>
                <w:rFonts w:cstheme="minorHAnsi"/>
                <w:color w:val="000000"/>
                <w:sz w:val="21"/>
                <w:szCs w:val="21"/>
              </w:rPr>
              <w:t>2880,00</w:t>
            </w:r>
          </w:p>
          <w:p w:rsidR="0079414B" w:rsidRPr="0000584E" w:rsidRDefault="0079414B">
            <w:pPr>
              <w:jc w:val="right"/>
              <w:rPr>
                <w:rFonts w:cstheme="minorHAnsi"/>
                <w:color w:val="000000"/>
                <w:sz w:val="21"/>
                <w:szCs w:val="21"/>
              </w:rPr>
            </w:pPr>
          </w:p>
          <w:p w:rsidR="0079414B" w:rsidRPr="0000584E" w:rsidRDefault="0079414B">
            <w:pPr>
              <w:jc w:val="right"/>
              <w:rPr>
                <w:rFonts w:cstheme="minorHAnsi"/>
                <w:color w:val="000000"/>
                <w:sz w:val="21"/>
                <w:szCs w:val="21"/>
              </w:rPr>
            </w:pPr>
          </w:p>
        </w:tc>
        <w:tc>
          <w:tcPr>
            <w:tcW w:w="1205" w:type="dxa"/>
          </w:tcPr>
          <w:p w:rsidR="0079414B" w:rsidRPr="0000584E" w:rsidRDefault="0079414B" w:rsidP="00FD7518">
            <w:pPr>
              <w:pStyle w:val="SemEspaamento"/>
              <w:rPr>
                <w:rFonts w:asciiTheme="minorHAnsi" w:hAnsiTheme="minorHAnsi" w:cstheme="minorHAnsi"/>
                <w:sz w:val="21"/>
                <w:szCs w:val="21"/>
              </w:rPr>
            </w:pPr>
          </w:p>
        </w:tc>
        <w:tc>
          <w:tcPr>
            <w:tcW w:w="1134" w:type="dxa"/>
          </w:tcPr>
          <w:p w:rsidR="0079414B" w:rsidRPr="0000584E" w:rsidRDefault="0079414B" w:rsidP="00FD7518">
            <w:pPr>
              <w:pStyle w:val="SemEspaamento"/>
              <w:rPr>
                <w:rFonts w:asciiTheme="minorHAnsi" w:hAnsiTheme="minorHAnsi" w:cstheme="minorHAnsi"/>
                <w:sz w:val="21"/>
                <w:szCs w:val="21"/>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r>
      <w:tr w:rsidR="0079414B" w:rsidRPr="0000584E" w:rsidTr="0079414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9414B" w:rsidRPr="0000584E" w:rsidRDefault="0079414B" w:rsidP="00FD7518">
            <w:pPr>
              <w:pStyle w:val="SemEspaamento"/>
              <w:rPr>
                <w:rFonts w:asciiTheme="minorHAnsi" w:eastAsia="Arial Unicode MS" w:hAnsiTheme="minorHAnsi" w:cstheme="minorHAnsi"/>
                <w:sz w:val="21"/>
                <w:szCs w:val="21"/>
              </w:rPr>
            </w:pPr>
            <w:r w:rsidRPr="0000584E">
              <w:rPr>
                <w:rFonts w:asciiTheme="minorHAnsi" w:eastAsia="Arial Unicode MS" w:hAnsiTheme="minorHAnsi" w:cstheme="minorHAnsi"/>
                <w:sz w:val="21"/>
                <w:szCs w:val="21"/>
              </w:rPr>
              <w:t>18</w:t>
            </w:r>
          </w:p>
        </w:tc>
        <w:tc>
          <w:tcPr>
            <w:tcW w:w="568" w:type="dxa"/>
            <w:tcBorders>
              <w:top w:val="single" w:sz="4" w:space="0" w:color="auto"/>
              <w:left w:val="nil"/>
              <w:bottom w:val="single" w:sz="4" w:space="0" w:color="auto"/>
              <w:right w:val="single" w:sz="4" w:space="0" w:color="auto"/>
            </w:tcBorders>
            <w:vAlign w:val="center"/>
          </w:tcPr>
          <w:p w:rsidR="0079414B" w:rsidRPr="0000584E" w:rsidRDefault="0079414B" w:rsidP="00FD7518">
            <w:pPr>
              <w:pStyle w:val="SemEspaamento"/>
              <w:rPr>
                <w:rFonts w:asciiTheme="minorHAnsi" w:hAnsiTheme="minorHAnsi" w:cstheme="minorHAnsi"/>
                <w:sz w:val="21"/>
                <w:szCs w:val="21"/>
              </w:rPr>
            </w:pPr>
            <w:r w:rsidRPr="0000584E">
              <w:rPr>
                <w:rFonts w:asciiTheme="minorHAnsi" w:hAnsiTheme="minorHAnsi" w:cstheme="minorHAnsi"/>
                <w:sz w:val="21"/>
                <w:szCs w:val="21"/>
              </w:rPr>
              <w:t>1000</w:t>
            </w:r>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14B" w:rsidRPr="0000584E" w:rsidRDefault="0079414B" w:rsidP="00FD7518">
            <w:pPr>
              <w:pStyle w:val="SemEspaamento"/>
              <w:rPr>
                <w:rFonts w:asciiTheme="minorHAnsi" w:hAnsiTheme="minorHAnsi" w:cstheme="minorHAnsi"/>
                <w:sz w:val="21"/>
                <w:szCs w:val="21"/>
              </w:rPr>
            </w:pPr>
            <w:proofErr w:type="spellStart"/>
            <w:r w:rsidRPr="0000584E">
              <w:rPr>
                <w:rFonts w:asciiTheme="minorHAnsi" w:hAnsiTheme="minorHAnsi" w:cstheme="minorHAnsi"/>
                <w:sz w:val="21"/>
                <w:szCs w:val="21"/>
              </w:rPr>
              <w:t>Unid</w:t>
            </w:r>
            <w:proofErr w:type="spellEnd"/>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79414B" w:rsidRPr="0000584E" w:rsidRDefault="0079414B" w:rsidP="00FD7518">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Máscara dupla </w:t>
            </w:r>
            <w:proofErr w:type="spellStart"/>
            <w:r w:rsidRPr="0000584E">
              <w:rPr>
                <w:rFonts w:asciiTheme="minorHAnsi" w:hAnsiTheme="minorHAnsi" w:cstheme="minorHAnsi"/>
                <w:sz w:val="21"/>
                <w:szCs w:val="21"/>
              </w:rPr>
              <w:t>infanto</w:t>
            </w:r>
            <w:proofErr w:type="spellEnd"/>
            <w:r w:rsidRPr="0000584E">
              <w:rPr>
                <w:rFonts w:asciiTheme="minorHAnsi" w:hAnsiTheme="minorHAnsi" w:cstheme="minorHAnsi"/>
                <w:sz w:val="21"/>
                <w:szCs w:val="21"/>
              </w:rPr>
              <w:t xml:space="preserve"> juvenil, com 02 camadas, sendo a primeira em tecido de microfibra (100% poliéster), com gramatura de 104g/m² e a segunda 30/1 penteada (100% algodão), com gramatura de 165g/m², elástico </w:t>
            </w:r>
            <w:proofErr w:type="gramStart"/>
            <w:r w:rsidRPr="0000584E">
              <w:rPr>
                <w:rFonts w:asciiTheme="minorHAnsi" w:hAnsiTheme="minorHAnsi" w:cstheme="minorHAnsi"/>
                <w:sz w:val="21"/>
                <w:szCs w:val="21"/>
              </w:rPr>
              <w:t>5mm</w:t>
            </w:r>
            <w:proofErr w:type="gramEnd"/>
            <w:r w:rsidRPr="0000584E">
              <w:rPr>
                <w:rFonts w:asciiTheme="minorHAnsi" w:hAnsiTheme="minorHAnsi" w:cstheme="minorHAnsi"/>
                <w:sz w:val="21"/>
                <w:szCs w:val="21"/>
              </w:rPr>
              <w:t xml:space="preserve"> para embutir sendo 69% poliéster e 31%elastodieno, </w:t>
            </w:r>
            <w:r w:rsidRPr="0000584E">
              <w:rPr>
                <w:rFonts w:asciiTheme="minorHAnsi" w:hAnsiTheme="minorHAnsi" w:cstheme="minorHAnsi"/>
                <w:b/>
                <w:sz w:val="21"/>
                <w:szCs w:val="21"/>
              </w:rPr>
              <w:t>cores: azul claro e azul escuro Tamanho “M”</w:t>
            </w:r>
          </w:p>
        </w:tc>
        <w:tc>
          <w:tcPr>
            <w:tcW w:w="850" w:type="dxa"/>
            <w:tcBorders>
              <w:top w:val="single" w:sz="4" w:space="0" w:color="auto"/>
              <w:left w:val="nil"/>
              <w:bottom w:val="single" w:sz="4" w:space="0" w:color="auto"/>
              <w:right w:val="single" w:sz="4" w:space="0" w:color="auto"/>
            </w:tcBorders>
          </w:tcPr>
          <w:p w:rsidR="0079414B" w:rsidRPr="0000584E" w:rsidRDefault="0079414B">
            <w:pPr>
              <w:rPr>
                <w:rFonts w:cstheme="minorHAnsi"/>
                <w:sz w:val="21"/>
                <w:szCs w:val="21"/>
              </w:rPr>
            </w:pPr>
            <w:r w:rsidRPr="0000584E">
              <w:rPr>
                <w:rFonts w:cstheme="minorHAnsi"/>
                <w:sz w:val="21"/>
                <w:szCs w:val="21"/>
                <w:u w:val="single"/>
              </w:rPr>
              <w:t>CAMP.</w:t>
            </w:r>
          </w:p>
        </w:tc>
        <w:tc>
          <w:tcPr>
            <w:tcW w:w="709" w:type="dxa"/>
            <w:tcBorders>
              <w:top w:val="single" w:sz="4" w:space="0" w:color="auto"/>
              <w:left w:val="nil"/>
              <w:bottom w:val="single" w:sz="4" w:space="0" w:color="auto"/>
              <w:right w:val="single" w:sz="4" w:space="0" w:color="auto"/>
            </w:tcBorders>
            <w:vAlign w:val="bottom"/>
          </w:tcPr>
          <w:p w:rsidR="0079414B" w:rsidRPr="0000584E" w:rsidRDefault="0079414B" w:rsidP="00FD7518">
            <w:pPr>
              <w:pStyle w:val="SemEspaamento"/>
              <w:jc w:val="right"/>
              <w:rPr>
                <w:rFonts w:asciiTheme="minorHAnsi" w:hAnsiTheme="minorHAnsi" w:cstheme="minorHAnsi"/>
                <w:color w:val="000000"/>
                <w:sz w:val="21"/>
                <w:szCs w:val="21"/>
              </w:rPr>
            </w:pPr>
            <w:r w:rsidRPr="0000584E">
              <w:rPr>
                <w:rFonts w:asciiTheme="minorHAnsi" w:hAnsiTheme="minorHAnsi" w:cstheme="minorHAnsi"/>
                <w:color w:val="000000"/>
                <w:sz w:val="21"/>
                <w:szCs w:val="21"/>
              </w:rPr>
              <w:t>2,88</w:t>
            </w:r>
          </w:p>
          <w:p w:rsidR="0079414B" w:rsidRPr="0000584E" w:rsidRDefault="0079414B" w:rsidP="00FD7518">
            <w:pPr>
              <w:pStyle w:val="SemEspaamento"/>
              <w:jc w:val="right"/>
              <w:rPr>
                <w:rFonts w:asciiTheme="minorHAnsi" w:hAnsiTheme="minorHAnsi" w:cstheme="minorHAnsi"/>
                <w:color w:val="000000"/>
                <w:sz w:val="21"/>
                <w:szCs w:val="21"/>
              </w:rPr>
            </w:pPr>
          </w:p>
          <w:p w:rsidR="0079414B" w:rsidRPr="0000584E" w:rsidRDefault="0079414B" w:rsidP="00FD7518">
            <w:pPr>
              <w:pStyle w:val="SemEspaamento"/>
              <w:jc w:val="right"/>
              <w:rPr>
                <w:rFonts w:asciiTheme="minorHAnsi" w:hAnsiTheme="minorHAnsi" w:cstheme="minorHAnsi"/>
                <w:color w:val="000000"/>
                <w:sz w:val="21"/>
                <w:szCs w:val="21"/>
              </w:rPr>
            </w:pPr>
          </w:p>
          <w:p w:rsidR="0079414B" w:rsidRPr="0000584E" w:rsidRDefault="0079414B" w:rsidP="00FD7518">
            <w:pPr>
              <w:pStyle w:val="SemEspaamento"/>
              <w:jc w:val="right"/>
              <w:rPr>
                <w:rFonts w:asciiTheme="minorHAnsi" w:hAnsiTheme="minorHAnsi" w:cstheme="minorHAnsi"/>
                <w:color w:val="000000"/>
                <w:sz w:val="21"/>
                <w:szCs w:val="21"/>
              </w:rPr>
            </w:pPr>
          </w:p>
          <w:p w:rsidR="0079414B" w:rsidRPr="0000584E" w:rsidRDefault="0079414B" w:rsidP="00FD7518">
            <w:pPr>
              <w:pStyle w:val="SemEspaamento"/>
              <w:jc w:val="right"/>
              <w:rPr>
                <w:rFonts w:asciiTheme="minorHAnsi" w:hAnsiTheme="minorHAnsi" w:cstheme="minorHAnsi"/>
                <w:color w:val="000000"/>
                <w:sz w:val="21"/>
                <w:szCs w:val="21"/>
              </w:rPr>
            </w:pPr>
          </w:p>
          <w:p w:rsidR="0079414B" w:rsidRPr="0000584E" w:rsidRDefault="0079414B" w:rsidP="00FD7518">
            <w:pPr>
              <w:pStyle w:val="SemEspaamento"/>
              <w:jc w:val="right"/>
              <w:rPr>
                <w:rFonts w:asciiTheme="minorHAnsi" w:hAnsiTheme="minorHAnsi" w:cstheme="minorHAnsi"/>
                <w:color w:val="000000"/>
                <w:sz w:val="21"/>
                <w:szCs w:val="21"/>
              </w:rPr>
            </w:pPr>
          </w:p>
        </w:tc>
        <w:tc>
          <w:tcPr>
            <w:tcW w:w="992" w:type="dxa"/>
            <w:tcBorders>
              <w:top w:val="single" w:sz="4" w:space="0" w:color="auto"/>
              <w:left w:val="nil"/>
              <w:bottom w:val="single" w:sz="4" w:space="0" w:color="auto"/>
              <w:right w:val="single" w:sz="4" w:space="0" w:color="auto"/>
            </w:tcBorders>
            <w:vAlign w:val="bottom"/>
          </w:tcPr>
          <w:p w:rsidR="0079414B" w:rsidRPr="0000584E" w:rsidRDefault="0079414B">
            <w:pPr>
              <w:jc w:val="right"/>
              <w:rPr>
                <w:rFonts w:cstheme="minorHAnsi"/>
                <w:color w:val="000000"/>
                <w:sz w:val="21"/>
                <w:szCs w:val="21"/>
              </w:rPr>
            </w:pPr>
            <w:r w:rsidRPr="0000584E">
              <w:rPr>
                <w:rFonts w:cstheme="minorHAnsi"/>
                <w:color w:val="000000"/>
                <w:sz w:val="21"/>
                <w:szCs w:val="21"/>
              </w:rPr>
              <w:t>2880,00</w:t>
            </w:r>
          </w:p>
          <w:p w:rsidR="0079414B" w:rsidRPr="0000584E" w:rsidRDefault="0079414B">
            <w:pPr>
              <w:jc w:val="right"/>
              <w:rPr>
                <w:rFonts w:cstheme="minorHAnsi"/>
                <w:color w:val="000000"/>
                <w:sz w:val="21"/>
                <w:szCs w:val="21"/>
              </w:rPr>
            </w:pPr>
          </w:p>
          <w:p w:rsidR="0079414B" w:rsidRPr="0000584E" w:rsidRDefault="0079414B">
            <w:pPr>
              <w:jc w:val="right"/>
              <w:rPr>
                <w:rFonts w:cstheme="minorHAnsi"/>
                <w:color w:val="000000"/>
                <w:sz w:val="21"/>
                <w:szCs w:val="21"/>
              </w:rPr>
            </w:pPr>
          </w:p>
        </w:tc>
        <w:tc>
          <w:tcPr>
            <w:tcW w:w="1205" w:type="dxa"/>
          </w:tcPr>
          <w:p w:rsidR="0079414B" w:rsidRPr="0000584E" w:rsidRDefault="0079414B" w:rsidP="00FD7518">
            <w:pPr>
              <w:pStyle w:val="SemEspaamento"/>
              <w:rPr>
                <w:rFonts w:asciiTheme="minorHAnsi" w:hAnsiTheme="minorHAnsi" w:cstheme="minorHAnsi"/>
                <w:sz w:val="21"/>
                <w:szCs w:val="21"/>
              </w:rPr>
            </w:pPr>
          </w:p>
        </w:tc>
        <w:tc>
          <w:tcPr>
            <w:tcW w:w="1134" w:type="dxa"/>
          </w:tcPr>
          <w:p w:rsidR="0079414B" w:rsidRPr="0000584E" w:rsidRDefault="0079414B" w:rsidP="00FD7518">
            <w:pPr>
              <w:pStyle w:val="SemEspaamento"/>
              <w:rPr>
                <w:rFonts w:asciiTheme="minorHAnsi" w:hAnsiTheme="minorHAnsi" w:cstheme="minorHAnsi"/>
                <w:sz w:val="21"/>
                <w:szCs w:val="21"/>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r>
      <w:tr w:rsidR="0079414B" w:rsidRPr="0000584E" w:rsidTr="0079414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9414B" w:rsidRPr="0000584E" w:rsidRDefault="0079414B" w:rsidP="00FD7518">
            <w:pPr>
              <w:pStyle w:val="SemEspaamento"/>
              <w:rPr>
                <w:rFonts w:asciiTheme="minorHAnsi" w:eastAsia="Arial Unicode MS" w:hAnsiTheme="minorHAnsi" w:cstheme="minorHAnsi"/>
                <w:sz w:val="21"/>
                <w:szCs w:val="21"/>
              </w:rPr>
            </w:pPr>
            <w:r w:rsidRPr="0000584E">
              <w:rPr>
                <w:rFonts w:asciiTheme="minorHAnsi" w:eastAsia="Arial Unicode MS" w:hAnsiTheme="minorHAnsi" w:cstheme="minorHAnsi"/>
                <w:sz w:val="21"/>
                <w:szCs w:val="21"/>
              </w:rPr>
              <w:t>19</w:t>
            </w:r>
          </w:p>
        </w:tc>
        <w:tc>
          <w:tcPr>
            <w:tcW w:w="568" w:type="dxa"/>
            <w:tcBorders>
              <w:top w:val="single" w:sz="4" w:space="0" w:color="auto"/>
              <w:left w:val="nil"/>
              <w:bottom w:val="single" w:sz="4" w:space="0" w:color="auto"/>
              <w:right w:val="single" w:sz="4" w:space="0" w:color="auto"/>
            </w:tcBorders>
            <w:vAlign w:val="center"/>
          </w:tcPr>
          <w:p w:rsidR="0079414B" w:rsidRPr="0000584E" w:rsidRDefault="0079414B" w:rsidP="00FD7518">
            <w:pPr>
              <w:pStyle w:val="SemEspaamento"/>
              <w:rPr>
                <w:rFonts w:asciiTheme="minorHAnsi" w:hAnsiTheme="minorHAnsi" w:cstheme="minorHAnsi"/>
                <w:sz w:val="21"/>
                <w:szCs w:val="21"/>
              </w:rPr>
            </w:pPr>
            <w:r w:rsidRPr="0000584E">
              <w:rPr>
                <w:rFonts w:asciiTheme="minorHAnsi" w:hAnsiTheme="minorHAnsi" w:cstheme="minorHAnsi"/>
                <w:sz w:val="21"/>
                <w:szCs w:val="21"/>
              </w:rPr>
              <w:t>1000</w:t>
            </w:r>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414B" w:rsidRPr="0000584E" w:rsidRDefault="0079414B" w:rsidP="00FD7518">
            <w:pPr>
              <w:pStyle w:val="SemEspaamento"/>
              <w:rPr>
                <w:rFonts w:asciiTheme="minorHAnsi" w:hAnsiTheme="minorHAnsi" w:cstheme="minorHAnsi"/>
                <w:sz w:val="21"/>
                <w:szCs w:val="21"/>
              </w:rPr>
            </w:pPr>
            <w:proofErr w:type="spellStart"/>
            <w:r w:rsidRPr="0000584E">
              <w:rPr>
                <w:rFonts w:asciiTheme="minorHAnsi" w:hAnsiTheme="minorHAnsi" w:cstheme="minorHAnsi"/>
                <w:sz w:val="21"/>
                <w:szCs w:val="21"/>
              </w:rPr>
              <w:t>Unid</w:t>
            </w:r>
            <w:proofErr w:type="spellEnd"/>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p w:rsidR="0079414B" w:rsidRPr="0000584E" w:rsidRDefault="0079414B" w:rsidP="00FD7518">
            <w:pPr>
              <w:pStyle w:val="SemEspaamento"/>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79414B" w:rsidRPr="0000584E" w:rsidRDefault="0079414B" w:rsidP="00FD7518">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Máscara dupla </w:t>
            </w:r>
            <w:proofErr w:type="spellStart"/>
            <w:r w:rsidRPr="0000584E">
              <w:rPr>
                <w:rFonts w:asciiTheme="minorHAnsi" w:hAnsiTheme="minorHAnsi" w:cstheme="minorHAnsi"/>
                <w:sz w:val="21"/>
                <w:szCs w:val="21"/>
              </w:rPr>
              <w:t>infanto</w:t>
            </w:r>
            <w:proofErr w:type="spellEnd"/>
            <w:r w:rsidRPr="0000584E">
              <w:rPr>
                <w:rFonts w:asciiTheme="minorHAnsi" w:hAnsiTheme="minorHAnsi" w:cstheme="minorHAnsi"/>
                <w:sz w:val="21"/>
                <w:szCs w:val="21"/>
              </w:rPr>
              <w:t xml:space="preserve"> juvenil, com 02 camadas, sendo a primeira em tecido de microfibra (100% poliéster), com gramatura de 104g/m² e a segunda 30/1 penteada (100% algodão), com gramatura de 165g/m², elástico </w:t>
            </w:r>
            <w:proofErr w:type="gramStart"/>
            <w:r w:rsidRPr="0000584E">
              <w:rPr>
                <w:rFonts w:asciiTheme="minorHAnsi" w:hAnsiTheme="minorHAnsi" w:cstheme="minorHAnsi"/>
                <w:sz w:val="21"/>
                <w:szCs w:val="21"/>
              </w:rPr>
              <w:t>5mm</w:t>
            </w:r>
            <w:proofErr w:type="gramEnd"/>
            <w:r w:rsidRPr="0000584E">
              <w:rPr>
                <w:rFonts w:asciiTheme="minorHAnsi" w:hAnsiTheme="minorHAnsi" w:cstheme="minorHAnsi"/>
                <w:sz w:val="21"/>
                <w:szCs w:val="21"/>
              </w:rPr>
              <w:t xml:space="preserve"> para embutir sendo 69% poliéster e 31%elastodieno, </w:t>
            </w:r>
            <w:r w:rsidRPr="0000584E">
              <w:rPr>
                <w:rFonts w:asciiTheme="minorHAnsi" w:hAnsiTheme="minorHAnsi" w:cstheme="minorHAnsi"/>
                <w:b/>
                <w:sz w:val="21"/>
                <w:szCs w:val="21"/>
              </w:rPr>
              <w:t>cores: azul claro e azul escuro Tamanho “P”</w:t>
            </w:r>
          </w:p>
        </w:tc>
        <w:tc>
          <w:tcPr>
            <w:tcW w:w="850" w:type="dxa"/>
            <w:tcBorders>
              <w:top w:val="single" w:sz="4" w:space="0" w:color="auto"/>
              <w:left w:val="nil"/>
              <w:bottom w:val="single" w:sz="4" w:space="0" w:color="auto"/>
              <w:right w:val="single" w:sz="4" w:space="0" w:color="auto"/>
            </w:tcBorders>
          </w:tcPr>
          <w:p w:rsidR="0079414B" w:rsidRPr="0000584E" w:rsidRDefault="0079414B">
            <w:pPr>
              <w:rPr>
                <w:rFonts w:cstheme="minorHAnsi"/>
                <w:sz w:val="21"/>
                <w:szCs w:val="21"/>
              </w:rPr>
            </w:pPr>
            <w:r w:rsidRPr="0000584E">
              <w:rPr>
                <w:rFonts w:cstheme="minorHAnsi"/>
                <w:sz w:val="21"/>
                <w:szCs w:val="21"/>
                <w:u w:val="single"/>
              </w:rPr>
              <w:t>CAMP.</w:t>
            </w:r>
          </w:p>
        </w:tc>
        <w:tc>
          <w:tcPr>
            <w:tcW w:w="709" w:type="dxa"/>
            <w:tcBorders>
              <w:top w:val="single" w:sz="4" w:space="0" w:color="auto"/>
              <w:left w:val="nil"/>
              <w:bottom w:val="single" w:sz="4" w:space="0" w:color="auto"/>
              <w:right w:val="single" w:sz="4" w:space="0" w:color="auto"/>
            </w:tcBorders>
            <w:vAlign w:val="bottom"/>
          </w:tcPr>
          <w:p w:rsidR="0079414B" w:rsidRPr="0000584E" w:rsidRDefault="0079414B" w:rsidP="00FD7518">
            <w:pPr>
              <w:pStyle w:val="SemEspaamento"/>
              <w:jc w:val="right"/>
              <w:rPr>
                <w:rFonts w:asciiTheme="minorHAnsi" w:hAnsiTheme="minorHAnsi" w:cstheme="minorHAnsi"/>
                <w:color w:val="000000"/>
                <w:sz w:val="21"/>
                <w:szCs w:val="21"/>
              </w:rPr>
            </w:pPr>
            <w:r w:rsidRPr="0000584E">
              <w:rPr>
                <w:rFonts w:asciiTheme="minorHAnsi" w:hAnsiTheme="minorHAnsi" w:cstheme="minorHAnsi"/>
                <w:color w:val="000000"/>
                <w:sz w:val="21"/>
                <w:szCs w:val="21"/>
              </w:rPr>
              <w:t>3,00</w:t>
            </w:r>
          </w:p>
          <w:p w:rsidR="0079414B" w:rsidRPr="0000584E" w:rsidRDefault="0079414B" w:rsidP="00FD7518">
            <w:pPr>
              <w:pStyle w:val="SemEspaamento"/>
              <w:jc w:val="right"/>
              <w:rPr>
                <w:rFonts w:asciiTheme="minorHAnsi" w:hAnsiTheme="minorHAnsi" w:cstheme="minorHAnsi"/>
                <w:color w:val="000000"/>
                <w:sz w:val="21"/>
                <w:szCs w:val="21"/>
              </w:rPr>
            </w:pPr>
          </w:p>
          <w:p w:rsidR="0079414B" w:rsidRPr="0000584E" w:rsidRDefault="0079414B" w:rsidP="00FD7518">
            <w:pPr>
              <w:pStyle w:val="SemEspaamento"/>
              <w:jc w:val="right"/>
              <w:rPr>
                <w:rFonts w:asciiTheme="minorHAnsi" w:hAnsiTheme="minorHAnsi" w:cstheme="minorHAnsi"/>
                <w:color w:val="000000"/>
                <w:sz w:val="21"/>
                <w:szCs w:val="21"/>
              </w:rPr>
            </w:pPr>
          </w:p>
          <w:p w:rsidR="0079414B" w:rsidRPr="0000584E" w:rsidRDefault="0079414B" w:rsidP="00FD7518">
            <w:pPr>
              <w:pStyle w:val="SemEspaamento"/>
              <w:jc w:val="right"/>
              <w:rPr>
                <w:rFonts w:asciiTheme="minorHAnsi" w:hAnsiTheme="minorHAnsi" w:cstheme="minorHAnsi"/>
                <w:color w:val="000000"/>
                <w:sz w:val="21"/>
                <w:szCs w:val="21"/>
              </w:rPr>
            </w:pPr>
          </w:p>
          <w:p w:rsidR="0079414B" w:rsidRPr="0000584E" w:rsidRDefault="0079414B" w:rsidP="00FD7518">
            <w:pPr>
              <w:pStyle w:val="SemEspaamento"/>
              <w:jc w:val="right"/>
              <w:rPr>
                <w:rFonts w:asciiTheme="minorHAnsi" w:hAnsiTheme="minorHAnsi" w:cstheme="minorHAnsi"/>
                <w:color w:val="000000"/>
                <w:sz w:val="21"/>
                <w:szCs w:val="21"/>
              </w:rPr>
            </w:pPr>
          </w:p>
          <w:p w:rsidR="0079414B" w:rsidRPr="0000584E" w:rsidRDefault="0079414B" w:rsidP="00FD7518">
            <w:pPr>
              <w:pStyle w:val="SemEspaamento"/>
              <w:jc w:val="right"/>
              <w:rPr>
                <w:rFonts w:asciiTheme="minorHAnsi" w:hAnsiTheme="minorHAnsi" w:cstheme="minorHAnsi"/>
                <w:color w:val="000000"/>
                <w:sz w:val="21"/>
                <w:szCs w:val="21"/>
              </w:rPr>
            </w:pPr>
          </w:p>
        </w:tc>
        <w:tc>
          <w:tcPr>
            <w:tcW w:w="992" w:type="dxa"/>
            <w:tcBorders>
              <w:top w:val="single" w:sz="4" w:space="0" w:color="auto"/>
              <w:left w:val="nil"/>
              <w:bottom w:val="single" w:sz="4" w:space="0" w:color="auto"/>
              <w:right w:val="single" w:sz="4" w:space="0" w:color="auto"/>
            </w:tcBorders>
            <w:vAlign w:val="bottom"/>
          </w:tcPr>
          <w:p w:rsidR="0079414B" w:rsidRPr="0000584E" w:rsidRDefault="0079414B">
            <w:pPr>
              <w:jc w:val="right"/>
              <w:rPr>
                <w:rFonts w:cstheme="minorHAnsi"/>
                <w:color w:val="000000"/>
                <w:sz w:val="21"/>
                <w:szCs w:val="21"/>
              </w:rPr>
            </w:pPr>
            <w:r w:rsidRPr="0000584E">
              <w:rPr>
                <w:rFonts w:cstheme="minorHAnsi"/>
                <w:color w:val="000000"/>
                <w:sz w:val="21"/>
                <w:szCs w:val="21"/>
              </w:rPr>
              <w:t>3000,00</w:t>
            </w:r>
          </w:p>
          <w:p w:rsidR="0079414B" w:rsidRPr="0000584E" w:rsidRDefault="0079414B">
            <w:pPr>
              <w:jc w:val="right"/>
              <w:rPr>
                <w:rFonts w:cstheme="minorHAnsi"/>
                <w:color w:val="000000"/>
                <w:sz w:val="21"/>
                <w:szCs w:val="21"/>
              </w:rPr>
            </w:pPr>
          </w:p>
          <w:p w:rsidR="0079414B" w:rsidRPr="0000584E" w:rsidRDefault="0079414B">
            <w:pPr>
              <w:jc w:val="right"/>
              <w:rPr>
                <w:rFonts w:cstheme="minorHAnsi"/>
                <w:color w:val="000000"/>
                <w:sz w:val="21"/>
                <w:szCs w:val="21"/>
              </w:rPr>
            </w:pPr>
          </w:p>
        </w:tc>
        <w:tc>
          <w:tcPr>
            <w:tcW w:w="1205" w:type="dxa"/>
          </w:tcPr>
          <w:p w:rsidR="0079414B" w:rsidRPr="0000584E" w:rsidRDefault="0079414B" w:rsidP="00FD7518">
            <w:pPr>
              <w:pStyle w:val="SemEspaamento"/>
              <w:rPr>
                <w:rFonts w:asciiTheme="minorHAnsi" w:hAnsiTheme="minorHAnsi" w:cstheme="minorHAnsi"/>
                <w:sz w:val="21"/>
                <w:szCs w:val="21"/>
              </w:rPr>
            </w:pPr>
          </w:p>
        </w:tc>
        <w:tc>
          <w:tcPr>
            <w:tcW w:w="1134" w:type="dxa"/>
          </w:tcPr>
          <w:p w:rsidR="0079414B" w:rsidRPr="0000584E" w:rsidRDefault="0079414B" w:rsidP="00FD7518">
            <w:pPr>
              <w:pStyle w:val="SemEspaamento"/>
              <w:rPr>
                <w:rFonts w:asciiTheme="minorHAnsi" w:hAnsiTheme="minorHAnsi" w:cstheme="minorHAnsi"/>
                <w:sz w:val="21"/>
                <w:szCs w:val="21"/>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r>
      <w:tr w:rsidR="0079414B" w:rsidRPr="0000584E" w:rsidTr="0079414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9414B" w:rsidRPr="0000584E" w:rsidRDefault="0079414B" w:rsidP="00FD7518">
            <w:pPr>
              <w:pStyle w:val="SemEspaamento"/>
              <w:rPr>
                <w:rFonts w:asciiTheme="minorHAnsi" w:eastAsia="Arial Unicode MS" w:hAnsiTheme="minorHAnsi" w:cstheme="minorHAnsi"/>
                <w:b/>
                <w:sz w:val="21"/>
                <w:szCs w:val="21"/>
              </w:rPr>
            </w:pPr>
          </w:p>
        </w:tc>
        <w:tc>
          <w:tcPr>
            <w:tcW w:w="568" w:type="dxa"/>
            <w:tcBorders>
              <w:top w:val="single" w:sz="4" w:space="0" w:color="auto"/>
              <w:left w:val="nil"/>
              <w:bottom w:val="single" w:sz="4" w:space="0" w:color="auto"/>
              <w:right w:val="single" w:sz="4" w:space="0" w:color="auto"/>
            </w:tcBorders>
            <w:vAlign w:val="bottom"/>
          </w:tcPr>
          <w:p w:rsidR="0079414B" w:rsidRPr="0000584E" w:rsidRDefault="0079414B" w:rsidP="00FD7518">
            <w:pPr>
              <w:pStyle w:val="SemEspaamento"/>
              <w:rPr>
                <w:rFonts w:asciiTheme="minorHAnsi" w:hAnsiTheme="minorHAnsi" w:cstheme="minorHAnsi"/>
                <w:sz w:val="21"/>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79414B" w:rsidRPr="0000584E" w:rsidRDefault="0079414B" w:rsidP="00FD7518">
            <w:pPr>
              <w:pStyle w:val="SemEspaamento"/>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79414B" w:rsidRPr="0000584E" w:rsidRDefault="0079414B" w:rsidP="00FD7518">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Total </w:t>
            </w:r>
          </w:p>
        </w:tc>
        <w:tc>
          <w:tcPr>
            <w:tcW w:w="850" w:type="dxa"/>
            <w:tcBorders>
              <w:top w:val="single" w:sz="4" w:space="0" w:color="auto"/>
              <w:left w:val="nil"/>
              <w:bottom w:val="single" w:sz="4" w:space="0" w:color="auto"/>
              <w:right w:val="single" w:sz="4" w:space="0" w:color="auto"/>
            </w:tcBorders>
          </w:tcPr>
          <w:p w:rsidR="0079414B" w:rsidRPr="0000584E" w:rsidRDefault="0079414B" w:rsidP="00FD7518">
            <w:pPr>
              <w:pStyle w:val="SemEspaamento"/>
              <w:rPr>
                <w:rFonts w:asciiTheme="minorHAnsi" w:hAnsiTheme="minorHAnsi" w:cstheme="minorHAnsi"/>
                <w:sz w:val="21"/>
                <w:szCs w:val="21"/>
                <w:u w:val="single"/>
              </w:rPr>
            </w:pPr>
          </w:p>
        </w:tc>
        <w:tc>
          <w:tcPr>
            <w:tcW w:w="709" w:type="dxa"/>
            <w:tcBorders>
              <w:top w:val="single" w:sz="4" w:space="0" w:color="auto"/>
              <w:left w:val="nil"/>
              <w:bottom w:val="single" w:sz="4" w:space="0" w:color="auto"/>
              <w:right w:val="single" w:sz="4" w:space="0" w:color="auto"/>
            </w:tcBorders>
            <w:vAlign w:val="bottom"/>
          </w:tcPr>
          <w:p w:rsidR="0079414B" w:rsidRPr="0000584E" w:rsidRDefault="0079414B" w:rsidP="00FD7518">
            <w:pPr>
              <w:pStyle w:val="SemEspaamento"/>
              <w:jc w:val="right"/>
              <w:rPr>
                <w:rFonts w:asciiTheme="minorHAnsi" w:hAnsiTheme="minorHAnsi" w:cstheme="minorHAnsi"/>
                <w:color w:val="000000"/>
                <w:sz w:val="21"/>
                <w:szCs w:val="21"/>
              </w:rPr>
            </w:pPr>
          </w:p>
        </w:tc>
        <w:tc>
          <w:tcPr>
            <w:tcW w:w="992" w:type="dxa"/>
            <w:tcBorders>
              <w:top w:val="single" w:sz="4" w:space="0" w:color="auto"/>
              <w:left w:val="nil"/>
              <w:bottom w:val="single" w:sz="4" w:space="0" w:color="auto"/>
              <w:right w:val="single" w:sz="4" w:space="0" w:color="auto"/>
            </w:tcBorders>
            <w:vAlign w:val="bottom"/>
          </w:tcPr>
          <w:p w:rsidR="0079414B" w:rsidRPr="0000584E" w:rsidRDefault="0079414B">
            <w:pPr>
              <w:jc w:val="right"/>
              <w:rPr>
                <w:rFonts w:cstheme="minorHAnsi"/>
                <w:color w:val="000000"/>
                <w:sz w:val="21"/>
                <w:szCs w:val="21"/>
              </w:rPr>
            </w:pPr>
            <w:r w:rsidRPr="0000584E">
              <w:rPr>
                <w:rFonts w:cstheme="minorHAnsi"/>
                <w:color w:val="000000"/>
                <w:sz w:val="21"/>
                <w:szCs w:val="21"/>
              </w:rPr>
              <w:t>20356,80</w:t>
            </w:r>
          </w:p>
        </w:tc>
        <w:tc>
          <w:tcPr>
            <w:tcW w:w="1205" w:type="dxa"/>
          </w:tcPr>
          <w:p w:rsidR="0079414B" w:rsidRPr="0000584E" w:rsidRDefault="0079414B" w:rsidP="00FD7518">
            <w:pPr>
              <w:pStyle w:val="SemEspaamento"/>
              <w:rPr>
                <w:rFonts w:asciiTheme="minorHAnsi" w:hAnsiTheme="minorHAnsi" w:cstheme="minorHAnsi"/>
                <w:sz w:val="21"/>
                <w:szCs w:val="21"/>
              </w:rPr>
            </w:pPr>
          </w:p>
        </w:tc>
        <w:tc>
          <w:tcPr>
            <w:tcW w:w="1134" w:type="dxa"/>
          </w:tcPr>
          <w:p w:rsidR="0079414B" w:rsidRPr="0000584E" w:rsidRDefault="0079414B" w:rsidP="00FD7518">
            <w:pPr>
              <w:pStyle w:val="SemEspaamento"/>
              <w:rPr>
                <w:rFonts w:asciiTheme="minorHAnsi" w:hAnsiTheme="minorHAnsi" w:cstheme="minorHAnsi"/>
                <w:sz w:val="21"/>
                <w:szCs w:val="21"/>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c>
          <w:tcPr>
            <w:tcW w:w="1134" w:type="dxa"/>
          </w:tcPr>
          <w:p w:rsidR="0079414B" w:rsidRPr="0000584E" w:rsidRDefault="0079414B" w:rsidP="00FD7518">
            <w:pPr>
              <w:pStyle w:val="SemEspaamento"/>
              <w:rPr>
                <w:rFonts w:asciiTheme="minorHAnsi" w:hAnsiTheme="minorHAnsi" w:cstheme="minorHAnsi"/>
                <w:sz w:val="21"/>
                <w:szCs w:val="21"/>
                <w:u w:val="single"/>
              </w:rPr>
            </w:pPr>
          </w:p>
        </w:tc>
      </w:tr>
    </w:tbl>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acima </w:t>
      </w:r>
      <w:r w:rsidRPr="0000584E">
        <w:rPr>
          <w:rFonts w:asciiTheme="minorHAnsi" w:hAnsiTheme="minorHAnsi" w:cstheme="minorHAnsi"/>
          <w:bCs/>
          <w:sz w:val="21"/>
          <w:szCs w:val="21"/>
        </w:rPr>
        <w:t>poderão</w:t>
      </w:r>
      <w:r w:rsidRPr="0000584E">
        <w:rPr>
          <w:rFonts w:asciiTheme="minorHAnsi" w:hAnsiTheme="minorHAnsi" w:cstheme="minorHAnsi"/>
          <w:sz w:val="21"/>
          <w:szCs w:val="21"/>
        </w:rPr>
        <w:t xml:space="preserve"> eventualmente sofrer revisão (aumento ou decréscimos) nas seguintes hipóteses: </w:t>
      </w: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a)</w:t>
      </w:r>
      <w:r w:rsidRPr="0000584E">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b)</w:t>
      </w:r>
      <w:r w:rsidRPr="0000584E">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 A empresa deverá apresentar documento oficial comprovando o reajuste, acompanhado de</w:t>
      </w:r>
      <w:r w:rsidRPr="0000584E">
        <w:rPr>
          <w:rFonts w:asciiTheme="minorHAnsi" w:hAnsiTheme="minorHAnsi" w:cstheme="minorHAnsi"/>
          <w:b/>
          <w:i/>
          <w:sz w:val="21"/>
          <w:szCs w:val="21"/>
        </w:rPr>
        <w:t xml:space="preserve"> requerimento.  </w:t>
      </w:r>
      <w:r w:rsidRPr="0000584E">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00584E">
        <w:rPr>
          <w:rFonts w:asciiTheme="minorHAnsi" w:hAnsiTheme="minorHAnsi" w:cstheme="minorHAnsi"/>
          <w:sz w:val="21"/>
          <w:szCs w:val="21"/>
        </w:rPr>
        <w:t>estar</w:t>
      </w:r>
      <w:proofErr w:type="gramEnd"/>
      <w:r w:rsidRPr="0000584E">
        <w:rPr>
          <w:rFonts w:asciiTheme="minorHAnsi" w:hAnsiTheme="minorHAnsi" w:cstheme="minorHAnsi"/>
          <w:sz w:val="21"/>
          <w:szCs w:val="21"/>
        </w:rPr>
        <w:t xml:space="preserve"> incluídas todas as despesas relativas ao objeto contratado (tributos, seguros, encargos sociais, transporte </w:t>
      </w:r>
      <w:proofErr w:type="spellStart"/>
      <w:r w:rsidRPr="0000584E">
        <w:rPr>
          <w:rFonts w:asciiTheme="minorHAnsi" w:hAnsiTheme="minorHAnsi" w:cstheme="minorHAnsi"/>
          <w:sz w:val="21"/>
          <w:szCs w:val="21"/>
        </w:rPr>
        <w:t>etc</w:t>
      </w:r>
      <w:proofErr w:type="spellEnd"/>
      <w:r w:rsidRPr="0000584E">
        <w:rPr>
          <w:rFonts w:asciiTheme="minorHAnsi" w:hAnsiTheme="minorHAnsi" w:cstheme="minorHAnsi"/>
          <w:sz w:val="21"/>
          <w:szCs w:val="21"/>
        </w:rPr>
        <w:t>). </w:t>
      </w:r>
    </w:p>
    <w:p w:rsidR="0079414B" w:rsidRPr="0000584E" w:rsidRDefault="0079414B" w:rsidP="0079414B">
      <w:pPr>
        <w:pStyle w:val="SemEspaamento"/>
        <w:jc w:val="both"/>
        <w:rPr>
          <w:rFonts w:asciiTheme="minorHAnsi" w:hAnsiTheme="minorHAnsi" w:cstheme="minorHAnsi"/>
          <w:sz w:val="21"/>
          <w:szCs w:val="21"/>
        </w:rPr>
      </w:pPr>
    </w:p>
    <w:p w:rsidR="0079414B" w:rsidRPr="0000584E" w:rsidRDefault="0079414B" w:rsidP="0079414B">
      <w:pPr>
        <w:autoSpaceDE w:val="0"/>
        <w:autoSpaceDN w:val="0"/>
        <w:adjustRightInd w:val="0"/>
        <w:jc w:val="both"/>
        <w:rPr>
          <w:rFonts w:cstheme="minorHAnsi"/>
          <w:b/>
          <w:sz w:val="21"/>
          <w:szCs w:val="21"/>
        </w:rPr>
      </w:pPr>
      <w:r w:rsidRPr="0000584E">
        <w:rPr>
          <w:rFonts w:cstheme="minorHAnsi"/>
          <w:b/>
          <w:sz w:val="21"/>
          <w:szCs w:val="21"/>
          <w:u w:val="single"/>
        </w:rPr>
        <w:t>CLÁUSULA TERCEIRA</w:t>
      </w:r>
      <w:r w:rsidRPr="0000584E">
        <w:rPr>
          <w:rFonts w:cstheme="minorHAnsi"/>
          <w:b/>
          <w:sz w:val="21"/>
          <w:szCs w:val="21"/>
        </w:rPr>
        <w:t xml:space="preserve"> – DA VIGÊNCIA </w:t>
      </w:r>
    </w:p>
    <w:p w:rsidR="0079414B" w:rsidRPr="0000584E" w:rsidRDefault="0079414B" w:rsidP="0079414B">
      <w:pPr>
        <w:pStyle w:val="NormalWeb"/>
        <w:jc w:val="both"/>
        <w:rPr>
          <w:rFonts w:asciiTheme="minorHAnsi" w:hAnsiTheme="minorHAnsi" w:cstheme="minorHAnsi"/>
          <w:sz w:val="21"/>
          <w:szCs w:val="21"/>
        </w:rPr>
      </w:pPr>
      <w:proofErr w:type="gramStart"/>
      <w:r w:rsidRPr="0000584E">
        <w:rPr>
          <w:rFonts w:asciiTheme="minorHAnsi" w:hAnsiTheme="minorHAnsi" w:cstheme="minorHAnsi"/>
          <w:sz w:val="21"/>
          <w:szCs w:val="21"/>
        </w:rPr>
        <w:t>A presente</w:t>
      </w:r>
      <w:proofErr w:type="gramEnd"/>
      <w:r w:rsidRPr="0000584E">
        <w:rPr>
          <w:rFonts w:asciiTheme="minorHAnsi" w:hAnsiTheme="minorHAnsi" w:cstheme="minorHAnsi"/>
          <w:sz w:val="21"/>
          <w:szCs w:val="21"/>
        </w:rPr>
        <w:t xml:space="preserve"> ata terá início na data de </w:t>
      </w:r>
      <w:r w:rsidRPr="0000584E">
        <w:rPr>
          <w:rFonts w:asciiTheme="minorHAnsi" w:hAnsiTheme="minorHAnsi" w:cstheme="minorHAnsi"/>
          <w:b/>
          <w:sz w:val="21"/>
          <w:szCs w:val="21"/>
        </w:rPr>
        <w:t>sua assinatura</w:t>
      </w:r>
      <w:r w:rsidRPr="0000584E">
        <w:rPr>
          <w:rFonts w:asciiTheme="minorHAnsi" w:hAnsiTheme="minorHAnsi" w:cstheme="minorHAnsi"/>
          <w:sz w:val="21"/>
          <w:szCs w:val="21"/>
        </w:rPr>
        <w:t xml:space="preserve"> e vigorará até a data de </w:t>
      </w:r>
      <w:r w:rsidRPr="0000584E">
        <w:rPr>
          <w:rFonts w:asciiTheme="minorHAnsi" w:hAnsiTheme="minorHAnsi" w:cstheme="minorHAnsi"/>
          <w:b/>
          <w:sz w:val="21"/>
          <w:szCs w:val="21"/>
        </w:rPr>
        <w:t>08/11/2021</w:t>
      </w:r>
      <w:r w:rsidRPr="0000584E">
        <w:rPr>
          <w:rFonts w:asciiTheme="minorHAnsi" w:hAnsiTheme="minorHAnsi" w:cstheme="minorHAnsi"/>
          <w:sz w:val="21"/>
          <w:szCs w:val="21"/>
        </w:rPr>
        <w:t>, podendo ser prorrogado por igual período, ou até final do saldo estipulado, dependendo do interesse da Administração Pública Municipal. </w:t>
      </w:r>
    </w:p>
    <w:p w:rsidR="0079414B" w:rsidRPr="0000584E" w:rsidRDefault="0079414B" w:rsidP="0079414B">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CLÁUSULA QUARTA</w:t>
      </w:r>
      <w:r w:rsidRPr="0000584E">
        <w:rPr>
          <w:rFonts w:asciiTheme="minorHAnsi" w:hAnsiTheme="minorHAnsi" w:cstheme="minorHAnsi"/>
          <w:b/>
          <w:bCs/>
          <w:sz w:val="21"/>
          <w:szCs w:val="21"/>
        </w:rPr>
        <w:t xml:space="preserve"> – DA FORMA DE PAGAMENTO</w:t>
      </w:r>
      <w:r w:rsidRPr="0000584E">
        <w:rPr>
          <w:rFonts w:asciiTheme="minorHAnsi" w:hAnsiTheme="minorHAnsi" w:cstheme="minorHAnsi"/>
          <w:sz w:val="21"/>
          <w:szCs w:val="21"/>
        </w:rPr>
        <w:t> </w:t>
      </w: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 pagamento será efetuado por depósito em </w:t>
      </w:r>
      <w:r w:rsidRPr="0000584E">
        <w:rPr>
          <w:rFonts w:asciiTheme="minorHAnsi" w:hAnsiTheme="minorHAnsi" w:cstheme="minorHAnsi"/>
          <w:b/>
          <w:sz w:val="21"/>
          <w:szCs w:val="21"/>
        </w:rPr>
        <w:t xml:space="preserve">conta corrente n.º </w:t>
      </w:r>
      <w:r w:rsidR="0000584E" w:rsidRPr="0000584E">
        <w:rPr>
          <w:rFonts w:asciiTheme="minorHAnsi" w:hAnsiTheme="minorHAnsi" w:cstheme="minorHAnsi"/>
          <w:b/>
          <w:sz w:val="21"/>
          <w:szCs w:val="21"/>
        </w:rPr>
        <w:t>conta corrente 17643-5 – Agência 077-9 Banco Brasil</w:t>
      </w:r>
      <w:r w:rsidR="0000584E" w:rsidRPr="0000584E">
        <w:rPr>
          <w:rFonts w:asciiTheme="minorHAnsi" w:hAnsiTheme="minorHAnsi" w:cstheme="minorHAnsi"/>
          <w:sz w:val="21"/>
          <w:szCs w:val="21"/>
        </w:rPr>
        <w:t xml:space="preserve"> </w:t>
      </w:r>
      <w:r w:rsidRPr="0000584E">
        <w:rPr>
          <w:rFonts w:asciiTheme="minorHAnsi" w:hAnsiTheme="minorHAnsi" w:cstheme="minorHAnsi"/>
          <w:sz w:val="21"/>
          <w:szCs w:val="21"/>
        </w:rPr>
        <w:t xml:space="preserve">até o 15º dia útil do mês subsequente, contados da data da entrega da Nota Fiscal, devendo salientar que </w:t>
      </w:r>
      <w:r w:rsidRPr="0000584E">
        <w:rPr>
          <w:rFonts w:asciiTheme="minorHAnsi" w:hAnsiTheme="minorHAnsi" w:cstheme="minorHAnsi"/>
          <w:bCs/>
          <w:sz w:val="21"/>
          <w:szCs w:val="21"/>
        </w:rPr>
        <w:t>j</w:t>
      </w:r>
      <w:r w:rsidRPr="0000584E">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A nota fiscal dos produtos da Secretaria de Assistência Social quando solicitados deverão ser faturados em nome do FUNDO MUNICIPAL DE ASSISTÊNCIA SOCIAL DE RIBEIRÃO DO PINHAL CNPJ: 17.382.189/0001-27- </w:t>
      </w:r>
      <w:r w:rsidRPr="0000584E">
        <w:rPr>
          <w:rFonts w:asciiTheme="minorHAnsi" w:hAnsiTheme="minorHAnsi" w:cstheme="minorHAnsi"/>
          <w:sz w:val="21"/>
          <w:szCs w:val="21"/>
        </w:rPr>
        <w:lastRenderedPageBreak/>
        <w:t>RUA ANTONIO ROGÉRIO ROSA 1097 – COMPLEMENTO CRAS.  E da Secretaria de Educação em nome do Município de Ribeirão do Pinhal CNPJ n.º 76.968.064/0001-42, Rua Paraná n.º 983 – Centro.</w:t>
      </w:r>
    </w:p>
    <w:p w:rsidR="0079414B" w:rsidRPr="0000584E" w:rsidRDefault="0079414B" w:rsidP="0079414B">
      <w:pPr>
        <w:pStyle w:val="SemEspaamento"/>
        <w:jc w:val="both"/>
        <w:rPr>
          <w:rFonts w:asciiTheme="minorHAnsi" w:hAnsiTheme="minorHAnsi" w:cstheme="minorHAnsi"/>
          <w:sz w:val="21"/>
          <w:szCs w:val="21"/>
        </w:rPr>
      </w:pP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b/>
          <w:bCs/>
          <w:sz w:val="21"/>
          <w:szCs w:val="21"/>
          <w:u w:val="single"/>
        </w:rPr>
        <w:t>CLÁUSULA QUINTA</w:t>
      </w:r>
      <w:r w:rsidRPr="0000584E">
        <w:rPr>
          <w:rFonts w:asciiTheme="minorHAnsi" w:hAnsiTheme="minorHAnsi" w:cstheme="minorHAnsi"/>
          <w:b/>
          <w:bCs/>
          <w:sz w:val="21"/>
          <w:szCs w:val="21"/>
        </w:rPr>
        <w:t xml:space="preserve"> – DAS OBRIGAÇÕES DO CONTRATANTE</w:t>
      </w:r>
      <w:r w:rsidRPr="0000584E">
        <w:rPr>
          <w:rFonts w:asciiTheme="minorHAnsi" w:hAnsiTheme="minorHAnsi" w:cstheme="minorHAnsi"/>
          <w:sz w:val="21"/>
          <w:szCs w:val="21"/>
        </w:rPr>
        <w:t> </w:t>
      </w:r>
    </w:p>
    <w:p w:rsidR="0079414B" w:rsidRPr="0000584E" w:rsidRDefault="0079414B" w:rsidP="0079414B">
      <w:pPr>
        <w:pStyle w:val="SemEspaamento"/>
        <w:jc w:val="both"/>
        <w:rPr>
          <w:rFonts w:asciiTheme="minorHAnsi" w:hAnsiTheme="minorHAnsi" w:cstheme="minorHAnsi"/>
          <w:sz w:val="21"/>
          <w:szCs w:val="21"/>
        </w:rPr>
      </w:pP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 Para garantir o fiel cumprimento do presente contrato, o CONTRATANTE se compromete a solicitar previamente à </w:t>
      </w:r>
      <w:r w:rsidRPr="0000584E">
        <w:rPr>
          <w:rFonts w:asciiTheme="minorHAnsi" w:hAnsiTheme="minorHAnsi" w:cstheme="minorHAnsi"/>
          <w:bCs/>
          <w:sz w:val="21"/>
          <w:szCs w:val="21"/>
        </w:rPr>
        <w:t>CONTRATADA</w:t>
      </w:r>
      <w:r w:rsidRPr="0000584E">
        <w:rPr>
          <w:rFonts w:asciiTheme="minorHAnsi" w:hAnsiTheme="minorHAnsi" w:cstheme="minorHAnsi"/>
          <w:sz w:val="21"/>
          <w:szCs w:val="21"/>
        </w:rPr>
        <w:t>, através de documento requisitório próprio, o fornecimento dos produtos; bem como efetuar o pagamento na forma prevista na cláusula quarta. </w:t>
      </w:r>
    </w:p>
    <w:p w:rsidR="0079414B" w:rsidRPr="0000584E" w:rsidRDefault="0079414B" w:rsidP="0079414B">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Fiscalizar e controlar a entrega, comunicando a CONTRATADA, qualquer irregularidade constatada no produto/serviço entregue;</w:t>
      </w:r>
    </w:p>
    <w:p w:rsidR="0079414B" w:rsidRPr="0000584E" w:rsidRDefault="0079414B" w:rsidP="0079414B">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b) Efetuar o (s) pagamento (s) segundo os prazos e condições estabelecidas nesta Ata;</w:t>
      </w:r>
    </w:p>
    <w:p w:rsidR="0079414B" w:rsidRPr="0000584E" w:rsidRDefault="0079414B" w:rsidP="0079414B">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Efetuar o pagamento em observância à forma tratada na cláusula quarta;</w:t>
      </w:r>
    </w:p>
    <w:p w:rsidR="0079414B" w:rsidRPr="0000584E" w:rsidRDefault="0079414B" w:rsidP="0079414B">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Conferir e atestar as notas fiscais (faturas) encaminhando-as, para pagamento;</w:t>
      </w:r>
    </w:p>
    <w:p w:rsidR="0079414B" w:rsidRPr="0000584E" w:rsidRDefault="0079414B" w:rsidP="0079414B">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 xml:space="preserve"> Notificar ao representante da empresa a ocorrência de eventuais imperfeições relacionadas ao objeto deste contrato.</w:t>
      </w:r>
    </w:p>
    <w:p w:rsidR="0079414B" w:rsidRPr="0000584E" w:rsidRDefault="0079414B" w:rsidP="0079414B">
      <w:pPr>
        <w:pStyle w:val="NormalWeb"/>
        <w:jc w:val="both"/>
        <w:rPr>
          <w:rFonts w:asciiTheme="minorHAnsi" w:hAnsiTheme="minorHAnsi" w:cstheme="minorHAnsi"/>
          <w:sz w:val="21"/>
          <w:szCs w:val="21"/>
        </w:rPr>
      </w:pPr>
      <w:r w:rsidRPr="0000584E">
        <w:rPr>
          <w:rFonts w:asciiTheme="minorHAnsi" w:hAnsiTheme="minorHAnsi" w:cstheme="minorHAnsi"/>
          <w:b/>
          <w:bCs/>
          <w:sz w:val="21"/>
          <w:szCs w:val="21"/>
          <w:u w:val="single"/>
        </w:rPr>
        <w:t>CLÁUSULA SEXTA</w:t>
      </w:r>
      <w:r w:rsidRPr="0000584E">
        <w:rPr>
          <w:rFonts w:asciiTheme="minorHAnsi" w:hAnsiTheme="minorHAnsi" w:cstheme="minorHAnsi"/>
          <w:b/>
          <w:bCs/>
          <w:sz w:val="21"/>
          <w:szCs w:val="21"/>
        </w:rPr>
        <w:t xml:space="preserve"> – DAS OBRIGAÇÕES DA CONTRATADA</w:t>
      </w:r>
      <w:r w:rsidRPr="0000584E">
        <w:rPr>
          <w:rFonts w:asciiTheme="minorHAnsi" w:hAnsiTheme="minorHAnsi" w:cstheme="minorHAnsi"/>
          <w:sz w:val="21"/>
          <w:szCs w:val="21"/>
        </w:rPr>
        <w:t> </w:t>
      </w:r>
    </w:p>
    <w:p w:rsidR="0079414B" w:rsidRPr="0000584E" w:rsidRDefault="0079414B" w:rsidP="0079414B">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Para garantir o fiel cumprimento do presente contrato, </w:t>
      </w:r>
      <w:r w:rsidRPr="0000584E">
        <w:rPr>
          <w:rFonts w:asciiTheme="minorHAnsi" w:hAnsiTheme="minorHAnsi" w:cstheme="minorHAnsi"/>
          <w:bCs/>
          <w:sz w:val="21"/>
          <w:szCs w:val="21"/>
        </w:rPr>
        <w:t>a</w:t>
      </w:r>
      <w:r w:rsidRPr="0000584E">
        <w:rPr>
          <w:rFonts w:asciiTheme="minorHAnsi" w:hAnsiTheme="minorHAnsi" w:cstheme="minorHAnsi"/>
          <w:sz w:val="21"/>
          <w:szCs w:val="21"/>
        </w:rPr>
        <w:t xml:space="preserve"> </w:t>
      </w:r>
      <w:r w:rsidRPr="0000584E">
        <w:rPr>
          <w:rFonts w:asciiTheme="minorHAnsi" w:hAnsiTheme="minorHAnsi" w:cstheme="minorHAnsi"/>
          <w:b/>
          <w:bCs/>
          <w:sz w:val="21"/>
          <w:szCs w:val="21"/>
        </w:rPr>
        <w:t>CONTRATADA</w:t>
      </w:r>
      <w:r w:rsidRPr="0000584E">
        <w:rPr>
          <w:rFonts w:asciiTheme="minorHAnsi" w:hAnsiTheme="minorHAnsi" w:cstheme="minorHAnsi"/>
          <w:sz w:val="21"/>
          <w:szCs w:val="21"/>
        </w:rPr>
        <w:t xml:space="preserve"> </w:t>
      </w:r>
      <w:r w:rsidRPr="0000584E">
        <w:rPr>
          <w:rFonts w:asciiTheme="minorHAnsi" w:hAnsiTheme="minorHAnsi" w:cstheme="minorHAnsi"/>
          <w:bCs/>
          <w:sz w:val="21"/>
          <w:szCs w:val="21"/>
        </w:rPr>
        <w:t>se</w:t>
      </w:r>
      <w:r w:rsidRPr="0000584E">
        <w:rPr>
          <w:rFonts w:asciiTheme="minorHAnsi" w:hAnsiTheme="minorHAnsi" w:cstheme="minorHAnsi"/>
          <w:sz w:val="21"/>
          <w:szCs w:val="21"/>
        </w:rPr>
        <w:t xml:space="preserve"> compromete a: </w:t>
      </w: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 xml:space="preserve">a) Executar os fornecimentos dos produtos </w:t>
      </w:r>
      <w:r w:rsidRPr="0000584E">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00584E">
        <w:rPr>
          <w:rFonts w:asciiTheme="minorHAnsi" w:hAnsiTheme="minorHAnsi" w:cstheme="minorHAnsi"/>
          <w:bCs/>
          <w:sz w:val="21"/>
          <w:szCs w:val="21"/>
        </w:rPr>
        <w:t>até o final do prazo contratual.</w:t>
      </w: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b) Fornecer os produtos sem qualquer outro custo,</w:t>
      </w:r>
      <w:r w:rsidRPr="0000584E">
        <w:rPr>
          <w:rFonts w:asciiTheme="minorHAnsi" w:hAnsiTheme="minorHAnsi" w:cstheme="minorHAnsi"/>
          <w:sz w:val="21"/>
          <w:szCs w:val="21"/>
        </w:rPr>
        <w:t xml:space="preserve"> </w:t>
      </w: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c) Zelar e garantir a qualidade</w:t>
      </w:r>
      <w:r w:rsidRPr="0000584E">
        <w:rPr>
          <w:rFonts w:asciiTheme="minorHAnsi" w:hAnsiTheme="minorHAnsi" w:cstheme="minorHAnsi"/>
          <w:sz w:val="21"/>
          <w:szCs w:val="21"/>
        </w:rPr>
        <w:t xml:space="preserve"> dos produtos entregues;</w:t>
      </w: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d) Responsabilizar-se pelos eventuais danos</w:t>
      </w:r>
      <w:r w:rsidRPr="0000584E">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e) Manter em dia as obrigações</w:t>
      </w:r>
      <w:r w:rsidRPr="0000584E">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f) Substituir imediatamente os produtos que se apresentarem fora das especificações técnicas.</w:t>
      </w: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g) Entregar os produtos livres de frete e outras despesas na sede dos Departamentos e Secretarias solicitantes, de segunda a sexta-feira nos horários de 08h: 00min até às 16h;</w:t>
      </w: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h) Fornecer produtos de qualidade e com garantia conforme legislação </w:t>
      </w:r>
      <w:proofErr w:type="gramStart"/>
      <w:r w:rsidRPr="0000584E">
        <w:rPr>
          <w:rFonts w:asciiTheme="minorHAnsi" w:hAnsiTheme="minorHAnsi" w:cstheme="minorHAnsi"/>
          <w:sz w:val="21"/>
          <w:szCs w:val="21"/>
        </w:rPr>
        <w:t>pertinente contados</w:t>
      </w:r>
      <w:proofErr w:type="gramEnd"/>
      <w:r w:rsidRPr="0000584E">
        <w:rPr>
          <w:rFonts w:asciiTheme="minorHAnsi" w:hAnsiTheme="minorHAnsi" w:cstheme="minorHAnsi"/>
          <w:sz w:val="21"/>
          <w:szCs w:val="21"/>
        </w:rPr>
        <w:t xml:space="preserve"> a partir da data de entrega.</w:t>
      </w: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A recusa no fornecimento dos serviços, sem motivo justificado e aceito pela Administração,</w:t>
      </w:r>
      <w:r w:rsidRPr="0000584E">
        <w:rPr>
          <w:rFonts w:asciiTheme="minorHAnsi" w:hAnsiTheme="minorHAnsi" w:cstheme="minorHAnsi"/>
          <w:sz w:val="21"/>
          <w:szCs w:val="21"/>
        </w:rPr>
        <w:t xml:space="preserve"> </w:t>
      </w:r>
      <w:r w:rsidRPr="0000584E">
        <w:rPr>
          <w:rFonts w:asciiTheme="minorHAnsi" w:hAnsiTheme="minorHAnsi" w:cstheme="minorHAnsi"/>
          <w:bCs/>
          <w:sz w:val="21"/>
          <w:szCs w:val="21"/>
        </w:rPr>
        <w:t>constitui-se em falta grave</w:t>
      </w:r>
      <w:r w:rsidRPr="0000584E">
        <w:rPr>
          <w:rFonts w:asciiTheme="minorHAnsi" w:hAnsiTheme="minorHAnsi" w:cstheme="minorHAnsi"/>
          <w:sz w:val="21"/>
          <w:szCs w:val="21"/>
        </w:rPr>
        <w:t xml:space="preserve">, sujeitando 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9414B" w:rsidRPr="0000584E" w:rsidRDefault="0079414B" w:rsidP="0079414B">
      <w:pPr>
        <w:pStyle w:val="SemEspaamento"/>
        <w:jc w:val="both"/>
        <w:rPr>
          <w:rFonts w:asciiTheme="minorHAnsi" w:hAnsiTheme="minorHAnsi" w:cstheme="minorHAnsi"/>
          <w:sz w:val="21"/>
          <w:szCs w:val="21"/>
        </w:rPr>
      </w:pPr>
      <w:proofErr w:type="gramStart"/>
      <w:r w:rsidRPr="0000584E">
        <w:rPr>
          <w:rFonts w:asciiTheme="minorHAnsi" w:hAnsiTheme="minorHAnsi" w:cstheme="minorHAnsi"/>
          <w:sz w:val="21"/>
          <w:szCs w:val="21"/>
        </w:rPr>
        <w:t>a</w:t>
      </w:r>
      <w:proofErr w:type="gramEnd"/>
      <w:r w:rsidRPr="0000584E">
        <w:rPr>
          <w:rFonts w:asciiTheme="minorHAnsi" w:hAnsiTheme="minorHAnsi" w:cstheme="minorHAnsi"/>
          <w:sz w:val="21"/>
          <w:szCs w:val="21"/>
        </w:rPr>
        <w:t>) </w:t>
      </w:r>
      <w:r w:rsidRPr="0000584E">
        <w:rPr>
          <w:rFonts w:asciiTheme="minorHAnsi" w:hAnsiTheme="minorHAnsi" w:cstheme="minorHAnsi"/>
          <w:bCs/>
          <w:sz w:val="21"/>
          <w:szCs w:val="21"/>
        </w:rPr>
        <w:t>multa de 25 % sobre o valor total</w:t>
      </w:r>
      <w:r w:rsidRPr="0000584E">
        <w:rPr>
          <w:rFonts w:asciiTheme="minorHAnsi" w:hAnsiTheme="minorHAnsi" w:cstheme="minorHAnsi"/>
          <w:sz w:val="21"/>
          <w:szCs w:val="21"/>
        </w:rPr>
        <w:t xml:space="preserve"> </w:t>
      </w:r>
      <w:r w:rsidRPr="0000584E">
        <w:rPr>
          <w:rFonts w:asciiTheme="minorHAnsi" w:hAnsiTheme="minorHAnsi" w:cstheme="minorHAnsi"/>
          <w:bCs/>
          <w:sz w:val="21"/>
          <w:szCs w:val="21"/>
        </w:rPr>
        <w:t>do contrato</w:t>
      </w:r>
      <w:r w:rsidRPr="0000584E">
        <w:rPr>
          <w:rFonts w:asciiTheme="minorHAnsi" w:hAnsiTheme="minorHAnsi" w:cstheme="minorHAnsi"/>
          <w:b/>
          <w:bCs/>
          <w:sz w:val="21"/>
          <w:szCs w:val="21"/>
        </w:rPr>
        <w:t xml:space="preserve"> </w:t>
      </w:r>
      <w:r w:rsidRPr="0000584E">
        <w:rPr>
          <w:rFonts w:asciiTheme="minorHAnsi" w:hAnsiTheme="minorHAnsi" w:cstheme="minorHAnsi"/>
          <w:sz w:val="21"/>
          <w:szCs w:val="21"/>
        </w:rPr>
        <w:t>que, em caso de não pagamento, será encaminhada para a dívida ativa do Município, visando a sua execução;</w:t>
      </w:r>
    </w:p>
    <w:p w:rsidR="0079414B" w:rsidRPr="0000584E" w:rsidRDefault="0079414B" w:rsidP="0079414B">
      <w:pPr>
        <w:pStyle w:val="SemEspaamento"/>
        <w:jc w:val="both"/>
        <w:rPr>
          <w:rFonts w:asciiTheme="minorHAnsi" w:hAnsiTheme="minorHAnsi" w:cstheme="minorHAnsi"/>
          <w:sz w:val="21"/>
          <w:szCs w:val="21"/>
        </w:rPr>
      </w:pPr>
      <w:proofErr w:type="gramStart"/>
      <w:r w:rsidRPr="0000584E">
        <w:rPr>
          <w:rFonts w:asciiTheme="minorHAnsi" w:hAnsiTheme="minorHAnsi" w:cstheme="minorHAnsi"/>
          <w:sz w:val="21"/>
          <w:szCs w:val="21"/>
        </w:rPr>
        <w:t>b)</w:t>
      </w:r>
      <w:proofErr w:type="gramEnd"/>
      <w:r w:rsidRPr="0000584E">
        <w:rPr>
          <w:rFonts w:asciiTheme="minorHAnsi" w:hAnsiTheme="minorHAnsi" w:cstheme="minorHAnsi"/>
          <w:sz w:val="21"/>
          <w:szCs w:val="21"/>
        </w:rPr>
        <w:t>  Emissão e Publicação de Declaração de Inidoneidade em veículo de imprensa regional, estadual e nacional.</w:t>
      </w:r>
    </w:p>
    <w:p w:rsidR="0079414B" w:rsidRPr="0000584E" w:rsidRDefault="0079414B" w:rsidP="0079414B">
      <w:pPr>
        <w:pStyle w:val="SemEspaamento"/>
        <w:jc w:val="both"/>
        <w:rPr>
          <w:rFonts w:asciiTheme="minorHAnsi" w:hAnsiTheme="minorHAnsi" w:cstheme="minorHAnsi"/>
          <w:sz w:val="21"/>
          <w:szCs w:val="21"/>
        </w:rPr>
      </w:pPr>
    </w:p>
    <w:p w:rsidR="0079414B" w:rsidRPr="0000584E" w:rsidRDefault="0079414B" w:rsidP="0079414B">
      <w:pPr>
        <w:pStyle w:val="SemEspaamento"/>
        <w:jc w:val="both"/>
        <w:rPr>
          <w:rStyle w:val="Forte"/>
          <w:rFonts w:asciiTheme="minorHAnsi" w:hAnsiTheme="minorHAnsi" w:cstheme="minorHAnsi"/>
          <w:sz w:val="21"/>
          <w:szCs w:val="21"/>
          <w:u w:val="single"/>
        </w:rPr>
      </w:pPr>
      <w:r w:rsidRPr="0000584E">
        <w:rPr>
          <w:rFonts w:asciiTheme="minorHAnsi" w:hAnsiTheme="minorHAnsi" w:cstheme="minorHAnsi"/>
          <w:b/>
          <w:bCs/>
          <w:sz w:val="21"/>
          <w:szCs w:val="21"/>
          <w:u w:val="single"/>
        </w:rPr>
        <w:t xml:space="preserve">CLÁUSULA SÉTIMA – </w:t>
      </w:r>
      <w:r w:rsidRPr="0000584E">
        <w:rPr>
          <w:rStyle w:val="Forte"/>
          <w:rFonts w:asciiTheme="minorHAnsi" w:hAnsiTheme="minorHAnsi" w:cstheme="minorHAnsi"/>
          <w:sz w:val="21"/>
          <w:szCs w:val="21"/>
          <w:u w:val="single"/>
        </w:rPr>
        <w:t>DA FRAUDE E DA CORRUPÇÃO</w:t>
      </w:r>
    </w:p>
    <w:p w:rsidR="0079414B" w:rsidRPr="0000584E" w:rsidRDefault="0079414B" w:rsidP="0079414B">
      <w:pPr>
        <w:pStyle w:val="NormalWeb"/>
        <w:spacing w:before="0" w:beforeAutospacing="0" w:after="0" w:afterAutospacing="0"/>
        <w:jc w:val="both"/>
        <w:rPr>
          <w:rFonts w:asciiTheme="minorHAnsi" w:hAnsiTheme="minorHAnsi" w:cstheme="minorHAnsi"/>
          <w:sz w:val="21"/>
          <w:szCs w:val="21"/>
        </w:rPr>
      </w:pPr>
    </w:p>
    <w:p w:rsidR="0079414B" w:rsidRPr="0000584E" w:rsidRDefault="0079414B" w:rsidP="0079414B">
      <w:pPr>
        <w:pStyle w:val="NormalWeb"/>
        <w:spacing w:before="0" w:beforeAutospacing="0" w:after="0" w:afterAutospacing="0"/>
        <w:jc w:val="both"/>
        <w:rPr>
          <w:rFonts w:asciiTheme="minorHAnsi" w:hAnsiTheme="minorHAnsi" w:cstheme="minorHAnsi"/>
          <w:sz w:val="21"/>
          <w:szCs w:val="21"/>
        </w:rPr>
      </w:pPr>
      <w:r w:rsidRPr="0000584E">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Para os propósitos desta cláusula definem-se as seguintes práticas:</w:t>
      </w:r>
    </w:p>
    <w:p w:rsidR="0079414B" w:rsidRPr="0000584E" w:rsidRDefault="0079414B" w:rsidP="0079414B">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lastRenderedPageBreak/>
        <w:t>“prática corrupta”: oferecer, dar, receber ou solicitar, direta ou indiretamente, qualquer vantagem com o objetivo de influenciar a ação de servidor público no processo de licitação ou na execução de contrato;</w:t>
      </w:r>
    </w:p>
    <w:p w:rsidR="0079414B" w:rsidRPr="0000584E" w:rsidRDefault="0079414B" w:rsidP="0079414B">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“prática fraudulenta”: a falsificação ou omissão dos fatos, com o objetivo de influenciar o processo de licitação ou de execução de contrato;</w:t>
      </w:r>
    </w:p>
    <w:p w:rsidR="0079414B" w:rsidRPr="0000584E" w:rsidRDefault="0079414B" w:rsidP="0079414B">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 xml:space="preserve">“prática </w:t>
      </w:r>
      <w:proofErr w:type="spellStart"/>
      <w:r w:rsidRPr="0000584E">
        <w:rPr>
          <w:rFonts w:asciiTheme="minorHAnsi" w:hAnsiTheme="minorHAnsi" w:cstheme="minorHAnsi"/>
          <w:sz w:val="21"/>
          <w:szCs w:val="21"/>
        </w:rPr>
        <w:t>colusiva</w:t>
      </w:r>
      <w:proofErr w:type="spellEnd"/>
      <w:r w:rsidRPr="0000584E">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79414B" w:rsidRPr="0000584E" w:rsidRDefault="0079414B" w:rsidP="0079414B">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“prática coercitiva”: causar dano ou ameaçar causar dano, direta ou indiretamente, às pessoas ou sua propriedade, visando influenciar sua participação em um processo licitatório ou afetar a execução do contrato;</w:t>
      </w:r>
    </w:p>
    <w:p w:rsidR="0079414B" w:rsidRPr="0000584E" w:rsidRDefault="0079414B" w:rsidP="0079414B">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00584E">
        <w:rPr>
          <w:rFonts w:asciiTheme="minorHAnsi" w:hAnsiTheme="minorHAnsi" w:cstheme="minorHAnsi"/>
          <w:sz w:val="21"/>
          <w:szCs w:val="21"/>
        </w:rPr>
        <w:t>ii</w:t>
      </w:r>
      <w:proofErr w:type="spellEnd"/>
      <w:proofErr w:type="gramEnd"/>
      <w:r w:rsidRPr="0000584E">
        <w:rPr>
          <w:rFonts w:asciiTheme="minorHAnsi" w:hAnsiTheme="minorHAnsi" w:cstheme="minorHAnsi"/>
          <w:sz w:val="21"/>
          <w:szCs w:val="21"/>
        </w:rPr>
        <w:t>) atos cuja intenção seja impedir materialmente o exercício do direito de o organismo financeiro multilateral promover inspeção.</w:t>
      </w:r>
    </w:p>
    <w:p w:rsidR="0079414B" w:rsidRPr="0000584E" w:rsidRDefault="0079414B" w:rsidP="0079414B">
      <w:pPr>
        <w:spacing w:after="0" w:line="285" w:lineRule="atLeast"/>
        <w:jc w:val="both"/>
        <w:rPr>
          <w:rFonts w:cstheme="minorHAnsi"/>
          <w:sz w:val="21"/>
          <w:szCs w:val="21"/>
        </w:rPr>
      </w:pPr>
      <w:r w:rsidRPr="0000584E">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0584E">
        <w:rPr>
          <w:rFonts w:cstheme="minorHAnsi"/>
          <w:sz w:val="21"/>
          <w:szCs w:val="21"/>
        </w:rPr>
        <w:t>colusivas</w:t>
      </w:r>
      <w:proofErr w:type="spellEnd"/>
      <w:r w:rsidRPr="0000584E">
        <w:rPr>
          <w:rFonts w:cstheme="minorHAnsi"/>
          <w:sz w:val="21"/>
          <w:szCs w:val="21"/>
        </w:rPr>
        <w:t>, coercitivas ou obstrutivas ao participar da licitação ou da execução um contrato financiado pelo organismo. </w:t>
      </w:r>
    </w:p>
    <w:p w:rsidR="0079414B" w:rsidRPr="0000584E" w:rsidRDefault="0079414B" w:rsidP="0079414B">
      <w:pPr>
        <w:spacing w:after="0" w:line="285" w:lineRule="atLeast"/>
        <w:jc w:val="both"/>
        <w:rPr>
          <w:rFonts w:cstheme="minorHAnsi"/>
          <w:sz w:val="21"/>
          <w:szCs w:val="21"/>
        </w:rPr>
      </w:pPr>
      <w:r w:rsidRPr="0000584E">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9414B" w:rsidRPr="0000584E" w:rsidRDefault="0079414B" w:rsidP="0079414B">
      <w:pPr>
        <w:pStyle w:val="NormalWeb"/>
        <w:rPr>
          <w:rFonts w:asciiTheme="minorHAnsi" w:hAnsiTheme="minorHAnsi" w:cstheme="minorHAnsi"/>
          <w:sz w:val="21"/>
          <w:szCs w:val="21"/>
        </w:rPr>
      </w:pPr>
      <w:r w:rsidRPr="0000584E">
        <w:rPr>
          <w:rFonts w:asciiTheme="minorHAnsi" w:hAnsiTheme="minorHAnsi" w:cstheme="minorHAnsi"/>
          <w:b/>
          <w:sz w:val="21"/>
          <w:szCs w:val="21"/>
          <w:u w:val="single"/>
        </w:rPr>
        <w:t xml:space="preserve">CLÁUSULA OITAVA - </w:t>
      </w:r>
      <w:r w:rsidRPr="0000584E">
        <w:rPr>
          <w:rFonts w:asciiTheme="minorHAnsi" w:hAnsiTheme="minorHAnsi" w:cstheme="minorHAnsi"/>
          <w:b/>
          <w:bCs/>
          <w:sz w:val="21"/>
          <w:szCs w:val="21"/>
        </w:rPr>
        <w:t>DA RENÚNCIA E DA RESCISÃO</w:t>
      </w:r>
      <w:r w:rsidRPr="0000584E">
        <w:rPr>
          <w:rFonts w:asciiTheme="minorHAnsi" w:hAnsiTheme="minorHAnsi" w:cstheme="minorHAnsi"/>
          <w:sz w:val="21"/>
          <w:szCs w:val="21"/>
        </w:rPr>
        <w:t> </w:t>
      </w: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A Ata poderá ser rescindida: </w:t>
      </w:r>
    </w:p>
    <w:p w:rsidR="0079414B" w:rsidRPr="0000584E" w:rsidRDefault="0079414B" w:rsidP="0079414B">
      <w:pPr>
        <w:pStyle w:val="SemEspaamento"/>
        <w:numPr>
          <w:ilvl w:val="0"/>
          <w:numId w:val="4"/>
        </w:numPr>
        <w:jc w:val="both"/>
        <w:rPr>
          <w:rFonts w:asciiTheme="minorHAnsi" w:hAnsiTheme="minorHAnsi" w:cstheme="minorHAnsi"/>
          <w:sz w:val="21"/>
          <w:szCs w:val="21"/>
        </w:rPr>
      </w:pPr>
      <w:proofErr w:type="gramStart"/>
      <w:r w:rsidRPr="0000584E">
        <w:rPr>
          <w:rFonts w:asciiTheme="minorHAnsi" w:hAnsiTheme="minorHAnsi" w:cstheme="minorHAnsi"/>
          <w:sz w:val="21"/>
          <w:szCs w:val="21"/>
        </w:rPr>
        <w:t>unilateralmente</w:t>
      </w:r>
      <w:proofErr w:type="gramEnd"/>
      <w:r w:rsidRPr="0000584E">
        <w:rPr>
          <w:rFonts w:asciiTheme="minorHAnsi" w:hAnsiTheme="minorHAnsi" w:cstheme="minorHAnsi"/>
          <w:sz w:val="21"/>
          <w:szCs w:val="21"/>
        </w:rPr>
        <w:t xml:space="preserve">, pela Prefeitura, na forma do artigo 79, inciso I, c/c os artigos 77 e 78, incisos I a XII e XVII e parágrafo único, todos da Lei nº 8.666/93; </w:t>
      </w:r>
    </w:p>
    <w:p w:rsidR="0079414B" w:rsidRPr="0000584E" w:rsidRDefault="0079414B" w:rsidP="0079414B">
      <w:pPr>
        <w:pStyle w:val="SemEspaamento"/>
        <w:numPr>
          <w:ilvl w:val="0"/>
          <w:numId w:val="4"/>
        </w:numPr>
        <w:jc w:val="both"/>
        <w:rPr>
          <w:rFonts w:asciiTheme="minorHAnsi" w:hAnsiTheme="minorHAnsi" w:cstheme="minorHAnsi"/>
          <w:sz w:val="21"/>
          <w:szCs w:val="21"/>
        </w:rPr>
      </w:pPr>
      <w:proofErr w:type="gramStart"/>
      <w:r w:rsidRPr="0000584E">
        <w:rPr>
          <w:rFonts w:asciiTheme="minorHAnsi" w:hAnsiTheme="minorHAnsi" w:cstheme="minorHAnsi"/>
          <w:sz w:val="21"/>
          <w:szCs w:val="21"/>
        </w:rPr>
        <w:t>consensualmente</w:t>
      </w:r>
      <w:proofErr w:type="gramEnd"/>
      <w:r w:rsidRPr="0000584E">
        <w:rPr>
          <w:rFonts w:asciiTheme="minorHAnsi" w:hAnsiTheme="minorHAnsi" w:cstheme="minorHAnsi"/>
          <w:sz w:val="21"/>
          <w:szCs w:val="21"/>
        </w:rPr>
        <w:t>, na forma do artigo 79, inciso II, da Lei 8666/93, mediante encaminhamento de correspondência com no mínimo 30 (trinta) dias de antecedência e mediante autorização escrita e fundamentada autoridade competente da administração;</w:t>
      </w:r>
    </w:p>
    <w:p w:rsidR="0079414B" w:rsidRPr="0000584E" w:rsidRDefault="0079414B" w:rsidP="0079414B">
      <w:pPr>
        <w:pStyle w:val="SemEspaamento"/>
        <w:ind w:firstLine="360"/>
        <w:jc w:val="both"/>
        <w:rPr>
          <w:rFonts w:asciiTheme="minorHAnsi" w:hAnsiTheme="minorHAnsi" w:cstheme="minorHAnsi"/>
          <w:sz w:val="21"/>
          <w:szCs w:val="21"/>
        </w:rPr>
      </w:pPr>
      <w:r w:rsidRPr="0000584E">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79414B" w:rsidRPr="0000584E" w:rsidRDefault="0079414B" w:rsidP="0079414B">
      <w:pPr>
        <w:pStyle w:val="NormalWeb"/>
        <w:jc w:val="both"/>
        <w:rPr>
          <w:rFonts w:asciiTheme="minorHAnsi" w:hAnsiTheme="minorHAnsi" w:cstheme="minorHAnsi"/>
          <w:sz w:val="21"/>
          <w:szCs w:val="21"/>
          <w:u w:val="single"/>
        </w:rPr>
      </w:pPr>
      <w:r w:rsidRPr="0000584E">
        <w:rPr>
          <w:rFonts w:asciiTheme="minorHAnsi" w:hAnsiTheme="minorHAnsi" w:cstheme="minorHAnsi"/>
          <w:b/>
          <w:bCs/>
          <w:sz w:val="21"/>
          <w:szCs w:val="21"/>
          <w:u w:val="single"/>
        </w:rPr>
        <w:t>CLÁUSULA NONA – VEDAÇÕES</w:t>
      </w:r>
      <w:r w:rsidRPr="0000584E">
        <w:rPr>
          <w:rFonts w:asciiTheme="minorHAnsi" w:hAnsiTheme="minorHAnsi" w:cstheme="minorHAnsi"/>
          <w:sz w:val="21"/>
          <w:szCs w:val="21"/>
          <w:u w:val="single"/>
        </w:rPr>
        <w:t xml:space="preserve"> </w:t>
      </w:r>
    </w:p>
    <w:p w:rsidR="0079414B" w:rsidRPr="0000584E" w:rsidRDefault="0079414B" w:rsidP="0079414B">
      <w:pPr>
        <w:pStyle w:val="SemEspaamento"/>
        <w:rPr>
          <w:rFonts w:asciiTheme="minorHAnsi" w:hAnsiTheme="minorHAnsi" w:cstheme="minorHAnsi"/>
          <w:sz w:val="21"/>
          <w:szCs w:val="21"/>
        </w:rPr>
      </w:pPr>
      <w:r w:rsidRPr="0000584E">
        <w:rPr>
          <w:rFonts w:asciiTheme="minorHAnsi" w:hAnsiTheme="minorHAnsi" w:cstheme="minorHAnsi"/>
          <w:b/>
          <w:i/>
          <w:sz w:val="21"/>
          <w:szCs w:val="21"/>
        </w:rPr>
        <w:t xml:space="preserve"> </w:t>
      </w:r>
      <w:r w:rsidRPr="0000584E">
        <w:rPr>
          <w:rFonts w:asciiTheme="minorHAnsi" w:hAnsiTheme="minorHAnsi" w:cstheme="minorHAnsi"/>
          <w:sz w:val="21"/>
          <w:szCs w:val="21"/>
        </w:rPr>
        <w:t xml:space="preserve">É vedado à empresa contratada: </w:t>
      </w:r>
    </w:p>
    <w:p w:rsidR="0079414B" w:rsidRPr="0000584E" w:rsidRDefault="0079414B" w:rsidP="0079414B">
      <w:pPr>
        <w:pStyle w:val="SemEspaamento"/>
        <w:rPr>
          <w:rFonts w:asciiTheme="minorHAnsi" w:hAnsiTheme="minorHAnsi" w:cstheme="minorHAnsi"/>
          <w:sz w:val="21"/>
          <w:szCs w:val="21"/>
        </w:rPr>
      </w:pPr>
    </w:p>
    <w:p w:rsidR="0079414B" w:rsidRPr="0000584E" w:rsidRDefault="0079414B" w:rsidP="0079414B">
      <w:pPr>
        <w:pStyle w:val="SemEspaamento"/>
        <w:numPr>
          <w:ilvl w:val="0"/>
          <w:numId w:val="1"/>
        </w:numPr>
        <w:jc w:val="both"/>
        <w:rPr>
          <w:rFonts w:asciiTheme="minorHAnsi" w:hAnsiTheme="minorHAnsi" w:cstheme="minorHAnsi"/>
          <w:sz w:val="21"/>
          <w:szCs w:val="21"/>
        </w:rPr>
      </w:pPr>
      <w:proofErr w:type="gramStart"/>
      <w:r w:rsidRPr="0000584E">
        <w:rPr>
          <w:rFonts w:asciiTheme="minorHAnsi" w:hAnsiTheme="minorHAnsi" w:cstheme="minorHAnsi"/>
          <w:sz w:val="21"/>
          <w:szCs w:val="21"/>
        </w:rPr>
        <w:t>transferir</w:t>
      </w:r>
      <w:proofErr w:type="gramEnd"/>
      <w:r w:rsidRPr="0000584E">
        <w:rPr>
          <w:rFonts w:asciiTheme="minorHAnsi" w:hAnsiTheme="minorHAnsi" w:cstheme="minorHAnsi"/>
          <w:sz w:val="21"/>
          <w:szCs w:val="21"/>
        </w:rPr>
        <w:t xml:space="preserve"> ou ceder a terceiros o objeto contratado, ainda que parcialmente, excetuando-se as hipóteses de fusão, cisão e incorporação da contratada, a critério exclusivo da Prefeitura.</w:t>
      </w: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79414B" w:rsidRPr="0000584E" w:rsidRDefault="0079414B" w:rsidP="0079414B">
      <w:pPr>
        <w:pStyle w:val="SemEspaamento"/>
        <w:jc w:val="both"/>
        <w:rPr>
          <w:rFonts w:asciiTheme="minorHAnsi" w:hAnsiTheme="minorHAnsi" w:cstheme="minorHAnsi"/>
          <w:sz w:val="21"/>
          <w:szCs w:val="21"/>
        </w:rPr>
      </w:pP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b/>
          <w:bCs/>
          <w:sz w:val="21"/>
          <w:szCs w:val="21"/>
          <w:u w:val="single"/>
        </w:rPr>
        <w:t xml:space="preserve">CLÁUSULA DÉCIMA - </w:t>
      </w:r>
      <w:r w:rsidRPr="0000584E">
        <w:rPr>
          <w:rFonts w:asciiTheme="minorHAnsi" w:hAnsiTheme="minorHAnsi" w:cstheme="minorHAnsi"/>
          <w:b/>
          <w:bCs/>
          <w:sz w:val="21"/>
          <w:szCs w:val="21"/>
        </w:rPr>
        <w:t>DA PUBLICAÇÃO</w:t>
      </w:r>
      <w:r w:rsidRPr="0000584E">
        <w:rPr>
          <w:rFonts w:asciiTheme="minorHAnsi" w:hAnsiTheme="minorHAnsi" w:cstheme="minorHAnsi"/>
          <w:sz w:val="21"/>
          <w:szCs w:val="21"/>
        </w:rPr>
        <w:t> </w:t>
      </w:r>
    </w:p>
    <w:p w:rsidR="0079414B" w:rsidRPr="0000584E" w:rsidRDefault="0079414B" w:rsidP="0079414B">
      <w:pPr>
        <w:pStyle w:val="SemEspaamento"/>
        <w:jc w:val="both"/>
        <w:rPr>
          <w:rFonts w:asciiTheme="minorHAnsi" w:hAnsiTheme="minorHAnsi" w:cstheme="minorHAnsi"/>
          <w:sz w:val="21"/>
          <w:szCs w:val="21"/>
        </w:rPr>
      </w:pP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Para eficácia do presente instrumento, o </w:t>
      </w:r>
      <w:r w:rsidRPr="0000584E">
        <w:rPr>
          <w:rFonts w:asciiTheme="minorHAnsi" w:hAnsiTheme="minorHAnsi" w:cstheme="minorHAnsi"/>
          <w:b/>
          <w:sz w:val="21"/>
          <w:szCs w:val="21"/>
        </w:rPr>
        <w:t>CONTRATANTE</w:t>
      </w:r>
      <w:r w:rsidRPr="0000584E">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79414B" w:rsidRPr="0000584E" w:rsidRDefault="0079414B" w:rsidP="0079414B">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 xml:space="preserve">CLÁUSULA DÉCIMA PRIMEIRA </w:t>
      </w:r>
      <w:r w:rsidRPr="0000584E">
        <w:rPr>
          <w:rFonts w:asciiTheme="minorHAnsi" w:hAnsiTheme="minorHAnsi" w:cstheme="minorHAnsi"/>
          <w:b/>
          <w:bCs/>
          <w:sz w:val="21"/>
          <w:szCs w:val="21"/>
        </w:rPr>
        <w:t xml:space="preserve">– DOS DOCUMENTOS INTEGRANTES </w:t>
      </w:r>
    </w:p>
    <w:p w:rsidR="0079414B" w:rsidRPr="0000584E" w:rsidRDefault="0079414B" w:rsidP="0079414B">
      <w:pPr>
        <w:spacing w:before="100" w:beforeAutospacing="1" w:after="100" w:afterAutospacing="1"/>
        <w:jc w:val="both"/>
        <w:rPr>
          <w:rFonts w:cstheme="minorHAnsi"/>
          <w:sz w:val="21"/>
          <w:szCs w:val="21"/>
        </w:rPr>
      </w:pPr>
      <w:r w:rsidRPr="0000584E">
        <w:rPr>
          <w:rFonts w:cstheme="minorHAnsi"/>
          <w:sz w:val="21"/>
          <w:szCs w:val="21"/>
        </w:rPr>
        <w:t xml:space="preserve">Independentemente de transcrição, farão parte integrante deste instrumento de Ata Registro de Preços o Edital de Licitação - Modalidade Pregão Presencial nº 052/2020, e a proposta final e adjudicada da </w:t>
      </w:r>
      <w:r w:rsidRPr="0000584E">
        <w:rPr>
          <w:rFonts w:cstheme="minorHAnsi"/>
          <w:b/>
          <w:bCs/>
          <w:sz w:val="21"/>
          <w:szCs w:val="21"/>
        </w:rPr>
        <w:t>CONTRATADA</w:t>
      </w:r>
      <w:r w:rsidRPr="0000584E">
        <w:rPr>
          <w:rFonts w:cstheme="minorHAnsi"/>
          <w:sz w:val="21"/>
          <w:szCs w:val="21"/>
        </w:rPr>
        <w:t>.</w:t>
      </w:r>
    </w:p>
    <w:p w:rsidR="0079414B" w:rsidRPr="0000584E" w:rsidRDefault="0079414B" w:rsidP="0079414B">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CLÁUSULA DÉCIMA SEGUNDA</w:t>
      </w:r>
      <w:r w:rsidRPr="0000584E">
        <w:rPr>
          <w:rFonts w:asciiTheme="minorHAnsi" w:hAnsiTheme="minorHAnsi" w:cstheme="minorHAnsi"/>
          <w:b/>
          <w:bCs/>
          <w:sz w:val="21"/>
          <w:szCs w:val="21"/>
        </w:rPr>
        <w:t xml:space="preserve"> – DAS DISPOSIÇÕES FINAIS</w:t>
      </w:r>
    </w:p>
    <w:p w:rsidR="0079414B" w:rsidRPr="0000584E" w:rsidRDefault="0079414B" w:rsidP="0079414B">
      <w:pPr>
        <w:pStyle w:val="NormalWeb"/>
        <w:jc w:val="both"/>
        <w:rPr>
          <w:rFonts w:asciiTheme="minorHAnsi" w:hAnsiTheme="minorHAnsi" w:cstheme="minorHAnsi"/>
          <w:sz w:val="21"/>
          <w:szCs w:val="21"/>
        </w:rPr>
      </w:pPr>
      <w:r w:rsidRPr="0000584E">
        <w:rPr>
          <w:rFonts w:asciiTheme="minorHAnsi" w:hAnsiTheme="minorHAnsi" w:cstheme="minorHAnsi"/>
          <w:sz w:val="21"/>
          <w:szCs w:val="21"/>
        </w:rPr>
        <w:t xml:space="preserve">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9414B" w:rsidRPr="0000584E" w:rsidRDefault="0079414B" w:rsidP="0079414B">
      <w:pPr>
        <w:pStyle w:val="SemEspaamento"/>
        <w:rPr>
          <w:rFonts w:asciiTheme="minorHAnsi" w:hAnsiTheme="minorHAnsi" w:cstheme="minorHAnsi"/>
          <w:b/>
          <w:sz w:val="21"/>
          <w:szCs w:val="21"/>
          <w:u w:val="single"/>
        </w:rPr>
      </w:pPr>
      <w:r w:rsidRPr="0000584E">
        <w:rPr>
          <w:rFonts w:asciiTheme="minorHAnsi" w:hAnsiTheme="minorHAnsi" w:cstheme="minorHAnsi"/>
          <w:b/>
          <w:sz w:val="21"/>
          <w:szCs w:val="21"/>
          <w:u w:val="single"/>
        </w:rPr>
        <w:t>CLÁUSULA DÉCIMA QUARTA – DO FORO </w:t>
      </w:r>
    </w:p>
    <w:p w:rsidR="0079414B" w:rsidRPr="0000584E" w:rsidRDefault="0079414B" w:rsidP="0079414B">
      <w:pPr>
        <w:pStyle w:val="SemEspaamento"/>
        <w:rPr>
          <w:rFonts w:asciiTheme="minorHAnsi" w:hAnsiTheme="minorHAnsi" w:cstheme="minorHAnsi"/>
          <w:b/>
          <w:sz w:val="21"/>
          <w:szCs w:val="21"/>
          <w:u w:val="single"/>
        </w:rPr>
      </w:pP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00584E">
        <w:rPr>
          <w:rFonts w:asciiTheme="minorHAnsi" w:hAnsiTheme="minorHAnsi" w:cstheme="minorHAnsi"/>
          <w:b/>
          <w:bCs/>
          <w:sz w:val="21"/>
          <w:szCs w:val="21"/>
        </w:rPr>
        <w:t>CONTRATANTE</w:t>
      </w:r>
      <w:r w:rsidRPr="0000584E">
        <w:rPr>
          <w:rFonts w:asciiTheme="minorHAnsi" w:hAnsiTheme="minorHAnsi" w:cstheme="minorHAnsi"/>
          <w:sz w:val="21"/>
          <w:szCs w:val="21"/>
        </w:rPr>
        <w:t>, na forma do art. 60 da Lei 8.666 de 21/06/1993.</w:t>
      </w:r>
    </w:p>
    <w:p w:rsidR="0079414B" w:rsidRPr="0000584E" w:rsidRDefault="0079414B" w:rsidP="0079414B">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Ribeirão do Pinhal, 09 de novembro de 2020.</w:t>
      </w:r>
    </w:p>
    <w:p w:rsidR="0079414B" w:rsidRPr="0000584E" w:rsidRDefault="0079414B" w:rsidP="0079414B">
      <w:pPr>
        <w:pStyle w:val="SemEspaamento"/>
        <w:jc w:val="both"/>
        <w:rPr>
          <w:rFonts w:asciiTheme="minorHAnsi" w:hAnsiTheme="minorHAnsi" w:cstheme="minorHAnsi"/>
          <w:sz w:val="21"/>
          <w:szCs w:val="21"/>
        </w:rPr>
      </w:pPr>
    </w:p>
    <w:p w:rsidR="0079414B" w:rsidRPr="0000584E" w:rsidRDefault="0079414B" w:rsidP="0079414B">
      <w:pPr>
        <w:pStyle w:val="SemEspaamento"/>
        <w:rPr>
          <w:rFonts w:asciiTheme="minorHAnsi" w:hAnsiTheme="minorHAnsi" w:cstheme="minorHAnsi"/>
          <w:sz w:val="21"/>
          <w:szCs w:val="21"/>
        </w:rPr>
      </w:pPr>
    </w:p>
    <w:p w:rsidR="0079414B" w:rsidRPr="0000584E" w:rsidRDefault="0079414B" w:rsidP="0079414B">
      <w:pPr>
        <w:pStyle w:val="SemEspaamento"/>
        <w:rPr>
          <w:rFonts w:asciiTheme="minorHAnsi" w:hAnsiTheme="minorHAnsi" w:cstheme="minorHAnsi"/>
          <w:sz w:val="21"/>
          <w:szCs w:val="21"/>
        </w:rPr>
      </w:pPr>
    </w:p>
    <w:p w:rsidR="0000584E" w:rsidRPr="0000584E" w:rsidRDefault="0000584E" w:rsidP="0000584E">
      <w:pPr>
        <w:pStyle w:val="SemEspaamento"/>
        <w:rPr>
          <w:rFonts w:asciiTheme="minorHAnsi" w:hAnsiTheme="minorHAnsi" w:cstheme="minorHAnsi"/>
          <w:sz w:val="21"/>
          <w:szCs w:val="21"/>
        </w:rPr>
      </w:pPr>
      <w:r w:rsidRPr="0000584E">
        <w:rPr>
          <w:rFonts w:asciiTheme="minorHAnsi" w:hAnsiTheme="minorHAnsi" w:cstheme="minorHAnsi"/>
          <w:sz w:val="21"/>
          <w:szCs w:val="21"/>
        </w:rPr>
        <w:t>WAGNER LUIZ DE OLIVEIRA MARTINS</w:t>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t>EMERSON LUIZ DA SILVA</w:t>
      </w:r>
    </w:p>
    <w:p w:rsidR="0000584E" w:rsidRPr="0000584E" w:rsidRDefault="0000584E" w:rsidP="0000584E">
      <w:pPr>
        <w:pStyle w:val="SemEspaamento"/>
        <w:rPr>
          <w:rFonts w:asciiTheme="minorHAnsi" w:hAnsiTheme="minorHAnsi" w:cstheme="minorHAnsi"/>
          <w:sz w:val="21"/>
          <w:szCs w:val="21"/>
        </w:rPr>
      </w:pPr>
      <w:r w:rsidRPr="0000584E">
        <w:rPr>
          <w:rFonts w:asciiTheme="minorHAnsi" w:hAnsiTheme="minorHAnsi" w:cstheme="minorHAnsi"/>
          <w:sz w:val="21"/>
          <w:szCs w:val="21"/>
        </w:rPr>
        <w:t>PREFEITO MUNICIPAL</w:t>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t>CPF: 162.061.768-43</w:t>
      </w:r>
    </w:p>
    <w:p w:rsidR="0079414B" w:rsidRPr="0000584E" w:rsidRDefault="0079414B" w:rsidP="0079414B">
      <w:pPr>
        <w:pStyle w:val="SemEspaamento"/>
        <w:rPr>
          <w:rFonts w:asciiTheme="minorHAnsi" w:hAnsiTheme="minorHAnsi" w:cstheme="minorHAnsi"/>
          <w:sz w:val="21"/>
          <w:szCs w:val="21"/>
        </w:rPr>
      </w:pPr>
    </w:p>
    <w:p w:rsidR="0079414B" w:rsidRPr="0000584E" w:rsidRDefault="0079414B" w:rsidP="0079414B">
      <w:pPr>
        <w:pStyle w:val="SemEspaamento"/>
        <w:rPr>
          <w:rFonts w:asciiTheme="minorHAnsi" w:hAnsiTheme="minorHAnsi" w:cstheme="minorHAnsi"/>
          <w:sz w:val="21"/>
          <w:szCs w:val="21"/>
        </w:rPr>
      </w:pPr>
      <w:r w:rsidRPr="0000584E">
        <w:rPr>
          <w:rFonts w:asciiTheme="minorHAnsi" w:hAnsiTheme="minorHAnsi" w:cstheme="minorHAnsi"/>
          <w:sz w:val="21"/>
          <w:szCs w:val="21"/>
        </w:rPr>
        <w:t>TESTEMUNHAS:</w:t>
      </w:r>
    </w:p>
    <w:p w:rsidR="0079414B" w:rsidRPr="0000584E" w:rsidRDefault="0079414B" w:rsidP="0079414B">
      <w:pPr>
        <w:pStyle w:val="SemEspaamento"/>
        <w:rPr>
          <w:rFonts w:asciiTheme="minorHAnsi" w:hAnsiTheme="minorHAnsi" w:cstheme="minorHAnsi"/>
          <w:sz w:val="21"/>
          <w:szCs w:val="21"/>
        </w:rPr>
      </w:pPr>
    </w:p>
    <w:p w:rsidR="0079414B" w:rsidRPr="0000584E" w:rsidRDefault="0079414B" w:rsidP="0079414B">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79414B" w:rsidRPr="0000584E" w:rsidTr="00FD7518">
        <w:tc>
          <w:tcPr>
            <w:tcW w:w="4606" w:type="dxa"/>
          </w:tcPr>
          <w:p w:rsidR="0079414B" w:rsidRPr="0000584E" w:rsidRDefault="0079414B" w:rsidP="00FD7518">
            <w:pPr>
              <w:pStyle w:val="SemEspaamento"/>
              <w:rPr>
                <w:rFonts w:asciiTheme="minorHAnsi" w:hAnsiTheme="minorHAnsi" w:cstheme="minorHAnsi"/>
                <w:sz w:val="21"/>
                <w:szCs w:val="21"/>
              </w:rPr>
            </w:pPr>
            <w:r w:rsidRPr="0000584E">
              <w:rPr>
                <w:rFonts w:asciiTheme="minorHAnsi" w:hAnsiTheme="minorHAnsi" w:cstheme="minorHAnsi"/>
                <w:sz w:val="21"/>
                <w:szCs w:val="21"/>
              </w:rPr>
              <w:t>FAYÇAL MELHEM CHAMMA JUNIOR</w:t>
            </w:r>
          </w:p>
          <w:p w:rsidR="0079414B" w:rsidRPr="0000584E" w:rsidRDefault="0079414B" w:rsidP="00FD7518">
            <w:pPr>
              <w:pStyle w:val="SemEspaamento"/>
              <w:rPr>
                <w:rFonts w:asciiTheme="minorHAnsi" w:hAnsiTheme="minorHAnsi" w:cstheme="minorHAnsi"/>
                <w:sz w:val="21"/>
                <w:szCs w:val="21"/>
              </w:rPr>
            </w:pPr>
            <w:r w:rsidRPr="0000584E">
              <w:rPr>
                <w:rFonts w:asciiTheme="minorHAnsi" w:hAnsiTheme="minorHAnsi" w:cstheme="minorHAnsi"/>
                <w:sz w:val="21"/>
                <w:szCs w:val="21"/>
              </w:rPr>
              <w:t>CPF/MF 033.182.809-09</w:t>
            </w:r>
          </w:p>
        </w:tc>
        <w:tc>
          <w:tcPr>
            <w:tcW w:w="4606" w:type="dxa"/>
          </w:tcPr>
          <w:p w:rsidR="0079414B" w:rsidRPr="0000584E" w:rsidRDefault="0079414B" w:rsidP="00FD7518">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                      SILAS MACEDO DE ARAUJO</w:t>
            </w:r>
          </w:p>
          <w:p w:rsidR="0079414B" w:rsidRPr="0000584E" w:rsidRDefault="0079414B" w:rsidP="00FD7518">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                      CPF/MF 045.711.409-67</w:t>
            </w:r>
          </w:p>
          <w:p w:rsidR="0079414B" w:rsidRPr="0000584E" w:rsidRDefault="0079414B" w:rsidP="00FD7518">
            <w:pPr>
              <w:pStyle w:val="SemEspaamento"/>
              <w:rPr>
                <w:rFonts w:asciiTheme="minorHAnsi" w:hAnsiTheme="minorHAnsi" w:cstheme="minorHAnsi"/>
                <w:sz w:val="21"/>
                <w:szCs w:val="21"/>
              </w:rPr>
            </w:pPr>
          </w:p>
        </w:tc>
      </w:tr>
      <w:tr w:rsidR="0079414B" w:rsidRPr="0000584E" w:rsidTr="00FD7518">
        <w:tc>
          <w:tcPr>
            <w:tcW w:w="4606" w:type="dxa"/>
          </w:tcPr>
          <w:p w:rsidR="0079414B" w:rsidRPr="0000584E" w:rsidRDefault="0079414B" w:rsidP="00FD7518">
            <w:pPr>
              <w:pStyle w:val="SemEspaamento"/>
              <w:rPr>
                <w:rFonts w:asciiTheme="minorHAnsi" w:hAnsiTheme="minorHAnsi" w:cstheme="minorHAnsi"/>
                <w:sz w:val="21"/>
                <w:szCs w:val="21"/>
              </w:rPr>
            </w:pPr>
          </w:p>
        </w:tc>
        <w:tc>
          <w:tcPr>
            <w:tcW w:w="4606" w:type="dxa"/>
          </w:tcPr>
          <w:p w:rsidR="0079414B" w:rsidRPr="0000584E" w:rsidRDefault="0079414B" w:rsidP="00FD7518">
            <w:pPr>
              <w:pStyle w:val="SemEspaamento"/>
              <w:rPr>
                <w:rFonts w:asciiTheme="minorHAnsi" w:hAnsiTheme="minorHAnsi" w:cstheme="minorHAnsi"/>
                <w:sz w:val="21"/>
                <w:szCs w:val="21"/>
              </w:rPr>
            </w:pPr>
          </w:p>
        </w:tc>
      </w:tr>
    </w:tbl>
    <w:p w:rsidR="0079414B" w:rsidRPr="0000584E" w:rsidRDefault="0079414B" w:rsidP="0079414B">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ALYSSON HENRIQUE VENÂNCIO DA ROCHA </w:t>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p>
    <w:p w:rsidR="0079414B" w:rsidRPr="0000584E" w:rsidRDefault="0079414B" w:rsidP="0079414B">
      <w:pPr>
        <w:rPr>
          <w:sz w:val="21"/>
          <w:szCs w:val="21"/>
        </w:rPr>
      </w:pPr>
      <w:r w:rsidRPr="0000584E">
        <w:rPr>
          <w:rFonts w:cstheme="minorHAnsi"/>
          <w:sz w:val="21"/>
          <w:szCs w:val="21"/>
        </w:rPr>
        <w:t>OAB N.º 35546 - DPTO JURÍDICO</w:t>
      </w:r>
      <w:r w:rsidRPr="0000584E">
        <w:rPr>
          <w:rFonts w:cstheme="minorHAnsi"/>
          <w:sz w:val="21"/>
          <w:szCs w:val="21"/>
        </w:rPr>
        <w:tab/>
      </w:r>
      <w:r w:rsidRPr="0000584E">
        <w:rPr>
          <w:rFonts w:cstheme="minorHAnsi"/>
          <w:sz w:val="21"/>
          <w:szCs w:val="21"/>
        </w:rPr>
        <w:tab/>
      </w:r>
      <w:r w:rsidRPr="0000584E">
        <w:rPr>
          <w:rFonts w:cstheme="minorHAnsi"/>
          <w:sz w:val="21"/>
          <w:szCs w:val="21"/>
        </w:rPr>
        <w:tab/>
      </w:r>
      <w:r w:rsidRPr="0000584E">
        <w:rPr>
          <w:rFonts w:cstheme="minorHAnsi"/>
          <w:sz w:val="21"/>
          <w:szCs w:val="21"/>
        </w:rPr>
        <w:tab/>
      </w:r>
    </w:p>
    <w:p w:rsidR="0079414B" w:rsidRPr="0000584E" w:rsidRDefault="0079414B" w:rsidP="0079414B">
      <w:pPr>
        <w:rPr>
          <w:rFonts w:cstheme="minorHAnsi"/>
          <w:sz w:val="21"/>
          <w:szCs w:val="21"/>
        </w:rPr>
      </w:pPr>
      <w:r w:rsidRPr="0000584E">
        <w:rPr>
          <w:rFonts w:cstheme="minorHAnsi"/>
          <w:sz w:val="21"/>
          <w:szCs w:val="21"/>
        </w:rPr>
        <w:t>FISCAIS DA ATA</w:t>
      </w:r>
    </w:p>
    <w:p w:rsidR="0079414B" w:rsidRPr="0000584E" w:rsidRDefault="0079414B" w:rsidP="0079414B">
      <w:pPr>
        <w:rPr>
          <w:sz w:val="21"/>
          <w:szCs w:val="21"/>
        </w:rPr>
      </w:pPr>
    </w:p>
    <w:p w:rsidR="0079414B" w:rsidRPr="0000584E" w:rsidRDefault="0079414B" w:rsidP="0079414B">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TEREZINHA DE CAMPOS SILVA </w:t>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t>CARLOS ALEXANDRE BRAZ</w:t>
      </w:r>
    </w:p>
    <w:p w:rsidR="00690C46" w:rsidRPr="0000584E" w:rsidRDefault="0079414B" w:rsidP="0000584E">
      <w:pPr>
        <w:pStyle w:val="SemEspaamento"/>
        <w:rPr>
          <w:sz w:val="21"/>
          <w:szCs w:val="21"/>
        </w:rPr>
      </w:pPr>
      <w:r w:rsidRPr="0000584E">
        <w:rPr>
          <w:rFonts w:asciiTheme="minorHAnsi" w:hAnsiTheme="minorHAnsi" w:cstheme="minorHAnsi"/>
          <w:sz w:val="21"/>
          <w:szCs w:val="21"/>
        </w:rPr>
        <w:t>CPF/MF 436.323.009-68</w:t>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0000584E">
        <w:rPr>
          <w:rFonts w:asciiTheme="minorHAnsi" w:hAnsiTheme="minorHAnsi" w:cstheme="minorHAnsi"/>
          <w:sz w:val="21"/>
          <w:szCs w:val="21"/>
        </w:rPr>
        <w:tab/>
      </w:r>
      <w:r w:rsidRPr="0000584E">
        <w:rPr>
          <w:rFonts w:asciiTheme="minorHAnsi" w:hAnsiTheme="minorHAnsi" w:cstheme="minorHAnsi"/>
          <w:sz w:val="21"/>
          <w:szCs w:val="21"/>
        </w:rPr>
        <w:t>CPF/MF 030.393.009-89</w:t>
      </w:r>
    </w:p>
    <w:sectPr w:rsidR="00690C46" w:rsidRPr="0000584E" w:rsidSect="00C3630E">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0E" w:rsidRDefault="00C37A2A">
    <w:pPr>
      <w:pStyle w:val="Rodap"/>
      <w:pBdr>
        <w:bottom w:val="single" w:sz="12" w:space="1" w:color="auto"/>
      </w:pBdr>
      <w:jc w:val="center"/>
      <w:rPr>
        <w:sz w:val="20"/>
      </w:rPr>
    </w:pPr>
  </w:p>
  <w:p w:rsidR="00C3630E" w:rsidRPr="008B5900" w:rsidRDefault="00C37A2A">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p>
  <w:p w:rsidR="00C3630E" w:rsidRPr="008B5900" w:rsidRDefault="00C37A2A">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0E" w:rsidRDefault="00C37A2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D3FBEFC" wp14:editId="118ECBED">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C3630E" w:rsidRDefault="00C37A2A">
    <w:pPr>
      <w:pStyle w:val="Cabealho"/>
      <w:pBdr>
        <w:bottom w:val="single" w:sz="12" w:space="1" w:color="auto"/>
      </w:pBdr>
      <w:jc w:val="center"/>
      <w:rPr>
        <w:rFonts w:ascii="Century" w:hAnsi="Century"/>
        <w:i/>
        <w:sz w:val="32"/>
      </w:rPr>
    </w:pPr>
    <w:r>
      <w:rPr>
        <w:rFonts w:ascii="Century" w:hAnsi="Century"/>
        <w:i/>
        <w:sz w:val="32"/>
      </w:rPr>
      <w:t>- ESTADO DO PARANÁ -</w:t>
    </w:r>
  </w:p>
  <w:p w:rsidR="00C3630E" w:rsidRDefault="00C37A2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97139"/>
    <w:multiLevelType w:val="hybridMultilevel"/>
    <w:tmpl w:val="8A6024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3C06BE6"/>
    <w:multiLevelType w:val="hybridMultilevel"/>
    <w:tmpl w:val="AB240B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6B55446"/>
    <w:multiLevelType w:val="hybridMultilevel"/>
    <w:tmpl w:val="ED52E0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DCB2663"/>
    <w:multiLevelType w:val="hybridMultilevel"/>
    <w:tmpl w:val="44306D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E1D"/>
    <w:rsid w:val="0000584E"/>
    <w:rsid w:val="00314E1D"/>
    <w:rsid w:val="00690C46"/>
    <w:rsid w:val="0079414B"/>
    <w:rsid w:val="00C37A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4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9414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9414B"/>
    <w:rPr>
      <w:rFonts w:ascii="Times New Roman" w:eastAsia="Times New Roman" w:hAnsi="Times New Roman" w:cs="Times New Roman"/>
      <w:sz w:val="24"/>
      <w:szCs w:val="24"/>
      <w:lang w:eastAsia="pt-BR"/>
    </w:rPr>
  </w:style>
  <w:style w:type="paragraph" w:styleId="NormalWeb">
    <w:name w:val="Normal (Web)"/>
    <w:basedOn w:val="Normal"/>
    <w:uiPriority w:val="99"/>
    <w:rsid w:val="0079414B"/>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9414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9414B"/>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79414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9414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9414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9414B"/>
    <w:rPr>
      <w:rFonts w:ascii="Times New Roman" w:eastAsia="Times New Roman" w:hAnsi="Times New Roman" w:cs="Times New Roman"/>
      <w:sz w:val="24"/>
      <w:szCs w:val="24"/>
      <w:lang w:eastAsia="pt-BR"/>
    </w:rPr>
  </w:style>
  <w:style w:type="character" w:styleId="Hyperlink">
    <w:name w:val="Hyperlink"/>
    <w:basedOn w:val="Fontepargpadro"/>
    <w:uiPriority w:val="99"/>
    <w:rsid w:val="0079414B"/>
    <w:rPr>
      <w:color w:val="0000FF"/>
      <w:u w:val="single"/>
    </w:rPr>
  </w:style>
  <w:style w:type="character" w:styleId="Forte">
    <w:name w:val="Strong"/>
    <w:basedOn w:val="Fontepargpadro"/>
    <w:uiPriority w:val="22"/>
    <w:qFormat/>
    <w:rsid w:val="007941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4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9414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9414B"/>
    <w:rPr>
      <w:rFonts w:ascii="Times New Roman" w:eastAsia="Times New Roman" w:hAnsi="Times New Roman" w:cs="Times New Roman"/>
      <w:sz w:val="24"/>
      <w:szCs w:val="24"/>
      <w:lang w:eastAsia="pt-BR"/>
    </w:rPr>
  </w:style>
  <w:style w:type="paragraph" w:styleId="NormalWeb">
    <w:name w:val="Normal (Web)"/>
    <w:basedOn w:val="Normal"/>
    <w:uiPriority w:val="99"/>
    <w:rsid w:val="0079414B"/>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9414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9414B"/>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79414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9414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9414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9414B"/>
    <w:rPr>
      <w:rFonts w:ascii="Times New Roman" w:eastAsia="Times New Roman" w:hAnsi="Times New Roman" w:cs="Times New Roman"/>
      <w:sz w:val="24"/>
      <w:szCs w:val="24"/>
      <w:lang w:eastAsia="pt-BR"/>
    </w:rPr>
  </w:style>
  <w:style w:type="character" w:styleId="Hyperlink">
    <w:name w:val="Hyperlink"/>
    <w:basedOn w:val="Fontepargpadro"/>
    <w:uiPriority w:val="99"/>
    <w:rsid w:val="0079414B"/>
    <w:rPr>
      <w:color w:val="0000FF"/>
      <w:u w:val="single"/>
    </w:rPr>
  </w:style>
  <w:style w:type="character" w:styleId="Forte">
    <w:name w:val="Strong"/>
    <w:basedOn w:val="Fontepargpadro"/>
    <w:uiPriority w:val="22"/>
    <w:qFormat/>
    <w:rsid w:val="007941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spiraju@gspiraju.com.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2375</Words>
  <Characters>12831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2020-11-09T17:47:00Z</cp:lastPrinted>
  <dcterms:created xsi:type="dcterms:W3CDTF">2020-11-09T17:34:00Z</dcterms:created>
  <dcterms:modified xsi:type="dcterms:W3CDTF">2020-11-09T17:52:00Z</dcterms:modified>
</cp:coreProperties>
</file>