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F3" w:rsidRPr="001B32A2" w:rsidRDefault="001D67F3" w:rsidP="001D67F3">
      <w:pPr>
        <w:pStyle w:val="Ttulo"/>
        <w:rPr>
          <w:rFonts w:ascii="Arial" w:hAnsi="Arial" w:cs="Arial"/>
          <w:bCs/>
          <w:sz w:val="20"/>
          <w:u w:val="single"/>
        </w:rPr>
      </w:pPr>
      <w:r w:rsidRPr="001B32A2">
        <w:rPr>
          <w:rFonts w:ascii="Arial" w:hAnsi="Arial" w:cs="Arial"/>
          <w:bCs/>
          <w:sz w:val="20"/>
          <w:u w:val="single"/>
        </w:rPr>
        <w:t>ATA REGISTRO DE PREÇOS N.º 065/2021 - PREGÃO PRESENCIAL N.º 023/2021.</w:t>
      </w:r>
    </w:p>
    <w:p w:rsidR="001D67F3" w:rsidRPr="001B32A2" w:rsidRDefault="001D67F3" w:rsidP="001D67F3">
      <w:pPr>
        <w:pStyle w:val="Ttulo"/>
        <w:rPr>
          <w:rFonts w:ascii="Arial" w:hAnsi="Arial" w:cs="Arial"/>
          <w:bCs/>
          <w:sz w:val="20"/>
          <w:u w:val="single"/>
        </w:rPr>
      </w:pPr>
    </w:p>
    <w:p w:rsidR="001D67F3" w:rsidRPr="001B32A2" w:rsidRDefault="001D67F3" w:rsidP="001D67F3">
      <w:pPr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Ao décimo sexto dia do mês de abril de 2021 (16/04/2021), o Município de Ribeirão do Pinhal – Estado do Paraná, Inscrito sob CNPJ n.º 76.968.064/0001-42, com sede a Rua Paraná n.º 983 – Centro, neste ato representado pelo Prefeito Municipal, o Senhor </w:t>
      </w:r>
      <w:r w:rsidRPr="001B32A2">
        <w:rPr>
          <w:rFonts w:ascii="Arial" w:hAnsi="Arial" w:cs="Arial"/>
          <w:b/>
          <w:sz w:val="20"/>
          <w:szCs w:val="20"/>
        </w:rPr>
        <w:t>DARTAGNAN CALIXTO FRAIZ</w:t>
      </w:r>
      <w:r w:rsidRPr="001B32A2">
        <w:rPr>
          <w:rFonts w:ascii="Arial" w:hAnsi="Arial" w:cs="Arial"/>
          <w:sz w:val="20"/>
          <w:szCs w:val="20"/>
        </w:rPr>
        <w:t>,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>brasileiro</w:t>
      </w:r>
      <w:r w:rsidRPr="001B32A2">
        <w:rPr>
          <w:rFonts w:ascii="Arial" w:hAnsi="Arial" w:cs="Arial"/>
          <w:b/>
          <w:sz w:val="20"/>
          <w:szCs w:val="20"/>
        </w:rPr>
        <w:t xml:space="preserve">, </w:t>
      </w:r>
      <w:r w:rsidRPr="001B32A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, e a Empresa </w:t>
      </w:r>
      <w:r w:rsidRPr="001B32A2">
        <w:rPr>
          <w:rFonts w:ascii="Arial" w:hAnsi="Arial" w:cs="Arial"/>
          <w:b/>
          <w:sz w:val="20"/>
          <w:szCs w:val="20"/>
        </w:rPr>
        <w:t>PAULO LOPES PEREIRA &amp; CIA</w:t>
      </w:r>
      <w:r w:rsidRPr="001B32A2">
        <w:rPr>
          <w:rFonts w:ascii="Arial" w:hAnsi="Arial" w:cs="Arial"/>
          <w:sz w:val="20"/>
          <w:szCs w:val="20"/>
        </w:rPr>
        <w:t xml:space="preserve"> </w:t>
      </w:r>
      <w:r w:rsidRPr="001B32A2">
        <w:rPr>
          <w:rFonts w:ascii="Arial" w:hAnsi="Arial" w:cs="Arial"/>
          <w:b/>
          <w:sz w:val="20"/>
          <w:szCs w:val="20"/>
        </w:rPr>
        <w:t>LTDA</w:t>
      </w:r>
      <w:r w:rsidRPr="001B32A2">
        <w:rPr>
          <w:rFonts w:ascii="Arial" w:hAnsi="Arial" w:cs="Arial"/>
          <w:sz w:val="20"/>
          <w:szCs w:val="20"/>
        </w:rPr>
        <w:t xml:space="preserve">, inscrita no CNPJ sob nº. 84.923.994/0001-08 com sede na Rodovia Benedito Lúcio Machado PR 424 – n.º 1310 – Área Industrial IV – Aeroporto – CEP. 84.940-000, na cidade de Siqueira Campos – PR., Fone: (43) 3571-1613 e-mail </w:t>
      </w:r>
      <w:hyperlink r:id="rId7" w:history="1">
        <w:r w:rsidRPr="001B32A2">
          <w:rPr>
            <w:rStyle w:val="Hyperlink"/>
            <w:rFonts w:ascii="Arial" w:hAnsi="Arial" w:cs="Arial"/>
            <w:sz w:val="20"/>
            <w:szCs w:val="20"/>
          </w:rPr>
          <w:t>vibrolajes@hotmail.com.br</w:t>
        </w:r>
      </w:hyperlink>
      <w:r w:rsidRPr="001B32A2">
        <w:rPr>
          <w:rFonts w:ascii="Arial" w:hAnsi="Arial" w:cs="Arial"/>
          <w:sz w:val="20"/>
          <w:szCs w:val="20"/>
        </w:rPr>
        <w:t xml:space="preserve"> neste ato representado pelo Senhor </w:t>
      </w:r>
      <w:r w:rsidRPr="001B32A2">
        <w:rPr>
          <w:rFonts w:ascii="Arial" w:hAnsi="Arial" w:cs="Arial"/>
          <w:b/>
          <w:sz w:val="20"/>
          <w:szCs w:val="20"/>
        </w:rPr>
        <w:t>PAULO LOPES PEREIRA</w:t>
      </w:r>
      <w:r w:rsidRPr="001B32A2">
        <w:rPr>
          <w:rFonts w:ascii="Arial" w:hAnsi="Arial" w:cs="Arial"/>
          <w:sz w:val="20"/>
          <w:szCs w:val="20"/>
        </w:rPr>
        <w:t xml:space="preserve">, brasileiro, casado, empresário, residente e domiciliado na Rua São Vicente – 284 - Centro – CEP. 84.940-000, na cidade de Siqueira Campos – PR, portador de Cédula de Identidade n.º M-798760 SSP/MG e inscrito sob CPF/MF n.º 465.288.069-34, neste ato simplesmente denominado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023/2021, consoante as seguintes cláusulas e condições.</w:t>
      </w:r>
    </w:p>
    <w:p w:rsidR="001D67F3" w:rsidRPr="001B32A2" w:rsidRDefault="001D67F3" w:rsidP="001D67F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tem por objeto o registro de preços para possível aquisição de tubos de concreto conforme solicitação do Departamento de Obras, obrigando-se 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a executar em favor da </w:t>
      </w: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2A2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023/2021, a qual fará parte integrante deste instrumento. 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O responsável pelo recebimento e esclarecimentos de dúvidas sobre os produtos, será o senhor Pedro Prestes – (43)3551-2599</w:t>
      </w:r>
      <w:r w:rsidRPr="001B32A2">
        <w:rPr>
          <w:rFonts w:ascii="Arial" w:hAnsi="Arial" w:cs="Arial"/>
          <w:sz w:val="20"/>
          <w:szCs w:val="20"/>
        </w:rPr>
        <w:t>.</w:t>
      </w:r>
    </w:p>
    <w:p w:rsidR="001D67F3" w:rsidRPr="001B32A2" w:rsidRDefault="001D67F3" w:rsidP="001D67F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2A2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1B32A2">
        <w:rPr>
          <w:rFonts w:ascii="Arial" w:hAnsi="Arial" w:cs="Arial"/>
          <w:sz w:val="20"/>
          <w:szCs w:val="20"/>
        </w:rPr>
        <w:t> </w:t>
      </w: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111"/>
        <w:gridCol w:w="1275"/>
        <w:gridCol w:w="851"/>
        <w:gridCol w:w="1134"/>
      </w:tblGrid>
      <w:tr w:rsidR="001D67F3" w:rsidRPr="001B32A2" w:rsidTr="001B32A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7F3" w:rsidRPr="001B32A2" w:rsidRDefault="001D67F3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67F3" w:rsidRPr="001B32A2" w:rsidRDefault="001D67F3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7F3" w:rsidRPr="001B32A2" w:rsidRDefault="001D67F3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7F3" w:rsidRPr="001B32A2" w:rsidRDefault="001D67F3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7F3" w:rsidRPr="001B32A2" w:rsidRDefault="001D67F3" w:rsidP="00CA534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3" w:rsidRPr="001B32A2" w:rsidRDefault="001D67F3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3" w:rsidRPr="001B32A2" w:rsidRDefault="001D67F3" w:rsidP="00CA5347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3" w:rsidRPr="001B32A2" w:rsidRDefault="001D67F3" w:rsidP="00CA5347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1D67F3" w:rsidRPr="001B32A2" w:rsidTr="001B32A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F3" w:rsidRPr="001B32A2" w:rsidRDefault="001D67F3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F3" w:rsidRPr="001B32A2" w:rsidRDefault="001D67F3" w:rsidP="001D67F3">
            <w:pPr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F3" w:rsidRPr="001B32A2" w:rsidRDefault="001D67F3" w:rsidP="00CA53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2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3" w:rsidRPr="001B32A2" w:rsidRDefault="001D67F3" w:rsidP="00CA53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Tubo de concreto de 0,40</w:t>
            </w:r>
            <w:proofErr w:type="gramStart"/>
            <w:r w:rsidRPr="001B32A2">
              <w:rPr>
                <w:rFonts w:ascii="Arial" w:hAnsi="Arial" w:cs="Arial"/>
                <w:sz w:val="20"/>
                <w:szCs w:val="20"/>
              </w:rPr>
              <w:t>x1,</w:t>
            </w:r>
            <w:proofErr w:type="gramEnd"/>
            <w:r w:rsidRPr="001B32A2">
              <w:rPr>
                <w:rFonts w:ascii="Arial" w:hAnsi="Arial" w:cs="Arial"/>
                <w:sz w:val="20"/>
                <w:szCs w:val="20"/>
              </w:rPr>
              <w:t>00 MF 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3" w:rsidRPr="001B32A2" w:rsidRDefault="001D67F3" w:rsidP="00CA53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2A2">
              <w:rPr>
                <w:rFonts w:ascii="Arial" w:hAnsi="Arial" w:cs="Arial"/>
                <w:sz w:val="20"/>
                <w:szCs w:val="20"/>
              </w:rPr>
              <w:t>Vibrolajes</w:t>
            </w:r>
            <w:proofErr w:type="spellEnd"/>
            <w:r w:rsidRPr="001B32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7F3" w:rsidRPr="001B32A2" w:rsidRDefault="001D67F3" w:rsidP="00CA53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36,15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7F3" w:rsidRDefault="001D67F3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A2">
              <w:rPr>
                <w:rFonts w:ascii="Arial" w:hAnsi="Arial" w:cs="Arial"/>
                <w:color w:val="000000"/>
                <w:sz w:val="20"/>
                <w:szCs w:val="20"/>
              </w:rPr>
              <w:t>5422,50</w:t>
            </w:r>
          </w:p>
          <w:p w:rsidR="001B32A2" w:rsidRPr="001B32A2" w:rsidRDefault="001B32A2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67F3" w:rsidRPr="001B32A2" w:rsidTr="001B32A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F3" w:rsidRPr="001B32A2" w:rsidRDefault="001D67F3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F3" w:rsidRPr="001B32A2" w:rsidRDefault="001D67F3" w:rsidP="001D67F3">
            <w:pPr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F3" w:rsidRPr="001B32A2" w:rsidRDefault="001D67F3" w:rsidP="00CA53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2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1B32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3" w:rsidRPr="001B32A2" w:rsidRDefault="001D67F3" w:rsidP="00CA5347">
            <w:pPr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Tubo de concreto de 0,60</w:t>
            </w:r>
            <w:proofErr w:type="gramStart"/>
            <w:r w:rsidRPr="001B32A2">
              <w:rPr>
                <w:rFonts w:ascii="Arial" w:hAnsi="Arial" w:cs="Arial"/>
                <w:sz w:val="20"/>
                <w:szCs w:val="20"/>
              </w:rPr>
              <w:t>x1,</w:t>
            </w:r>
            <w:proofErr w:type="gramEnd"/>
            <w:r w:rsidRPr="001B32A2">
              <w:rPr>
                <w:rFonts w:ascii="Arial" w:hAnsi="Arial" w:cs="Arial"/>
                <w:sz w:val="20"/>
                <w:szCs w:val="20"/>
              </w:rPr>
              <w:t>00 MF 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3" w:rsidRPr="001B32A2" w:rsidRDefault="001D67F3" w:rsidP="00CA53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2A2">
              <w:rPr>
                <w:rFonts w:ascii="Arial" w:hAnsi="Arial" w:cs="Arial"/>
                <w:sz w:val="20"/>
                <w:szCs w:val="20"/>
              </w:rPr>
              <w:t>Vibrolajes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7F3" w:rsidRPr="001B32A2" w:rsidRDefault="001D67F3" w:rsidP="00CA53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72,31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7F3" w:rsidRDefault="001D67F3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A2">
              <w:rPr>
                <w:rFonts w:ascii="Arial" w:hAnsi="Arial" w:cs="Arial"/>
                <w:color w:val="000000"/>
                <w:sz w:val="20"/>
                <w:szCs w:val="20"/>
              </w:rPr>
              <w:t>10846,50</w:t>
            </w:r>
          </w:p>
          <w:p w:rsidR="001B32A2" w:rsidRPr="001B32A2" w:rsidRDefault="001B32A2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67F3" w:rsidRPr="001B32A2" w:rsidTr="001B32A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F3" w:rsidRPr="001B32A2" w:rsidRDefault="001D67F3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F3" w:rsidRPr="001B32A2" w:rsidRDefault="001D67F3" w:rsidP="001D6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F3" w:rsidRPr="001B32A2" w:rsidRDefault="001D67F3" w:rsidP="00CA5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3" w:rsidRPr="001B32A2" w:rsidRDefault="001D67F3" w:rsidP="00CA5347">
            <w:pPr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3" w:rsidRPr="001B32A2" w:rsidRDefault="001D67F3" w:rsidP="00CA53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7F3" w:rsidRPr="001B32A2" w:rsidRDefault="001D67F3" w:rsidP="00CA53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7F3" w:rsidRDefault="001D67F3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2A2">
              <w:rPr>
                <w:rFonts w:ascii="Arial" w:hAnsi="Arial" w:cs="Arial"/>
                <w:color w:val="000000"/>
                <w:sz w:val="20"/>
                <w:szCs w:val="20"/>
              </w:rPr>
              <w:t>16.269,00</w:t>
            </w:r>
          </w:p>
          <w:p w:rsidR="001B32A2" w:rsidRPr="001B32A2" w:rsidRDefault="001B32A2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Os valores acima </w:t>
      </w:r>
      <w:r w:rsidRPr="001B32A2">
        <w:rPr>
          <w:rFonts w:ascii="Arial" w:hAnsi="Arial" w:cs="Arial"/>
          <w:bCs/>
          <w:sz w:val="20"/>
          <w:szCs w:val="20"/>
        </w:rPr>
        <w:t>poderão</w:t>
      </w:r>
      <w:r w:rsidRPr="001B32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a)</w:t>
      </w:r>
      <w:r w:rsidRPr="001B32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2A2">
        <w:rPr>
          <w:rFonts w:ascii="Arial" w:hAnsi="Arial" w:cs="Arial"/>
          <w:sz w:val="20"/>
          <w:szCs w:val="20"/>
        </w:rPr>
        <w:t>consequências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b)</w:t>
      </w:r>
      <w:r w:rsidRPr="001B32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2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2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1B32A2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1B32A2">
        <w:rPr>
          <w:rFonts w:ascii="Arial" w:hAnsi="Arial" w:cs="Arial"/>
          <w:sz w:val="20"/>
          <w:szCs w:val="20"/>
        </w:rPr>
        <w:t>estar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2A2">
        <w:rPr>
          <w:rFonts w:ascii="Arial" w:hAnsi="Arial" w:cs="Arial"/>
          <w:sz w:val="20"/>
          <w:szCs w:val="20"/>
        </w:rPr>
        <w:t>etc</w:t>
      </w:r>
      <w:proofErr w:type="spellEnd"/>
      <w:r w:rsidRPr="001B32A2">
        <w:rPr>
          <w:rFonts w:ascii="Arial" w:hAnsi="Arial" w:cs="Arial"/>
          <w:sz w:val="20"/>
          <w:szCs w:val="20"/>
        </w:rPr>
        <w:t>). 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1B32A2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1D67F3" w:rsidRPr="001B32A2" w:rsidRDefault="001D67F3" w:rsidP="001D67F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terá início na data de </w:t>
      </w:r>
      <w:r w:rsidR="00C14EC4" w:rsidRPr="001B32A2">
        <w:rPr>
          <w:rFonts w:ascii="Arial" w:hAnsi="Arial" w:cs="Arial"/>
          <w:b/>
          <w:sz w:val="20"/>
          <w:szCs w:val="20"/>
        </w:rPr>
        <w:t>sua assinatura</w:t>
      </w:r>
      <w:r w:rsidRPr="001B32A2">
        <w:rPr>
          <w:rFonts w:ascii="Arial" w:hAnsi="Arial" w:cs="Arial"/>
          <w:sz w:val="20"/>
          <w:szCs w:val="20"/>
        </w:rPr>
        <w:t xml:space="preserve"> e vigorará </w:t>
      </w:r>
      <w:r w:rsidR="00C14EC4" w:rsidRPr="001B32A2">
        <w:rPr>
          <w:rFonts w:ascii="Arial" w:hAnsi="Arial" w:cs="Arial"/>
          <w:sz w:val="20"/>
          <w:szCs w:val="20"/>
        </w:rPr>
        <w:t xml:space="preserve">até </w:t>
      </w:r>
      <w:r w:rsidR="00C14EC4" w:rsidRPr="001B32A2">
        <w:rPr>
          <w:rFonts w:ascii="Arial" w:hAnsi="Arial" w:cs="Arial"/>
          <w:b/>
          <w:sz w:val="20"/>
          <w:szCs w:val="20"/>
        </w:rPr>
        <w:t>15/04/2022</w:t>
      </w:r>
      <w:r w:rsidRPr="001B32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D67F3" w:rsidRPr="001B32A2" w:rsidRDefault="001D67F3" w:rsidP="001D67F3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1B32A2">
        <w:rPr>
          <w:rFonts w:ascii="Arial" w:hAnsi="Arial" w:cs="Arial"/>
          <w:b/>
          <w:sz w:val="20"/>
          <w:szCs w:val="20"/>
        </w:rPr>
        <w:t xml:space="preserve">conta corrente n.º </w:t>
      </w:r>
      <w:r w:rsidR="00C14EC4" w:rsidRPr="001B32A2">
        <w:rPr>
          <w:rFonts w:ascii="Arial" w:hAnsi="Arial" w:cs="Arial"/>
          <w:b/>
          <w:sz w:val="20"/>
          <w:szCs w:val="20"/>
        </w:rPr>
        <w:t>8705-X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32A2">
        <w:rPr>
          <w:rFonts w:ascii="Arial" w:hAnsi="Arial" w:cs="Arial"/>
          <w:b/>
          <w:sz w:val="20"/>
          <w:szCs w:val="20"/>
        </w:rPr>
        <w:t>Ag</w:t>
      </w:r>
      <w:proofErr w:type="spellEnd"/>
      <w:r w:rsidRPr="001B32A2">
        <w:rPr>
          <w:rFonts w:ascii="Arial" w:hAnsi="Arial" w:cs="Arial"/>
          <w:b/>
          <w:sz w:val="20"/>
          <w:szCs w:val="20"/>
        </w:rPr>
        <w:t xml:space="preserve">. </w:t>
      </w:r>
      <w:r w:rsidR="00C14EC4" w:rsidRPr="001B32A2">
        <w:rPr>
          <w:rFonts w:ascii="Arial" w:hAnsi="Arial" w:cs="Arial"/>
          <w:b/>
          <w:sz w:val="20"/>
          <w:szCs w:val="20"/>
        </w:rPr>
        <w:t>4312-5</w:t>
      </w:r>
      <w:r w:rsidRPr="001B32A2">
        <w:rPr>
          <w:rFonts w:ascii="Arial" w:hAnsi="Arial" w:cs="Arial"/>
          <w:b/>
          <w:sz w:val="20"/>
          <w:szCs w:val="20"/>
        </w:rPr>
        <w:t xml:space="preserve"> Banco </w:t>
      </w:r>
      <w:r w:rsidR="00C14EC4" w:rsidRPr="001B32A2">
        <w:rPr>
          <w:rFonts w:ascii="Arial" w:hAnsi="Arial" w:cs="Arial"/>
          <w:b/>
          <w:sz w:val="20"/>
          <w:szCs w:val="20"/>
        </w:rPr>
        <w:t xml:space="preserve">do Brasil </w:t>
      </w:r>
      <w:r w:rsidRPr="001B32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1B32A2">
        <w:rPr>
          <w:rFonts w:ascii="Arial" w:hAnsi="Arial" w:cs="Arial"/>
          <w:sz w:val="20"/>
          <w:szCs w:val="20"/>
        </w:rPr>
        <w:t>subsequente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1B32A2">
        <w:rPr>
          <w:rFonts w:ascii="Arial" w:hAnsi="Arial" w:cs="Arial"/>
          <w:bCs/>
          <w:sz w:val="20"/>
          <w:szCs w:val="20"/>
        </w:rPr>
        <w:t>j</w:t>
      </w:r>
      <w:r w:rsidRPr="001B32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1B32A2">
        <w:rPr>
          <w:rFonts w:ascii="Arial" w:hAnsi="Arial" w:cs="Arial"/>
          <w:sz w:val="20"/>
          <w:szCs w:val="20"/>
        </w:rPr>
        <w:t> 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1B32A2">
        <w:rPr>
          <w:rFonts w:ascii="Arial" w:hAnsi="Arial" w:cs="Arial"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Fiscalizar e controlar a entrega, comunicando a CONTRATADA, qualquer irregularidade constatada no produto/serviço entregue;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D67F3" w:rsidRPr="001B32A2" w:rsidRDefault="001D67F3" w:rsidP="001D67F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1B32A2">
        <w:rPr>
          <w:rFonts w:ascii="Arial" w:hAnsi="Arial" w:cs="Arial"/>
          <w:sz w:val="20"/>
          <w:szCs w:val="20"/>
        </w:rPr>
        <w:t> </w:t>
      </w:r>
    </w:p>
    <w:p w:rsidR="001D67F3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1B32A2">
        <w:rPr>
          <w:rFonts w:ascii="Arial" w:hAnsi="Arial" w:cs="Arial"/>
          <w:bCs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2A2">
        <w:rPr>
          <w:rFonts w:ascii="Arial" w:hAnsi="Arial" w:cs="Arial"/>
          <w:bCs/>
          <w:sz w:val="20"/>
          <w:szCs w:val="20"/>
        </w:rPr>
        <w:t>se</w:t>
      </w:r>
      <w:r w:rsidRPr="001B32A2">
        <w:rPr>
          <w:rFonts w:ascii="Arial" w:hAnsi="Arial" w:cs="Arial"/>
          <w:sz w:val="20"/>
          <w:szCs w:val="20"/>
        </w:rPr>
        <w:t xml:space="preserve"> compromete a: </w:t>
      </w:r>
    </w:p>
    <w:p w:rsidR="001B32A2" w:rsidRPr="001B32A2" w:rsidRDefault="001B32A2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1B32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2A2">
        <w:rPr>
          <w:rFonts w:ascii="Arial" w:hAnsi="Arial" w:cs="Arial"/>
          <w:bCs/>
          <w:sz w:val="20"/>
          <w:szCs w:val="20"/>
        </w:rPr>
        <w:t>até o final do prazo contratual.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c) Zelar e garantir a qualidade</w:t>
      </w:r>
      <w:r w:rsidRPr="001B32A2">
        <w:rPr>
          <w:rFonts w:ascii="Arial" w:hAnsi="Arial" w:cs="Arial"/>
          <w:sz w:val="20"/>
          <w:szCs w:val="20"/>
        </w:rPr>
        <w:t xml:space="preserve"> dos produtos entregues;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2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e) Manter em dia as obrigações</w:t>
      </w:r>
      <w:r w:rsidRPr="001B32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A recusa no fornecimento dos serviços, sem motivo justificado e aceito pela Administração, constitui-se em falta grave</w:t>
      </w:r>
      <w:r w:rsidRPr="001B32A2">
        <w:rPr>
          <w:rFonts w:ascii="Arial" w:hAnsi="Arial" w:cs="Arial"/>
          <w:sz w:val="20"/>
          <w:szCs w:val="20"/>
        </w:rPr>
        <w:t xml:space="preserve">, sujeitando a </w:t>
      </w:r>
      <w:r w:rsidRPr="001B32A2">
        <w:rPr>
          <w:rFonts w:ascii="Arial" w:hAnsi="Arial" w:cs="Arial"/>
          <w:b/>
          <w:sz w:val="20"/>
          <w:szCs w:val="20"/>
        </w:rPr>
        <w:t>CONTRATADA,</w:t>
      </w:r>
      <w:r w:rsidRPr="001B32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</w:t>
      </w:r>
      <w:proofErr w:type="gramEnd"/>
      <w:r w:rsidRPr="001B32A2">
        <w:rPr>
          <w:rFonts w:ascii="Arial" w:hAnsi="Arial" w:cs="Arial"/>
          <w:sz w:val="20"/>
          <w:szCs w:val="20"/>
        </w:rPr>
        <w:t>) </w:t>
      </w:r>
      <w:r w:rsidRPr="001B32A2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1B32A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b)</w:t>
      </w:r>
      <w:proofErr w:type="gramEnd"/>
      <w:r w:rsidRPr="001B32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B32A2" w:rsidRPr="001B32A2" w:rsidRDefault="001B32A2" w:rsidP="001B32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 DOTAÇÃO ORÇAMENTÁRIA</w:t>
      </w:r>
      <w:r w:rsidRPr="001B32A2">
        <w:rPr>
          <w:rFonts w:ascii="Arial" w:hAnsi="Arial" w:cs="Arial"/>
          <w:sz w:val="20"/>
          <w:szCs w:val="20"/>
          <w:u w:val="single"/>
        </w:rPr>
        <w:t> </w:t>
      </w:r>
    </w:p>
    <w:p w:rsidR="001B32A2" w:rsidRPr="001B32A2" w:rsidRDefault="001B32A2" w:rsidP="001B32A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1B32A2" w:rsidRPr="001B32A2" w:rsidRDefault="001B32A2" w:rsidP="001B32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980-000-3390300000; 1060-000-3390300000; 1070-504-3390300000; 1080-512-3390300000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r w:rsidR="001B32A2" w:rsidRPr="001B32A2">
        <w:rPr>
          <w:rFonts w:ascii="Arial" w:hAnsi="Arial" w:cs="Arial"/>
          <w:b/>
          <w:sz w:val="20"/>
          <w:szCs w:val="20"/>
          <w:u w:val="single"/>
        </w:rPr>
        <w:t>OITAVA</w:t>
      </w:r>
      <w:r w:rsidRPr="001B32A2">
        <w:rPr>
          <w:rFonts w:ascii="Arial" w:hAnsi="Arial" w:cs="Arial"/>
          <w:b/>
          <w:sz w:val="20"/>
          <w:szCs w:val="20"/>
          <w:u w:val="single"/>
        </w:rPr>
        <w:t>: DA FISCALIZAÇÃO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 fiscalização sobre o fornecimento dos produtos referentes será exercida pelo senhor Pedro Prestes.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validade, peso e outros dados que fizerem necessários; 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Controlar o saldo dos produtos;</w:t>
      </w: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1B32A2" w:rsidRPr="001B32A2">
        <w:rPr>
          <w:rFonts w:ascii="Arial" w:hAnsi="Arial" w:cs="Arial"/>
          <w:b/>
          <w:bCs/>
          <w:sz w:val="20"/>
          <w:szCs w:val="20"/>
          <w:u w:val="single"/>
        </w:rPr>
        <w:t>NONA</w:t>
      </w: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Pr="001B32A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D67F3" w:rsidRPr="001B32A2" w:rsidRDefault="001D67F3" w:rsidP="001D67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B32A2" w:rsidRPr="001B32A2" w:rsidRDefault="001B32A2" w:rsidP="001D67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2A2">
        <w:rPr>
          <w:rFonts w:ascii="Arial" w:hAnsi="Arial" w:cs="Arial"/>
          <w:sz w:val="20"/>
          <w:szCs w:val="20"/>
        </w:rPr>
        <w:t>colusiva</w:t>
      </w:r>
      <w:proofErr w:type="spellEnd"/>
      <w:r w:rsidRPr="001B32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2A2">
        <w:rPr>
          <w:rFonts w:ascii="Arial" w:hAnsi="Arial" w:cs="Arial"/>
          <w:sz w:val="20"/>
          <w:szCs w:val="20"/>
        </w:rPr>
        <w:t>ii</w:t>
      </w:r>
      <w:proofErr w:type="gramEnd"/>
      <w:r w:rsidRPr="001B32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1B32A2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1B32A2">
        <w:rPr>
          <w:rFonts w:ascii="Arial" w:hAnsi="Arial" w:cs="Arial"/>
          <w:sz w:val="20"/>
          <w:szCs w:val="20"/>
        </w:rPr>
        <w:t>colusivas</w:t>
      </w:r>
      <w:proofErr w:type="spellEnd"/>
      <w:r w:rsidRPr="001B32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B32A2" w:rsidRPr="001B32A2" w:rsidRDefault="001B32A2" w:rsidP="001D67F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D67F3" w:rsidRPr="001B32A2" w:rsidRDefault="001D67F3" w:rsidP="001D67F3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1B32A2" w:rsidRPr="001B32A2">
        <w:rPr>
          <w:rFonts w:ascii="Arial" w:hAnsi="Arial" w:cs="Arial"/>
          <w:b/>
          <w:sz w:val="20"/>
          <w:szCs w:val="20"/>
          <w:u w:val="single"/>
        </w:rPr>
        <w:t>DÉCIMA</w:t>
      </w:r>
      <w:r w:rsidRPr="001B32A2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Pr="001B32A2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D67F3" w:rsidRPr="001B32A2" w:rsidRDefault="001D67F3" w:rsidP="001D67F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="001B32A2"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D67F3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B32A2" w:rsidRPr="001B32A2" w:rsidRDefault="001B32A2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D67F3" w:rsidRPr="001B32A2" w:rsidRDefault="001D67F3" w:rsidP="001D67F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1B32A2" w:rsidRPr="001B32A2"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1B32A2">
        <w:rPr>
          <w:rFonts w:ascii="Arial" w:hAnsi="Arial" w:cs="Arial"/>
          <w:b/>
          <w:bCs/>
          <w:sz w:val="20"/>
          <w:szCs w:val="20"/>
        </w:rPr>
        <w:t>DA PUBLICAÇÃO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1D67F3" w:rsidRPr="001B32A2" w:rsidRDefault="001D67F3" w:rsidP="001D67F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2A2">
        <w:rPr>
          <w:rFonts w:ascii="Arial" w:hAnsi="Arial" w:cs="Arial"/>
          <w:b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D67F3" w:rsidRPr="001B32A2" w:rsidRDefault="001D67F3" w:rsidP="001D67F3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1B32A2" w:rsidRPr="001B32A2">
        <w:rPr>
          <w:rFonts w:ascii="Arial" w:hAnsi="Arial" w:cs="Arial"/>
          <w:b/>
          <w:bCs/>
          <w:sz w:val="20"/>
          <w:szCs w:val="20"/>
          <w:u w:val="single"/>
        </w:rPr>
        <w:t>TERCEIRA</w:t>
      </w: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1D67F3" w:rsidRPr="001B32A2" w:rsidRDefault="001D67F3" w:rsidP="001D67F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023/2021, e a proposta final e adjudicada da </w:t>
      </w:r>
      <w:r w:rsidRPr="001B32A2">
        <w:rPr>
          <w:rFonts w:ascii="Arial" w:hAnsi="Arial" w:cs="Arial"/>
          <w:b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.</w:t>
      </w:r>
    </w:p>
    <w:p w:rsidR="001D67F3" w:rsidRPr="001B32A2" w:rsidRDefault="001D67F3" w:rsidP="001D67F3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1B32A2" w:rsidRPr="001B32A2">
        <w:rPr>
          <w:rFonts w:ascii="Arial" w:hAnsi="Arial" w:cs="Arial"/>
          <w:b/>
          <w:bCs/>
          <w:sz w:val="20"/>
          <w:szCs w:val="20"/>
          <w:u w:val="single"/>
        </w:rPr>
        <w:t>QUART</w:t>
      </w:r>
      <w:r w:rsidRPr="001B32A2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1D67F3" w:rsidRPr="001B32A2" w:rsidRDefault="001D67F3" w:rsidP="001D67F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D67F3" w:rsidRPr="001B32A2" w:rsidRDefault="001D67F3" w:rsidP="001D67F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CLÁUSULA DÉCIMA QU</w:t>
      </w:r>
      <w:r w:rsidR="001B32A2" w:rsidRPr="001B32A2">
        <w:rPr>
          <w:rFonts w:ascii="Arial" w:hAnsi="Arial" w:cs="Arial"/>
          <w:b/>
          <w:sz w:val="20"/>
          <w:szCs w:val="20"/>
          <w:u w:val="single"/>
        </w:rPr>
        <w:t>IN</w:t>
      </w:r>
      <w:r w:rsidRPr="001B32A2">
        <w:rPr>
          <w:rFonts w:ascii="Arial" w:hAnsi="Arial" w:cs="Arial"/>
          <w:b/>
          <w:sz w:val="20"/>
          <w:szCs w:val="20"/>
          <w:u w:val="single"/>
        </w:rPr>
        <w:t>TA – DO FORO </w:t>
      </w:r>
    </w:p>
    <w:p w:rsidR="001D67F3" w:rsidRPr="001B32A2" w:rsidRDefault="001D67F3" w:rsidP="001D67F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>, na forma do art. 60 da Lei 8.666 de 21/06/1993.</w:t>
      </w: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Ribeirão do Pinhal, 16 de abril de 2021.</w:t>
      </w:r>
    </w:p>
    <w:p w:rsid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2A2" w:rsidRPr="001B32A2" w:rsidRDefault="001B32A2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DARTAGNAN CALIXTO FRAIZ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="00C14EC4" w:rsidRPr="001B32A2">
        <w:rPr>
          <w:rFonts w:ascii="Arial" w:hAnsi="Arial" w:cs="Arial"/>
          <w:sz w:val="20"/>
          <w:szCs w:val="20"/>
        </w:rPr>
        <w:t>PAULO LOPES PEREIRA</w:t>
      </w:r>
    </w:p>
    <w:p w:rsidR="001D67F3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PREFEITO MUNICIPAL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  <w:t xml:space="preserve">CPF: </w:t>
      </w:r>
      <w:r w:rsidR="00C14EC4" w:rsidRPr="001B32A2">
        <w:rPr>
          <w:rFonts w:ascii="Arial" w:hAnsi="Arial" w:cs="Arial"/>
          <w:sz w:val="20"/>
          <w:szCs w:val="20"/>
        </w:rPr>
        <w:t>465.288.069-34</w:t>
      </w:r>
    </w:p>
    <w:p w:rsidR="001B32A2" w:rsidRPr="001B32A2" w:rsidRDefault="001B32A2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TESTEMUNHAS:</w:t>
      </w:r>
    </w:p>
    <w:p w:rsidR="001B32A2" w:rsidRDefault="001B32A2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B32A2" w:rsidRPr="001B32A2" w:rsidRDefault="001B32A2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D67F3" w:rsidRPr="001B32A2" w:rsidTr="00CA5347">
        <w:tc>
          <w:tcPr>
            <w:tcW w:w="4606" w:type="dxa"/>
          </w:tcPr>
          <w:p w:rsidR="001D67F3" w:rsidRPr="001B32A2" w:rsidRDefault="001D67F3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D67F3" w:rsidRPr="001B32A2" w:rsidRDefault="001D67F3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D67F3" w:rsidRPr="001B32A2" w:rsidRDefault="001D67F3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                   ADRIANA CRISTINA DE MATOS</w:t>
            </w:r>
          </w:p>
          <w:p w:rsidR="001D67F3" w:rsidRDefault="001D67F3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                   CPF/MF 023.240.319-81</w:t>
            </w:r>
          </w:p>
          <w:p w:rsidR="001B32A2" w:rsidRPr="001B32A2" w:rsidRDefault="001B32A2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7F3" w:rsidRPr="001B32A2" w:rsidTr="00CA5347">
        <w:tc>
          <w:tcPr>
            <w:tcW w:w="4606" w:type="dxa"/>
          </w:tcPr>
          <w:p w:rsidR="001D67F3" w:rsidRPr="001B32A2" w:rsidRDefault="001D67F3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D67F3" w:rsidRPr="001B32A2" w:rsidRDefault="001D67F3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RAFAEL SANTANA FRIZON 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  <w:t xml:space="preserve">       </w:t>
      </w:r>
    </w:p>
    <w:p w:rsidR="001D67F3" w:rsidRDefault="001D67F3" w:rsidP="001D67F3">
      <w:pPr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ADVOGADO.</w:t>
      </w:r>
      <w:r w:rsidRPr="001B32A2">
        <w:rPr>
          <w:rFonts w:ascii="Arial" w:hAnsi="Arial" w:cs="Arial"/>
          <w:sz w:val="20"/>
          <w:szCs w:val="20"/>
        </w:rPr>
        <w:tab/>
      </w:r>
    </w:p>
    <w:p w:rsidR="001B32A2" w:rsidRPr="001B32A2" w:rsidRDefault="001B32A2" w:rsidP="001D67F3">
      <w:pPr>
        <w:rPr>
          <w:rFonts w:ascii="Arial" w:hAnsi="Arial" w:cs="Arial"/>
          <w:sz w:val="20"/>
          <w:szCs w:val="20"/>
        </w:rPr>
      </w:pPr>
    </w:p>
    <w:p w:rsidR="001D67F3" w:rsidRDefault="001D67F3" w:rsidP="001D67F3">
      <w:pPr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FISCAL DO CONTRATO</w:t>
      </w:r>
    </w:p>
    <w:p w:rsidR="001B32A2" w:rsidRPr="001B32A2" w:rsidRDefault="001B32A2" w:rsidP="001D67F3">
      <w:pPr>
        <w:rPr>
          <w:rFonts w:ascii="Arial" w:hAnsi="Arial" w:cs="Arial"/>
          <w:b/>
          <w:sz w:val="20"/>
          <w:szCs w:val="20"/>
        </w:rPr>
      </w:pPr>
    </w:p>
    <w:p w:rsidR="001D67F3" w:rsidRPr="001B32A2" w:rsidRDefault="001D67F3" w:rsidP="001D67F3">
      <w:pPr>
        <w:rPr>
          <w:rFonts w:ascii="Arial" w:hAnsi="Arial" w:cs="Arial"/>
          <w:sz w:val="20"/>
          <w:szCs w:val="20"/>
        </w:rPr>
      </w:pP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PEDRO PRESTES</w:t>
      </w:r>
    </w:p>
    <w:p w:rsidR="001D67F3" w:rsidRPr="001B32A2" w:rsidRDefault="001D67F3" w:rsidP="001D67F3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SECRETÁRIO DE OBRAS.</w:t>
      </w:r>
    </w:p>
    <w:p w:rsidR="00092AD9" w:rsidRPr="001B32A2" w:rsidRDefault="00092AD9">
      <w:pPr>
        <w:rPr>
          <w:rFonts w:ascii="Arial" w:hAnsi="Arial" w:cs="Arial"/>
          <w:sz w:val="20"/>
          <w:szCs w:val="20"/>
        </w:rPr>
      </w:pPr>
    </w:p>
    <w:sectPr w:rsidR="00092AD9" w:rsidRPr="001B32A2" w:rsidSect="001573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D9" w:rsidRDefault="00092AD9" w:rsidP="00092AD9">
      <w:pPr>
        <w:pStyle w:val="SemEspaamento"/>
      </w:pPr>
      <w:r>
        <w:separator/>
      </w:r>
    </w:p>
  </w:endnote>
  <w:endnote w:type="continuationSeparator" w:id="1">
    <w:p w:rsidR="00092AD9" w:rsidRDefault="00092AD9" w:rsidP="00092AD9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1B32A2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501978" w:rsidRDefault="00C14EC4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1467C1" w:rsidRPr="008B5900" w:rsidRDefault="00C14EC4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D9" w:rsidRDefault="00092AD9" w:rsidP="00092AD9">
      <w:pPr>
        <w:pStyle w:val="SemEspaamento"/>
      </w:pPr>
      <w:r>
        <w:separator/>
      </w:r>
    </w:p>
  </w:footnote>
  <w:footnote w:type="continuationSeparator" w:id="1">
    <w:p w:rsidR="00092AD9" w:rsidRDefault="00092AD9" w:rsidP="00092AD9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C14EC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C14EC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1B32A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67F3"/>
    <w:rsid w:val="00092AD9"/>
    <w:rsid w:val="001B32A2"/>
    <w:rsid w:val="001D67F3"/>
    <w:rsid w:val="00C1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D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67F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D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D67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D67F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1D67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67F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D67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D67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D67F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D67F3"/>
    <w:rPr>
      <w:b/>
      <w:bCs/>
    </w:rPr>
  </w:style>
  <w:style w:type="table" w:styleId="Tabelacomgrade">
    <w:name w:val="Table Grid"/>
    <w:basedOn w:val="Tabelanormal"/>
    <w:uiPriority w:val="39"/>
    <w:rsid w:val="001D67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brolajes@hotma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2158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2021-04-14T14:40:00Z</dcterms:created>
  <dcterms:modified xsi:type="dcterms:W3CDTF">2021-04-14T16:00:00Z</dcterms:modified>
</cp:coreProperties>
</file>