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A" w:rsidRPr="00D409D1" w:rsidRDefault="008C6FFA" w:rsidP="008C6FF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409D1">
        <w:rPr>
          <w:rFonts w:ascii="Arial" w:hAnsi="Arial" w:cs="Arial"/>
          <w:bCs/>
          <w:color w:val="000000"/>
          <w:sz w:val="20"/>
          <w:u w:val="single"/>
        </w:rPr>
        <w:t>ATA REGISTRO DE PREÇOS N.º 05</w:t>
      </w:r>
      <w:r>
        <w:rPr>
          <w:rFonts w:ascii="Arial" w:hAnsi="Arial" w:cs="Arial"/>
          <w:bCs/>
          <w:color w:val="000000"/>
          <w:sz w:val="20"/>
          <w:u w:val="single"/>
        </w:rPr>
        <w:t>1</w:t>
      </w:r>
      <w:r w:rsidRPr="00D409D1">
        <w:rPr>
          <w:rFonts w:ascii="Arial" w:hAnsi="Arial" w:cs="Arial"/>
          <w:bCs/>
          <w:color w:val="000000"/>
          <w:sz w:val="20"/>
          <w:u w:val="single"/>
        </w:rPr>
        <w:t>/2021- PREGÃO PRESENCIAL N.º 026/2021.</w:t>
      </w:r>
    </w:p>
    <w:p w:rsidR="008C6FFA" w:rsidRPr="00D409D1" w:rsidRDefault="008C6FFA" w:rsidP="008C6FF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Aos dezessete dias do mês de março de 2021 (17/03/2021), o Município de Ribeirão do Pinhal – Estado do Paraná, Inscrito sob CNPJ n.º 76.968.064/0001-42, com sede a Rua Paraná n.º 983 – Centro, neste ato representado pelo Prefeito Municipal, o Senhor </w:t>
      </w:r>
      <w:r w:rsidRPr="00D409D1">
        <w:rPr>
          <w:rFonts w:ascii="Arial" w:hAnsi="Arial" w:cs="Arial"/>
          <w:b/>
          <w:sz w:val="20"/>
          <w:szCs w:val="20"/>
        </w:rPr>
        <w:t>DARTAGNAN CALIXTO FRAIZ</w:t>
      </w:r>
      <w:r w:rsidRPr="00D409D1">
        <w:rPr>
          <w:rFonts w:ascii="Arial" w:hAnsi="Arial" w:cs="Arial"/>
          <w:sz w:val="20"/>
          <w:szCs w:val="20"/>
        </w:rPr>
        <w:t>,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>brasileiro</w:t>
      </w:r>
      <w:r w:rsidRPr="00D409D1">
        <w:rPr>
          <w:rFonts w:ascii="Arial" w:hAnsi="Arial" w:cs="Arial"/>
          <w:b/>
          <w:sz w:val="20"/>
          <w:szCs w:val="20"/>
        </w:rPr>
        <w:t xml:space="preserve">, </w:t>
      </w:r>
      <w:r w:rsidRPr="00D409D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409D1">
        <w:rPr>
          <w:rFonts w:ascii="Arial" w:hAnsi="Arial" w:cs="Arial"/>
          <w:b/>
          <w:bCs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DENTAL OPEN COMÉRCIO DE PRODUTOS ODONTOLÓGICOS</w:t>
      </w:r>
      <w:r w:rsidRPr="00D409D1">
        <w:rPr>
          <w:rFonts w:ascii="Arial" w:hAnsi="Arial" w:cs="Arial"/>
          <w:b/>
          <w:sz w:val="20"/>
          <w:szCs w:val="20"/>
        </w:rPr>
        <w:t xml:space="preserve">, </w:t>
      </w:r>
      <w:r w:rsidRPr="00D409D1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08.849.206/0001-00</w:t>
      </w:r>
      <w:r w:rsidRPr="00D409D1">
        <w:rPr>
          <w:rFonts w:ascii="Arial" w:hAnsi="Arial" w:cs="Arial"/>
          <w:sz w:val="20"/>
          <w:szCs w:val="20"/>
        </w:rPr>
        <w:t xml:space="preserve"> Fone</w:t>
      </w:r>
      <w:r w:rsidRPr="00D409D1">
        <w:rPr>
          <w:rFonts w:ascii="Arial" w:hAnsi="Arial" w:cs="Arial"/>
          <w:b/>
          <w:sz w:val="20"/>
          <w:szCs w:val="20"/>
        </w:rPr>
        <w:t xml:space="preserve"> (4</w:t>
      </w:r>
      <w:r>
        <w:rPr>
          <w:rFonts w:ascii="Arial" w:hAnsi="Arial" w:cs="Arial"/>
          <w:b/>
          <w:sz w:val="20"/>
          <w:szCs w:val="20"/>
        </w:rPr>
        <w:t>1</w:t>
      </w:r>
      <w:r w:rsidRPr="00D409D1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3076-3771</w:t>
      </w:r>
      <w:r w:rsidRPr="00D409D1">
        <w:rPr>
          <w:rFonts w:ascii="Arial" w:hAnsi="Arial" w:cs="Arial"/>
          <w:b/>
          <w:sz w:val="20"/>
          <w:szCs w:val="20"/>
        </w:rPr>
        <w:t xml:space="preserve">  e-mail </w:t>
      </w:r>
      <w:hyperlink r:id="rId6" w:history="1">
        <w:r w:rsidRPr="00024879">
          <w:rPr>
            <w:rStyle w:val="Hyperlink"/>
            <w:rFonts w:ascii="Arial" w:hAnsi="Arial" w:cs="Arial"/>
            <w:b/>
            <w:sz w:val="20"/>
            <w:szCs w:val="20"/>
          </w:rPr>
          <w:t>licitaçao@dentalopen.com.br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 xml:space="preserve"> com sede </w:t>
      </w:r>
      <w:r>
        <w:rPr>
          <w:rFonts w:ascii="Arial" w:hAnsi="Arial" w:cs="Arial"/>
          <w:sz w:val="20"/>
          <w:szCs w:val="20"/>
        </w:rPr>
        <w:t xml:space="preserve">na </w:t>
      </w:r>
      <w:r w:rsidRPr="00D409D1">
        <w:rPr>
          <w:rFonts w:ascii="Arial" w:hAnsi="Arial" w:cs="Arial"/>
          <w:sz w:val="20"/>
          <w:szCs w:val="20"/>
        </w:rPr>
        <w:t xml:space="preserve">Rua </w:t>
      </w:r>
      <w:r>
        <w:rPr>
          <w:rFonts w:ascii="Arial" w:hAnsi="Arial" w:cs="Arial"/>
          <w:sz w:val="20"/>
          <w:szCs w:val="20"/>
        </w:rPr>
        <w:t>Euclides da Cunha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1600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Vargem Grande</w:t>
      </w:r>
      <w:r w:rsidRPr="00D409D1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>83.321-050</w:t>
      </w:r>
      <w:r w:rsidRPr="00D409D1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Pinhais</w:t>
      </w:r>
      <w:r w:rsidRPr="00D409D1">
        <w:rPr>
          <w:rFonts w:ascii="Arial" w:hAnsi="Arial" w:cs="Arial"/>
          <w:sz w:val="20"/>
          <w:szCs w:val="20"/>
        </w:rPr>
        <w:t xml:space="preserve"> - Paraná,</w:t>
      </w:r>
      <w:r>
        <w:rPr>
          <w:rFonts w:ascii="Arial" w:hAnsi="Arial" w:cs="Arial"/>
          <w:sz w:val="20"/>
          <w:szCs w:val="20"/>
        </w:rPr>
        <w:t xml:space="preserve"> neste ato representado pela</w:t>
      </w:r>
      <w:r w:rsidRPr="00D409D1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ANA PAULA SAMPAIO PISSETTI</w:t>
      </w:r>
      <w:r w:rsidRPr="00D409D1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D409D1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Euclides da Cunha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1600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Vargem Grande</w:t>
      </w:r>
      <w:r w:rsidRPr="00D409D1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>83.321-050</w:t>
      </w:r>
      <w:r w:rsidRPr="00D409D1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Pinhais</w:t>
      </w:r>
      <w:r w:rsidRPr="00D409D1">
        <w:rPr>
          <w:rFonts w:ascii="Arial" w:hAnsi="Arial" w:cs="Arial"/>
          <w:sz w:val="20"/>
          <w:szCs w:val="20"/>
        </w:rPr>
        <w:t xml:space="preserve"> - Paraná, portador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7.881.849-2</w:t>
      </w:r>
      <w:r w:rsidRPr="00D409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 w:rsidRPr="00D409D1">
        <w:rPr>
          <w:rFonts w:ascii="Arial" w:hAnsi="Arial" w:cs="Arial"/>
          <w:sz w:val="20"/>
          <w:szCs w:val="20"/>
        </w:rPr>
        <w:t>SP/PR e inscrit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061.274.249-09</w:t>
      </w:r>
      <w:r w:rsidRPr="00D409D1">
        <w:rPr>
          <w:rFonts w:ascii="Arial" w:hAnsi="Arial" w:cs="Arial"/>
          <w:sz w:val="20"/>
          <w:szCs w:val="20"/>
        </w:rPr>
        <w:t xml:space="preserve">, neste ato simplesmente denominado </w:t>
      </w:r>
      <w:r w:rsidRPr="00D409D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409D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026/2021, consoante as seguintes cláusulas e condições.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 presente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Ata tem por objeto o registro de preços para possível aquisição de materiais odontológicos conforme solicitação da Secretaria de Saúde, obrigando-se o </w:t>
      </w: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409D1">
        <w:rPr>
          <w:rFonts w:ascii="Arial" w:hAnsi="Arial" w:cs="Arial"/>
          <w:sz w:val="20"/>
          <w:szCs w:val="20"/>
        </w:rPr>
        <w:t xml:space="preserve">a executar em favor da </w:t>
      </w: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409D1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026/2021, a qual fará parte integrante deste instrumento. </w:t>
      </w:r>
    </w:p>
    <w:p w:rsidR="008C6FFA" w:rsidRPr="00D409D1" w:rsidRDefault="008C6FFA" w:rsidP="008C6FF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409D1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D409D1">
        <w:rPr>
          <w:rFonts w:ascii="Arial" w:hAnsi="Arial" w:cs="Arial"/>
          <w:b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961"/>
        <w:gridCol w:w="1134"/>
        <w:gridCol w:w="709"/>
        <w:gridCol w:w="992"/>
      </w:tblGrid>
      <w:tr w:rsidR="008C6FFA" w:rsidRPr="00D409D1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C6FFA" w:rsidRPr="00D409D1" w:rsidRDefault="008C6FFA" w:rsidP="00E34D6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C6FFA" w:rsidRPr="00D409D1" w:rsidRDefault="008C6FFA" w:rsidP="00E34D6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C6FFA" w:rsidRPr="00D409D1" w:rsidRDefault="008C6FFA" w:rsidP="00E34D6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C6FFA" w:rsidRPr="00D409D1" w:rsidRDefault="008C6FFA" w:rsidP="00E34D6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C6FFA" w:rsidRPr="00D409D1" w:rsidRDefault="008C6FFA" w:rsidP="00E34D6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C6FFA" w:rsidRPr="00D409D1" w:rsidRDefault="008C6FFA" w:rsidP="00E34D63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C6FFA" w:rsidRPr="00D409D1" w:rsidRDefault="008C6FFA" w:rsidP="00E34D63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Adesivo </w:t>
            </w:r>
            <w:proofErr w:type="spellStart"/>
            <w:r w:rsidRPr="00B0665E">
              <w:rPr>
                <w:rFonts w:ascii="Arial" w:hAnsi="Arial" w:cs="Arial"/>
                <w:sz w:val="18"/>
                <w:szCs w:val="18"/>
              </w:rPr>
              <w:t>dentinário</w:t>
            </w:r>
            <w:proofErr w:type="spellEnd"/>
            <w:r w:rsidRPr="00B066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0665E">
              <w:rPr>
                <w:rFonts w:ascii="Arial" w:hAnsi="Arial" w:cs="Arial"/>
                <w:sz w:val="18"/>
                <w:szCs w:val="18"/>
              </w:rPr>
              <w:t>fotopolimerizável</w:t>
            </w:r>
            <w:proofErr w:type="spellEnd"/>
            <w:r w:rsidRPr="00B0665E">
              <w:rPr>
                <w:rFonts w:ascii="Arial" w:hAnsi="Arial" w:cs="Arial"/>
                <w:sz w:val="18"/>
                <w:szCs w:val="18"/>
              </w:rPr>
              <w:t xml:space="preserve"> com </w:t>
            </w:r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B0665E">
              <w:rPr>
                <w:rFonts w:ascii="Arial" w:hAnsi="Arial" w:cs="Arial"/>
                <w:sz w:val="18"/>
                <w:szCs w:val="18"/>
              </w:rPr>
              <w:t xml:space="preserve"> gramas, com</w:t>
            </w:r>
            <w:r w:rsidRPr="00B066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B066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partícula de carga com nanotecnologia 5nm, tampa </w:t>
            </w:r>
            <w:proofErr w:type="spellStart"/>
            <w:r w:rsidRPr="00B066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flip</w:t>
            </w:r>
            <w:proofErr w:type="spellEnd"/>
            <w:r w:rsidRPr="00B066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Single</w:t>
            </w:r>
            <w:proofErr w:type="spellEnd"/>
            <w:r w:rsidRPr="00B0665E">
              <w:rPr>
                <w:rFonts w:ascii="Arial" w:hAnsi="Arial" w:cs="Arial"/>
                <w:sz w:val="16"/>
                <w:szCs w:val="16"/>
              </w:rPr>
              <w:t xml:space="preserve"> Bond 3M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1725,00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Agulha gengival curta, caixa com 100 unidades.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Dencojet</w:t>
            </w:r>
            <w:proofErr w:type="spellEnd"/>
            <w:r w:rsidRPr="00B0665E">
              <w:rPr>
                <w:rFonts w:ascii="Arial" w:hAnsi="Arial" w:cs="Arial"/>
                <w:sz w:val="16"/>
                <w:szCs w:val="16"/>
              </w:rPr>
              <w:t xml:space="preserve"> DFL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Agulha gengival longa, caixa com 100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Dencojet</w:t>
            </w:r>
            <w:proofErr w:type="spellEnd"/>
            <w:r w:rsidRPr="00B0665E">
              <w:rPr>
                <w:rFonts w:ascii="Arial" w:hAnsi="Arial" w:cs="Arial"/>
                <w:sz w:val="16"/>
                <w:szCs w:val="16"/>
              </w:rPr>
              <w:t xml:space="preserve"> DFL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185,00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Anestésico com vasoconstritor 3%. (c/ 50 </w:t>
            </w:r>
            <w:proofErr w:type="spell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B0665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Lidostesin</w:t>
            </w:r>
            <w:proofErr w:type="spellEnd"/>
            <w:r w:rsidRPr="00B0665E">
              <w:rPr>
                <w:rFonts w:ascii="Arial" w:hAnsi="Arial" w:cs="Arial"/>
                <w:sz w:val="16"/>
                <w:szCs w:val="16"/>
              </w:rPr>
              <w:t xml:space="preserve"> - DLA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5160,00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Broca diamantada alta rotação 1011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58,00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Broca diamantada alta rotação 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5E" w:rsidRPr="00B0665E" w:rsidRDefault="00B0665E" w:rsidP="00B06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114,80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Broca diamantada alta rotação 1112 FF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114,80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Broca diamantada alta rotação 2135FF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Cimento forrador hidróxido de cálcio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Dentsply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066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13-14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Golgran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B0665E">
              <w:rPr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Cureta de MAC CALL 11/12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Golgran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Escavador nº11 e ½ (colher de dentina nº11-1/2)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Golgran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Escavador duplo 20 </w:t>
            </w:r>
            <w:proofErr w:type="spellStart"/>
            <w:r w:rsidRPr="00B0665E">
              <w:rPr>
                <w:rFonts w:ascii="Arial" w:hAnsi="Arial" w:cs="Arial"/>
                <w:sz w:val="18"/>
                <w:szCs w:val="18"/>
              </w:rPr>
              <w:t>Goldran</w:t>
            </w:r>
            <w:proofErr w:type="spellEnd"/>
            <w:r w:rsidRPr="00B0665E">
              <w:rPr>
                <w:rFonts w:ascii="Arial" w:hAnsi="Arial" w:cs="Arial"/>
                <w:sz w:val="18"/>
                <w:szCs w:val="18"/>
              </w:rPr>
              <w:t xml:space="preserve"> (colher de dentina nº20)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Golgran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Escova dental infantil com cerdas macias.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Medfio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Hipoclorito de sódio 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Rioquímica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26,40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Lâmina de bisturi 15C, embalagem c/100 </w:t>
            </w:r>
            <w:proofErr w:type="spell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B06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Solidor</w:t>
            </w:r>
            <w:proofErr w:type="spellEnd"/>
            <w:r w:rsidRPr="00B0665E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Lamedid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Sugador descartável, confeccionado em PVC atóxico, embalagem com 40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65E">
              <w:rPr>
                <w:rFonts w:ascii="Arial" w:hAnsi="Arial" w:cs="Arial"/>
                <w:sz w:val="16"/>
                <w:szCs w:val="16"/>
              </w:rPr>
              <w:t xml:space="preserve">Max </w:t>
            </w: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5E02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 w:rsidP="005E02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3525,00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665E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Verniz forrador de cavidade, vidro </w:t>
            </w:r>
            <w:proofErr w:type="gramStart"/>
            <w:r w:rsidRPr="00B0665E">
              <w:rPr>
                <w:rFonts w:ascii="Arial" w:hAnsi="Arial" w:cs="Arial"/>
                <w:sz w:val="18"/>
                <w:szCs w:val="18"/>
              </w:rPr>
              <w:t>15ml</w:t>
            </w:r>
            <w:proofErr w:type="gramEnd"/>
            <w:r w:rsidRPr="00B0665E">
              <w:rPr>
                <w:rFonts w:ascii="Arial" w:hAnsi="Arial" w:cs="Arial"/>
                <w:sz w:val="18"/>
                <w:szCs w:val="18"/>
              </w:rPr>
              <w:t xml:space="preserve"> cada.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B0665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65E">
              <w:rPr>
                <w:rFonts w:ascii="Arial" w:hAnsi="Arial" w:cs="Arial"/>
                <w:sz w:val="16"/>
                <w:szCs w:val="16"/>
              </w:rPr>
              <w:t>Cavitine</w:t>
            </w:r>
            <w:proofErr w:type="spellEnd"/>
            <w:r w:rsidRPr="00B0665E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proofErr w:type="gramStart"/>
            <w:r w:rsidRPr="00B0665E">
              <w:rPr>
                <w:rFonts w:ascii="Arial" w:hAnsi="Arial" w:cs="Arial"/>
                <w:sz w:val="16"/>
                <w:szCs w:val="16"/>
              </w:rPr>
              <w:t>SSWhite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65E" w:rsidRPr="00B0665E" w:rsidRDefault="00B0665E" w:rsidP="00E34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B066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65E">
              <w:rPr>
                <w:rFonts w:ascii="Arial" w:hAnsi="Arial" w:cs="Arial"/>
                <w:color w:val="000000"/>
                <w:sz w:val="18"/>
                <w:szCs w:val="18"/>
              </w:rPr>
              <w:t>84,00</w:t>
            </w:r>
          </w:p>
        </w:tc>
      </w:tr>
      <w:tr w:rsidR="00B0665E" w:rsidRPr="00B0665E" w:rsidTr="00B0665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65E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5E" w:rsidRPr="00B0665E" w:rsidRDefault="00B0665E" w:rsidP="00E34D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65E" w:rsidRPr="00B0665E" w:rsidRDefault="005E02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14835</w:t>
            </w:r>
            <w:r w:rsidR="00B0665E" w:rsidRPr="00B0665E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 Os valores acima </w:t>
      </w:r>
      <w:r w:rsidRPr="00D409D1">
        <w:rPr>
          <w:rFonts w:ascii="Arial" w:hAnsi="Arial" w:cs="Arial"/>
          <w:bCs/>
          <w:sz w:val="20"/>
          <w:szCs w:val="20"/>
        </w:rPr>
        <w:t>poderão</w:t>
      </w:r>
      <w:r w:rsidRPr="00D409D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a)</w:t>
      </w:r>
      <w:r w:rsidRPr="00D409D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409D1">
        <w:rPr>
          <w:rFonts w:ascii="Arial" w:hAnsi="Arial" w:cs="Arial"/>
          <w:sz w:val="20"/>
          <w:szCs w:val="20"/>
        </w:rPr>
        <w:t>consequências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b)</w:t>
      </w:r>
      <w:r w:rsidRPr="00D409D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409D1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409D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409D1">
        <w:rPr>
          <w:rFonts w:ascii="Arial" w:hAnsi="Arial" w:cs="Arial"/>
          <w:sz w:val="20"/>
          <w:szCs w:val="20"/>
        </w:rPr>
        <w:t>estar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409D1">
        <w:rPr>
          <w:rFonts w:ascii="Arial" w:hAnsi="Arial" w:cs="Arial"/>
          <w:sz w:val="20"/>
          <w:szCs w:val="20"/>
        </w:rPr>
        <w:t>etc</w:t>
      </w:r>
      <w:proofErr w:type="spellEnd"/>
      <w:r w:rsidRPr="00D409D1">
        <w:rPr>
          <w:rFonts w:ascii="Arial" w:hAnsi="Arial" w:cs="Arial"/>
          <w:sz w:val="20"/>
          <w:szCs w:val="20"/>
        </w:rPr>
        <w:t>).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 presente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ata terá início na data de </w:t>
      </w:r>
      <w:r w:rsidRPr="00D409D1">
        <w:rPr>
          <w:rFonts w:ascii="Arial" w:hAnsi="Arial" w:cs="Arial"/>
          <w:b/>
          <w:sz w:val="20"/>
          <w:szCs w:val="20"/>
        </w:rPr>
        <w:t xml:space="preserve">sua assinatura </w:t>
      </w:r>
      <w:r w:rsidRPr="00D409D1">
        <w:rPr>
          <w:rFonts w:ascii="Arial" w:hAnsi="Arial" w:cs="Arial"/>
          <w:sz w:val="20"/>
          <w:szCs w:val="20"/>
        </w:rPr>
        <w:t xml:space="preserve">e vigorará até </w:t>
      </w:r>
      <w:r w:rsidRPr="00D409D1">
        <w:rPr>
          <w:rFonts w:ascii="Arial" w:hAnsi="Arial" w:cs="Arial"/>
          <w:b/>
          <w:sz w:val="20"/>
          <w:szCs w:val="20"/>
        </w:rPr>
        <w:t>16/03/2022</w:t>
      </w:r>
      <w:r w:rsidRPr="00D409D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C6FFA" w:rsidRPr="00D409D1" w:rsidRDefault="008C6FFA" w:rsidP="008C6FF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409D1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41.758-0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09D1">
        <w:rPr>
          <w:rFonts w:ascii="Arial" w:hAnsi="Arial" w:cs="Arial"/>
          <w:b/>
          <w:sz w:val="20"/>
          <w:szCs w:val="20"/>
        </w:rPr>
        <w:t>Ag</w:t>
      </w:r>
      <w:proofErr w:type="spellEnd"/>
      <w:r w:rsidRPr="00D409D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3007-4</w:t>
      </w:r>
      <w:r w:rsidRPr="00D409D1">
        <w:rPr>
          <w:rFonts w:ascii="Arial" w:hAnsi="Arial" w:cs="Arial"/>
          <w:b/>
          <w:sz w:val="20"/>
          <w:szCs w:val="20"/>
        </w:rPr>
        <w:t xml:space="preserve"> - Banco do Brasil </w:t>
      </w:r>
      <w:r w:rsidRPr="00D409D1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409D1">
        <w:rPr>
          <w:rFonts w:ascii="Arial" w:hAnsi="Arial" w:cs="Arial"/>
          <w:sz w:val="20"/>
          <w:szCs w:val="20"/>
        </w:rPr>
        <w:t>subsequente</w:t>
      </w:r>
      <w:proofErr w:type="spellEnd"/>
      <w:r w:rsidRPr="00D409D1">
        <w:rPr>
          <w:rFonts w:ascii="Arial" w:hAnsi="Arial" w:cs="Arial"/>
          <w:sz w:val="20"/>
          <w:szCs w:val="20"/>
        </w:rPr>
        <w:t>,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409D1">
        <w:rPr>
          <w:rFonts w:ascii="Arial" w:hAnsi="Arial" w:cs="Arial"/>
          <w:bCs/>
          <w:sz w:val="20"/>
          <w:szCs w:val="20"/>
        </w:rPr>
        <w:t>j</w:t>
      </w:r>
      <w:r w:rsidRPr="00D409D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A Nota Fiscal dos produtos quando solicitados deverão ser faturados em nome do FUNDO MUNICIPAL DE SAÚDE CNPJ: 09.654.201/000-87- RUA PARANÁ 940 – CENTRO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D409D1">
        <w:rPr>
          <w:rFonts w:ascii="Arial" w:hAnsi="Arial" w:cs="Arial"/>
          <w:bCs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 – DAS OBRIGAÇÕES DA CONTRATADA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D409D1">
        <w:rPr>
          <w:rFonts w:ascii="Arial" w:hAnsi="Arial" w:cs="Arial"/>
          <w:bCs/>
          <w:sz w:val="20"/>
          <w:szCs w:val="20"/>
        </w:rPr>
        <w:t xml:space="preserve">a </w:t>
      </w:r>
      <w:r w:rsidRPr="00D409D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409D1">
        <w:rPr>
          <w:rFonts w:ascii="Arial" w:hAnsi="Arial" w:cs="Arial"/>
          <w:bCs/>
          <w:sz w:val="20"/>
          <w:szCs w:val="20"/>
        </w:rPr>
        <w:t>se</w:t>
      </w:r>
      <w:r w:rsidRPr="00D409D1">
        <w:rPr>
          <w:rFonts w:ascii="Arial" w:hAnsi="Arial" w:cs="Arial"/>
          <w:sz w:val="20"/>
          <w:szCs w:val="20"/>
        </w:rPr>
        <w:t xml:space="preserve"> compromete a: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D409D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409D1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c) Zelar e garantir a qualidade</w:t>
      </w:r>
      <w:r w:rsidRPr="00D409D1">
        <w:rPr>
          <w:rFonts w:ascii="Arial" w:hAnsi="Arial" w:cs="Arial"/>
          <w:sz w:val="20"/>
          <w:szCs w:val="20"/>
        </w:rPr>
        <w:t xml:space="preserve"> dos produtos entregues;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409D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e) Manter em dia as obrigações</w:t>
      </w:r>
      <w:r w:rsidRPr="00D409D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D409D1">
        <w:rPr>
          <w:rFonts w:ascii="Arial" w:hAnsi="Arial" w:cs="Arial"/>
          <w:sz w:val="20"/>
          <w:szCs w:val="20"/>
        </w:rPr>
        <w:t>08h:</w:t>
      </w:r>
      <w:proofErr w:type="gramEnd"/>
      <w:r w:rsidRPr="00D409D1">
        <w:rPr>
          <w:rFonts w:ascii="Arial" w:hAnsi="Arial" w:cs="Arial"/>
          <w:sz w:val="20"/>
          <w:szCs w:val="20"/>
        </w:rPr>
        <w:t>00min até as 16h:;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D409D1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409D1">
        <w:rPr>
          <w:rFonts w:ascii="Arial" w:hAnsi="Arial" w:cs="Arial"/>
          <w:bCs/>
          <w:sz w:val="20"/>
          <w:szCs w:val="20"/>
        </w:rPr>
        <w:t>constitui-se em falta grave</w:t>
      </w:r>
      <w:r w:rsidRPr="00D409D1">
        <w:rPr>
          <w:rFonts w:ascii="Arial" w:hAnsi="Arial" w:cs="Arial"/>
          <w:sz w:val="20"/>
          <w:szCs w:val="20"/>
        </w:rPr>
        <w:t xml:space="preserve">, sujeitando a </w:t>
      </w:r>
      <w:r w:rsidRPr="00D409D1">
        <w:rPr>
          <w:rFonts w:ascii="Arial" w:hAnsi="Arial" w:cs="Arial"/>
          <w:b/>
          <w:sz w:val="20"/>
          <w:szCs w:val="20"/>
        </w:rPr>
        <w:t>CONTRATADA,</w:t>
      </w:r>
      <w:r w:rsidRPr="00D409D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</w:t>
      </w:r>
      <w:proofErr w:type="gramEnd"/>
      <w:r w:rsidRPr="00D409D1">
        <w:rPr>
          <w:rFonts w:ascii="Arial" w:hAnsi="Arial" w:cs="Arial"/>
          <w:sz w:val="20"/>
          <w:szCs w:val="20"/>
        </w:rPr>
        <w:t>) </w:t>
      </w:r>
      <w:r w:rsidRPr="00D409D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D409D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b)</w:t>
      </w:r>
      <w:proofErr w:type="gramEnd"/>
      <w:r w:rsidRPr="00D409D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</w:t>
      </w:r>
      <w:r w:rsidRPr="00D409D1">
        <w:rPr>
          <w:rFonts w:ascii="Arial" w:eastAsiaTheme="minorHAnsi" w:hAnsi="Arial" w:cs="Arial"/>
          <w:sz w:val="20"/>
          <w:szCs w:val="20"/>
        </w:rPr>
        <w:t xml:space="preserve">pela senhora </w:t>
      </w:r>
      <w:r w:rsidRPr="00D409D1">
        <w:rPr>
          <w:rFonts w:ascii="Arial" w:hAnsi="Arial" w:cs="Arial"/>
          <w:sz w:val="20"/>
          <w:szCs w:val="20"/>
        </w:rPr>
        <w:t>NADIR SARA MELO FRAGA CUNHA.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Controlar o saldo dos produtos;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D409D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C6FFA" w:rsidRPr="00D409D1" w:rsidRDefault="008C6FFA" w:rsidP="008C6F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409D1">
        <w:rPr>
          <w:rFonts w:ascii="Arial" w:hAnsi="Arial" w:cs="Arial"/>
          <w:sz w:val="20"/>
          <w:szCs w:val="20"/>
        </w:rPr>
        <w:t>colusiva</w:t>
      </w:r>
      <w:proofErr w:type="spellEnd"/>
      <w:r w:rsidRPr="00D409D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409D1">
        <w:rPr>
          <w:rFonts w:ascii="Arial" w:hAnsi="Arial" w:cs="Arial"/>
          <w:sz w:val="20"/>
          <w:szCs w:val="20"/>
        </w:rPr>
        <w:t>ii</w:t>
      </w:r>
      <w:proofErr w:type="gramEnd"/>
      <w:r w:rsidRPr="00D409D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C6FFA" w:rsidRPr="00D409D1" w:rsidRDefault="008C6FFA" w:rsidP="008C6FF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409D1">
        <w:rPr>
          <w:rFonts w:ascii="Arial" w:hAnsi="Arial" w:cs="Arial"/>
          <w:sz w:val="20"/>
          <w:szCs w:val="20"/>
        </w:rPr>
        <w:t>colusivas</w:t>
      </w:r>
      <w:proofErr w:type="spellEnd"/>
      <w:r w:rsidRPr="00D409D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C6FFA" w:rsidRPr="00D409D1" w:rsidRDefault="008C6FFA" w:rsidP="008C6FF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C6FFA" w:rsidRPr="00D409D1" w:rsidRDefault="008C6FFA" w:rsidP="008C6FF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D409D1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Ata poderá ser rescindida: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409D1">
        <w:rPr>
          <w:rFonts w:ascii="Arial" w:hAnsi="Arial" w:cs="Arial"/>
          <w:b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C6FFA" w:rsidRPr="00D409D1" w:rsidRDefault="008C6FFA" w:rsidP="008C6FF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8C6FFA" w:rsidRPr="00D409D1" w:rsidRDefault="008C6FFA" w:rsidP="008C6FF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Presencial nº 026/2021, e a proposta final e adjudicada da </w:t>
      </w:r>
      <w:r w:rsidRPr="00D409D1">
        <w:rPr>
          <w:rFonts w:ascii="Arial" w:hAnsi="Arial" w:cs="Arial"/>
          <w:b/>
          <w:bCs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.</w:t>
      </w:r>
    </w:p>
    <w:p w:rsidR="008C6FFA" w:rsidRPr="00D409D1" w:rsidRDefault="008C6FFA" w:rsidP="008C6FF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</w:t>
      </w:r>
      <w:r w:rsidRPr="00D409D1">
        <w:rPr>
          <w:rFonts w:ascii="Arial" w:hAnsi="Arial" w:cs="Arial"/>
          <w:b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C6FFA" w:rsidRPr="00D409D1" w:rsidRDefault="008C6FFA" w:rsidP="008C6FF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8C6FFA" w:rsidRPr="00D409D1" w:rsidRDefault="008C6FFA" w:rsidP="008C6FF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D409D1">
        <w:rPr>
          <w:rFonts w:ascii="Arial" w:hAnsi="Arial" w:cs="Arial"/>
          <w:b/>
          <w:bCs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>, na forma do art. 60 da Lei 8.666 de 21/06/1993.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Ribeirão do Pinhal, 17 de março de 2021.</w:t>
      </w:r>
    </w:p>
    <w:p w:rsidR="008C6FFA" w:rsidRPr="00D409D1" w:rsidRDefault="008C6FFA" w:rsidP="008C6FFA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8C6FFA" w:rsidRPr="00D409D1" w:rsidTr="00E34D63">
        <w:tc>
          <w:tcPr>
            <w:tcW w:w="4685" w:type="dxa"/>
          </w:tcPr>
          <w:p w:rsidR="008C6FFA" w:rsidRPr="00D409D1" w:rsidRDefault="008C6FFA" w:rsidP="00E34D6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C6FFA" w:rsidRPr="00D409D1" w:rsidRDefault="008C6FFA" w:rsidP="00E34D6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C6FFA" w:rsidRPr="00D409D1" w:rsidRDefault="008C6FFA" w:rsidP="00E34D6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C6FFA" w:rsidRPr="00B0665E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0665E">
              <w:rPr>
                <w:rFonts w:ascii="Arial" w:hAnsi="Arial" w:cs="Arial"/>
                <w:sz w:val="20"/>
                <w:szCs w:val="20"/>
              </w:rPr>
              <w:t xml:space="preserve">ANA PAULA SAMPAIO PISSETTI </w:t>
            </w: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B0665E">
              <w:rPr>
                <w:rFonts w:ascii="Arial" w:hAnsi="Arial" w:cs="Arial"/>
                <w:sz w:val="20"/>
                <w:szCs w:val="20"/>
              </w:rPr>
              <w:t>061.274.249-09</w:t>
            </w:r>
          </w:p>
        </w:tc>
      </w:tr>
      <w:tr w:rsidR="008C6FFA" w:rsidRPr="00D409D1" w:rsidTr="00E34D63">
        <w:tc>
          <w:tcPr>
            <w:tcW w:w="4685" w:type="dxa"/>
          </w:tcPr>
          <w:p w:rsidR="008C6FFA" w:rsidRPr="00D409D1" w:rsidRDefault="008C6FFA" w:rsidP="00E34D6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8C6FFA" w:rsidRPr="00D409D1" w:rsidRDefault="008C6FFA" w:rsidP="00E34D6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 TESTEMUNHAS:</w:t>
      </w: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C6FFA" w:rsidRPr="00D409D1" w:rsidTr="00E34D63">
        <w:tc>
          <w:tcPr>
            <w:tcW w:w="4606" w:type="dxa"/>
          </w:tcPr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ADRIANA CRISTINA DE MATOS</w:t>
            </w: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  CPF/MF 023.240.319-21</w:t>
            </w: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FFA" w:rsidRPr="00D409D1" w:rsidTr="00E34D63">
        <w:tc>
          <w:tcPr>
            <w:tcW w:w="4606" w:type="dxa"/>
          </w:tcPr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6FFA" w:rsidRPr="00D409D1" w:rsidRDefault="008C6FFA" w:rsidP="00E34D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RAFAEL SANTANA FRIZON </w:t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  <w:t xml:space="preserve">       </w:t>
      </w: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ADVOGADO.</w:t>
      </w:r>
      <w:r w:rsidRPr="00D409D1">
        <w:rPr>
          <w:rFonts w:ascii="Arial" w:hAnsi="Arial" w:cs="Arial"/>
          <w:sz w:val="20"/>
          <w:szCs w:val="20"/>
        </w:rPr>
        <w:tab/>
      </w: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ab/>
      </w: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FISCAL DA ATA:</w:t>
      </w: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C6FFA" w:rsidRPr="00D409D1" w:rsidRDefault="008C6FFA" w:rsidP="008C6FF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C6FFA" w:rsidRPr="00D409D1" w:rsidRDefault="008C6FFA" w:rsidP="008C6FFA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NADIR SARA MELO FRAGA CUNHA</w:t>
      </w:r>
    </w:p>
    <w:p w:rsidR="008C6FFA" w:rsidRPr="00D409D1" w:rsidRDefault="008C6FFA" w:rsidP="008C6FFA">
      <w:pPr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CPF 822.171.909-97.</w:t>
      </w:r>
    </w:p>
    <w:sectPr w:rsidR="008C6FFA" w:rsidRPr="00D409D1" w:rsidSect="00C625D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16" w:rsidRDefault="00711616" w:rsidP="00711616">
      <w:pPr>
        <w:spacing w:after="0" w:line="240" w:lineRule="auto"/>
      </w:pPr>
      <w:r>
        <w:separator/>
      </w:r>
    </w:p>
  </w:endnote>
  <w:endnote w:type="continuationSeparator" w:id="1">
    <w:p w:rsidR="00711616" w:rsidRDefault="00711616" w:rsidP="0071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731CBE">
    <w:pPr>
      <w:pStyle w:val="Rodap"/>
      <w:pBdr>
        <w:bottom w:val="single" w:sz="12" w:space="1" w:color="auto"/>
      </w:pBdr>
      <w:jc w:val="center"/>
      <w:rPr>
        <w:sz w:val="20"/>
      </w:rPr>
    </w:pPr>
  </w:p>
  <w:p w:rsidR="00C625D8" w:rsidRPr="00B01BF2" w:rsidRDefault="00C12D11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C625D8" w:rsidRPr="00B01BF2" w:rsidRDefault="00C12D11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16" w:rsidRDefault="00711616" w:rsidP="00711616">
      <w:pPr>
        <w:spacing w:after="0" w:line="240" w:lineRule="auto"/>
      </w:pPr>
      <w:r>
        <w:separator/>
      </w:r>
    </w:p>
  </w:footnote>
  <w:footnote w:type="continuationSeparator" w:id="1">
    <w:p w:rsidR="00711616" w:rsidRDefault="00711616" w:rsidP="0071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C12D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625D8" w:rsidRDefault="00C12D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25D8" w:rsidRDefault="00731CB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FFA"/>
    <w:rsid w:val="005E028E"/>
    <w:rsid w:val="00711616"/>
    <w:rsid w:val="008C6FFA"/>
    <w:rsid w:val="00B0665E"/>
    <w:rsid w:val="00C1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16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C6F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C6F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abealho">
    <w:name w:val="header"/>
    <w:basedOn w:val="Normal"/>
    <w:link w:val="CabealhoChar"/>
    <w:rsid w:val="008C6F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6F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C6F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6F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C6FF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C6F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C6FF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8C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6FF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C6FFA"/>
    <w:rPr>
      <w:b/>
      <w:bCs/>
    </w:rPr>
  </w:style>
  <w:style w:type="paragraph" w:styleId="NormalWeb">
    <w:name w:val="Normal (Web)"/>
    <w:basedOn w:val="Normal"/>
    <w:uiPriority w:val="99"/>
    <w:rsid w:val="008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C6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&#231;ao@dentalopen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2410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2021-03-22T17:07:00Z</cp:lastPrinted>
  <dcterms:created xsi:type="dcterms:W3CDTF">2021-03-17T11:03:00Z</dcterms:created>
  <dcterms:modified xsi:type="dcterms:W3CDTF">2021-03-22T17:08:00Z</dcterms:modified>
</cp:coreProperties>
</file>