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D7" w:rsidRPr="0018168E" w:rsidRDefault="00FB33D7" w:rsidP="00FB33D7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18168E">
        <w:rPr>
          <w:rFonts w:ascii="Arial" w:hAnsi="Arial" w:cs="Arial"/>
          <w:bCs/>
          <w:color w:val="000000"/>
          <w:sz w:val="18"/>
          <w:szCs w:val="18"/>
          <w:u w:val="single"/>
        </w:rPr>
        <w:t>ATA REGISTRO DE PREÇOS N.º 037/2021 - PREGÃO PRESENCIAL N.º 017/2021.</w:t>
      </w:r>
    </w:p>
    <w:p w:rsidR="00FB33D7" w:rsidRPr="0018168E" w:rsidRDefault="00FB33D7" w:rsidP="00FB33D7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FB33D7" w:rsidRPr="0018168E" w:rsidRDefault="00FB33D7" w:rsidP="00FB33D7">
      <w:pPr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Aos vinte e quatro dias do mês de fevereiro de 2021 (24/02/2021), o Município de Ribeirão do Pinhal – Estado do Paraná, Inscrito sob CNPJ n.º 76.968.064/0001-42, com sede a Rua Paraná n.º 983 – Centro, neste ato representado pelo Prefeito Municipal, o Senhor o Senhor </w:t>
      </w:r>
      <w:r w:rsidRPr="0018168E">
        <w:rPr>
          <w:rFonts w:ascii="Arial" w:hAnsi="Arial" w:cs="Arial"/>
          <w:b/>
          <w:sz w:val="18"/>
          <w:szCs w:val="18"/>
        </w:rPr>
        <w:t>DARTAGNAN CALIXTO FRAIZ</w:t>
      </w:r>
      <w:r w:rsidRPr="0018168E">
        <w:rPr>
          <w:rFonts w:ascii="Arial" w:hAnsi="Arial" w:cs="Arial"/>
          <w:sz w:val="18"/>
          <w:szCs w:val="18"/>
        </w:rPr>
        <w:t>,</w:t>
      </w:r>
      <w:r w:rsidRPr="0018168E">
        <w:rPr>
          <w:rFonts w:ascii="Arial" w:hAnsi="Arial" w:cs="Arial"/>
          <w:b/>
          <w:sz w:val="18"/>
          <w:szCs w:val="18"/>
        </w:rPr>
        <w:t xml:space="preserve"> </w:t>
      </w:r>
      <w:r w:rsidRPr="0018168E">
        <w:rPr>
          <w:rFonts w:ascii="Arial" w:hAnsi="Arial" w:cs="Arial"/>
          <w:sz w:val="18"/>
          <w:szCs w:val="18"/>
        </w:rPr>
        <w:t>brasileiro</w:t>
      </w:r>
      <w:r w:rsidRPr="0018168E">
        <w:rPr>
          <w:rFonts w:ascii="Arial" w:hAnsi="Arial" w:cs="Arial"/>
          <w:b/>
          <w:sz w:val="18"/>
          <w:szCs w:val="18"/>
        </w:rPr>
        <w:t xml:space="preserve">, </w:t>
      </w:r>
      <w:r w:rsidRPr="0018168E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18168E">
        <w:rPr>
          <w:rFonts w:ascii="Arial" w:hAnsi="Arial" w:cs="Arial"/>
          <w:b/>
          <w:bCs/>
          <w:sz w:val="18"/>
          <w:szCs w:val="18"/>
        </w:rPr>
        <w:t>CONTRATANTE</w:t>
      </w:r>
      <w:r w:rsidRPr="0018168E">
        <w:rPr>
          <w:rFonts w:ascii="Arial" w:hAnsi="Arial" w:cs="Arial"/>
          <w:sz w:val="18"/>
          <w:szCs w:val="18"/>
        </w:rPr>
        <w:t xml:space="preserve">, e a Empresa </w:t>
      </w:r>
      <w:r w:rsidRPr="0018168E">
        <w:rPr>
          <w:rFonts w:ascii="Arial" w:hAnsi="Arial" w:cs="Arial"/>
          <w:b/>
          <w:sz w:val="18"/>
          <w:szCs w:val="18"/>
        </w:rPr>
        <w:t>ADEMIR FERREIRA NEVES 02559953935</w:t>
      </w:r>
      <w:r w:rsidRPr="0018168E">
        <w:rPr>
          <w:rFonts w:ascii="Arial" w:hAnsi="Arial" w:cs="Arial"/>
          <w:sz w:val="18"/>
          <w:szCs w:val="18"/>
        </w:rPr>
        <w:t xml:space="preserve"> inscrita no CNPJ sob nº. 35.137.952/0001-36 com sede na Rua Maria Dolores Garcia n.º 540 – Jardim Cristina - CEP: 86.975-000-000 na cidade de Mandaguari - Paraná, </w:t>
      </w:r>
      <w:r w:rsidRPr="0018168E">
        <w:rPr>
          <w:rFonts w:ascii="Arial" w:hAnsi="Arial" w:cs="Arial"/>
          <w:b/>
          <w:sz w:val="18"/>
          <w:szCs w:val="18"/>
        </w:rPr>
        <w:t xml:space="preserve">Fone Comercial (44)99984-5195 e-mail </w:t>
      </w:r>
      <w:hyperlink r:id="rId4" w:history="1">
        <w:r w:rsidRPr="0018168E">
          <w:rPr>
            <w:rStyle w:val="Hyperlink"/>
            <w:rFonts w:ascii="Arial" w:hAnsi="Arial" w:cs="Arial"/>
            <w:b/>
            <w:sz w:val="18"/>
            <w:szCs w:val="18"/>
          </w:rPr>
          <w:t>mmmjcom.suprimentos@gmail.com</w:t>
        </w:r>
      </w:hyperlink>
      <w:r w:rsidRPr="0018168E">
        <w:rPr>
          <w:rFonts w:ascii="Arial" w:hAnsi="Arial" w:cs="Arial"/>
          <w:b/>
          <w:sz w:val="18"/>
          <w:szCs w:val="18"/>
        </w:rPr>
        <w:t xml:space="preserve"> </w:t>
      </w:r>
      <w:r w:rsidRPr="0018168E">
        <w:rPr>
          <w:rFonts w:ascii="Arial" w:hAnsi="Arial" w:cs="Arial"/>
          <w:sz w:val="18"/>
          <w:szCs w:val="18"/>
        </w:rPr>
        <w:t xml:space="preserve">neste </w:t>
      </w:r>
      <w:proofErr w:type="gramStart"/>
      <w:r w:rsidRPr="0018168E">
        <w:rPr>
          <w:rFonts w:ascii="Arial" w:hAnsi="Arial" w:cs="Arial"/>
          <w:sz w:val="18"/>
          <w:szCs w:val="18"/>
        </w:rPr>
        <w:t>ato representada</w:t>
      </w:r>
      <w:proofErr w:type="gramEnd"/>
      <w:r w:rsidRPr="0018168E">
        <w:rPr>
          <w:rFonts w:ascii="Arial" w:hAnsi="Arial" w:cs="Arial"/>
          <w:sz w:val="18"/>
          <w:szCs w:val="18"/>
        </w:rPr>
        <w:t xml:space="preserve"> pelo senhor </w:t>
      </w:r>
      <w:r w:rsidRPr="0018168E">
        <w:rPr>
          <w:rFonts w:ascii="Arial" w:hAnsi="Arial" w:cs="Arial"/>
          <w:b/>
          <w:sz w:val="18"/>
          <w:szCs w:val="18"/>
        </w:rPr>
        <w:t>ADEMIR FERREIRA NEVES</w:t>
      </w:r>
      <w:r w:rsidRPr="0018168E">
        <w:rPr>
          <w:rFonts w:ascii="Arial" w:hAnsi="Arial" w:cs="Arial"/>
          <w:sz w:val="18"/>
          <w:szCs w:val="18"/>
        </w:rPr>
        <w:t xml:space="preserve">, brasileiro, casado, administradora, portadora de Cédula de Identidade n.º 8.186.792-5 SSP/PR e inscrita sob CPF/MF n.º 025.599.539-35, residente e domiciliado na Rua Maria Dolores Garcia n.º 540 – Jardim Cristina - CEP: 86.975-000-000 na cidade de Mandaguari - Paraná, neste ato simplesmente denominado </w:t>
      </w:r>
      <w:r w:rsidRPr="0018168E">
        <w:rPr>
          <w:rFonts w:ascii="Arial" w:hAnsi="Arial" w:cs="Arial"/>
          <w:b/>
          <w:sz w:val="18"/>
          <w:szCs w:val="18"/>
          <w:u w:val="single"/>
        </w:rPr>
        <w:t>CONTRATADO</w:t>
      </w:r>
      <w:r w:rsidRPr="0018168E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017/2021, consoante as seguintes cláusulas e condições.</w:t>
      </w:r>
    </w:p>
    <w:p w:rsidR="00FB33D7" w:rsidRPr="0018168E" w:rsidRDefault="00FB33D7" w:rsidP="00FB33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18168E">
        <w:rPr>
          <w:rFonts w:ascii="Arial" w:hAnsi="Arial" w:cs="Arial"/>
          <w:sz w:val="18"/>
          <w:szCs w:val="18"/>
        </w:rPr>
        <w:t>A presente</w:t>
      </w:r>
      <w:proofErr w:type="gramEnd"/>
      <w:r w:rsidRPr="0018168E">
        <w:rPr>
          <w:rFonts w:ascii="Arial" w:hAnsi="Arial" w:cs="Arial"/>
          <w:sz w:val="18"/>
          <w:szCs w:val="18"/>
        </w:rPr>
        <w:t xml:space="preserve"> Ata tem por objeto o registro de preços para possível aquisição de cartuchos e </w:t>
      </w:r>
      <w:proofErr w:type="spellStart"/>
      <w:r w:rsidRPr="0018168E">
        <w:rPr>
          <w:rFonts w:ascii="Arial" w:hAnsi="Arial" w:cs="Arial"/>
          <w:sz w:val="18"/>
          <w:szCs w:val="18"/>
        </w:rPr>
        <w:t>toners</w:t>
      </w:r>
      <w:proofErr w:type="spellEnd"/>
      <w:r w:rsidRPr="0018168E">
        <w:rPr>
          <w:rFonts w:ascii="Arial" w:hAnsi="Arial" w:cs="Arial"/>
          <w:sz w:val="18"/>
          <w:szCs w:val="18"/>
        </w:rPr>
        <w:t xml:space="preserve">, conforme solicitação da Secretaria de Assistência Social, Secretaria de Saúde, Secretaria de Educação e Administração, obrigando-se o </w:t>
      </w:r>
      <w:r w:rsidRPr="0018168E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18168E">
        <w:rPr>
          <w:rFonts w:ascii="Arial" w:hAnsi="Arial" w:cs="Arial"/>
          <w:sz w:val="18"/>
          <w:szCs w:val="18"/>
        </w:rPr>
        <w:t xml:space="preserve">a executar em favor da </w:t>
      </w:r>
      <w:r w:rsidRPr="0018168E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18168E">
        <w:rPr>
          <w:rFonts w:ascii="Arial" w:hAnsi="Arial" w:cs="Arial"/>
          <w:sz w:val="18"/>
          <w:szCs w:val="18"/>
        </w:rPr>
        <w:t xml:space="preserve">o fornecimento dos itens constantes nesse instrumento, conforme consta na proposta anexada ao Processo Licitatório Modalidade Pregão Presencial, registrado sob n.º 017/2021, a qual fará parte integrante deste instrumento. </w:t>
      </w:r>
    </w:p>
    <w:p w:rsidR="00FB33D7" w:rsidRPr="0018168E" w:rsidRDefault="00FB33D7" w:rsidP="00FB33D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18168E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18168E">
        <w:rPr>
          <w:rFonts w:ascii="Arial" w:hAnsi="Arial" w:cs="Arial"/>
          <w:sz w:val="18"/>
          <w:szCs w:val="18"/>
          <w:u w:val="single"/>
        </w:rPr>
        <w:t> 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18168E">
        <w:rPr>
          <w:rFonts w:ascii="Arial" w:hAnsi="Arial" w:cs="Arial"/>
          <w:b/>
          <w:sz w:val="18"/>
          <w:szCs w:val="18"/>
        </w:rPr>
        <w:t>CONTRATADA</w:t>
      </w:r>
      <w:r w:rsidRPr="0018168E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1658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708"/>
        <w:gridCol w:w="5812"/>
        <w:gridCol w:w="1134"/>
        <w:gridCol w:w="709"/>
        <w:gridCol w:w="992"/>
        <w:gridCol w:w="1560"/>
        <w:gridCol w:w="1134"/>
        <w:gridCol w:w="1134"/>
        <w:gridCol w:w="1134"/>
        <w:gridCol w:w="1134"/>
      </w:tblGrid>
      <w:tr w:rsidR="00FB33D7" w:rsidRPr="0018168E" w:rsidTr="0018168E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D7" w:rsidRPr="0018168E" w:rsidRDefault="00FB33D7" w:rsidP="00F32A40">
            <w:pPr>
              <w:pStyle w:val="SemEspaamento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8168E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33D7" w:rsidRPr="0018168E" w:rsidRDefault="00FB33D7" w:rsidP="00F32A40">
            <w:pPr>
              <w:pStyle w:val="SemEspaamento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8168E"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D7" w:rsidRPr="0018168E" w:rsidRDefault="00FB33D7" w:rsidP="00F32A40">
            <w:pPr>
              <w:pStyle w:val="SemEspaamento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8168E"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D7" w:rsidRPr="0018168E" w:rsidRDefault="00FB33D7" w:rsidP="00F32A40">
            <w:pPr>
              <w:pStyle w:val="SemEspaamento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8168E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D7" w:rsidRPr="0018168E" w:rsidRDefault="00FB33D7" w:rsidP="0018168E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8168E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D7" w:rsidRPr="0018168E" w:rsidRDefault="00FB33D7" w:rsidP="0018168E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18168E"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3D7" w:rsidRPr="0018168E" w:rsidRDefault="00FB33D7" w:rsidP="0018168E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18168E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18168E" w:rsidRPr="0018168E" w:rsidTr="0018168E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TINTA EPSON L110, L20, L220, L365, L375, L380, L395, L475, 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>L495,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L565,L575 – BK 664/C664/M664/Y664 (COM 04 UNIDADES 500MLCADA) –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XFULL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72,99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1094,85</w:t>
            </w:r>
          </w:p>
        </w:tc>
      </w:tr>
      <w:tr w:rsidR="0018168E" w:rsidRPr="0018168E" w:rsidTr="00181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5"/>
          <w:wAfter w:w="6096" w:type="dxa"/>
          <w:trHeight w:val="296"/>
        </w:trPr>
        <w:tc>
          <w:tcPr>
            <w:tcW w:w="567" w:type="dxa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8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812" w:type="dxa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TINTA EPSON ECOTANK L395, L375 – BK 664/C664/M664/Y664 (COM 04 UNIDADES 500MLCADA) </w:t>
            </w:r>
            <w:r w:rsidRPr="0018168E">
              <w:rPr>
                <w:rFonts w:ascii="Arial" w:hAnsi="Arial" w:cs="Arial"/>
                <w:bCs/>
                <w:sz w:val="18"/>
                <w:szCs w:val="18"/>
              </w:rPr>
              <w:t>COMPATÍVEL. (EDUCAÇÃO)</w:t>
            </w:r>
          </w:p>
        </w:tc>
        <w:tc>
          <w:tcPr>
            <w:tcW w:w="1134" w:type="dxa"/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XFULL</w:t>
            </w:r>
          </w:p>
        </w:tc>
        <w:tc>
          <w:tcPr>
            <w:tcW w:w="709" w:type="dxa"/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70,09</w:t>
            </w:r>
          </w:p>
        </w:tc>
        <w:tc>
          <w:tcPr>
            <w:tcW w:w="992" w:type="dxa"/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3504,50</w:t>
            </w:r>
          </w:p>
        </w:tc>
      </w:tr>
      <w:tr w:rsidR="0018168E" w:rsidRPr="0018168E" w:rsidTr="0018168E">
        <w:trPr>
          <w:gridAfter w:val="5"/>
          <w:wAfter w:w="6096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TINTA EPSON TX620FWD – 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>1401 BLACK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, 1402 CYAN, 1403 MAGENTA E 1404 YELLOW (COM 04 UNIDADES CADA) –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XFULL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61,74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926,10</w:t>
            </w: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CARTUCHO 22 COLOR COMPATÍVEL - </w:t>
            </w:r>
            <w:r w:rsidRPr="0018168E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70,56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3528,00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CARTUCHO 664 COLOR COMPATÍVEL - </w:t>
            </w:r>
            <w:r w:rsidRPr="0018168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>ASSIT.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83,55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1671,00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CARTUCHO 664 PRETO COMPATÍVEL - </w:t>
            </w:r>
            <w:r w:rsidRPr="0018168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>ASSIT.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1520,00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CARTUCHO 901 COLOR COMPATÍVEL - </w:t>
            </w:r>
            <w:r w:rsidRPr="0018168E">
              <w:rPr>
                <w:rFonts w:ascii="Arial" w:hAnsi="Arial" w:cs="Arial"/>
                <w:sz w:val="18"/>
                <w:szCs w:val="18"/>
              </w:rPr>
              <w:t>(EDUCAÇÃO) RESERVA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83,79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8379,00</w:t>
            </w:r>
          </w:p>
        </w:tc>
        <w:tc>
          <w:tcPr>
            <w:tcW w:w="1560" w:type="dxa"/>
            <w:shd w:val="clear" w:color="auto" w:fill="auto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CARTUCHO 901 PRETO COMPATÍVEL - </w:t>
            </w:r>
            <w:r w:rsidRPr="0018168E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79,38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7938,00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TINTA UNIVERSAL 01 LITRO CORANTE PRETA MODELO EPSON INKJET.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XFULL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59,29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889,35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TONER BROTHER DCP 1602 </w:t>
            </w:r>
            <w:r w:rsidRPr="0018168E">
              <w:rPr>
                <w:rFonts w:ascii="Arial" w:hAnsi="Arial" w:cs="Arial"/>
                <w:bCs/>
                <w:sz w:val="18"/>
                <w:szCs w:val="18"/>
              </w:rPr>
              <w:t>COMPATÍVEL</w:t>
            </w:r>
            <w:r w:rsidRPr="0018168E">
              <w:rPr>
                <w:rFonts w:ascii="Arial" w:hAnsi="Arial" w:cs="Arial"/>
                <w:sz w:val="18"/>
                <w:szCs w:val="18"/>
              </w:rPr>
              <w:t>–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1173,20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TONER BROTHER DR1060 COMPATÍVEL (07 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>ASSIT.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44,10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308,70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TONER BROTHER HL 1202 COMPATÍVEL (07 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>ASSIT.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235,27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GARRAFA DE TINTA COMPATÍVEL IMPRESSORA CANON G3110, </w:t>
            </w:r>
            <w:proofErr w:type="gramStart"/>
            <w:r w:rsidRPr="0018168E">
              <w:rPr>
                <w:rFonts w:ascii="Arial" w:hAnsi="Arial" w:cs="Arial"/>
                <w:bCs/>
                <w:sz w:val="18"/>
                <w:szCs w:val="18"/>
              </w:rPr>
              <w:t>BK(</w:t>
            </w:r>
            <w:proofErr w:type="gramEnd"/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PRETP), C(AZUL), M(VERMELHO) E Y (AMARELO) – 05 GARRAFAS DE CADA COR. </w:t>
            </w:r>
            <w:r w:rsidRPr="0018168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>ASSIT.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CHINAMAT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114,66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573,30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TONER HP105A COMPATÍVEL - </w:t>
            </w:r>
            <w:r w:rsidRPr="0018168E">
              <w:rPr>
                <w:rFonts w:ascii="Arial" w:hAnsi="Arial" w:cs="Arial"/>
                <w:sz w:val="18"/>
                <w:szCs w:val="18"/>
              </w:rPr>
              <w:t>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86,43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2592,90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TONER HP LASERJET P </w:t>
            </w:r>
            <w:proofErr w:type="gramStart"/>
            <w:r w:rsidRPr="0018168E">
              <w:rPr>
                <w:rFonts w:ascii="Arial" w:hAnsi="Arial" w:cs="Arial"/>
                <w:bCs/>
                <w:sz w:val="18"/>
                <w:szCs w:val="18"/>
              </w:rPr>
              <w:t>1102W</w:t>
            </w:r>
            <w:proofErr w:type="gramEnd"/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 COMPATÍVEL  </w:t>
            </w:r>
            <w:r w:rsidRPr="0018168E">
              <w:rPr>
                <w:rFonts w:ascii="Arial" w:hAnsi="Arial" w:cs="Arial"/>
                <w:sz w:val="18"/>
                <w:szCs w:val="18"/>
              </w:rPr>
              <w:t>(ASSIT.SOCIAL)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TONER HP 2612A COMPATÍVEL 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TONER HP 283A COMPATÍVEL - </w:t>
            </w:r>
            <w:r w:rsidRPr="0018168E">
              <w:rPr>
                <w:rFonts w:ascii="Arial" w:hAnsi="Arial" w:cs="Arial"/>
                <w:sz w:val="18"/>
                <w:szCs w:val="18"/>
              </w:rPr>
              <w:t>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2040,00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>TONER HP 435A COMPATÍVEL -</w:t>
            </w:r>
            <w:r w:rsidRPr="0018168E">
              <w:rPr>
                <w:rFonts w:ascii="Arial" w:hAnsi="Arial" w:cs="Arial"/>
                <w:sz w:val="18"/>
                <w:szCs w:val="18"/>
              </w:rPr>
              <w:t>(30 ADM E 150 EDUCAÇÃO) RESERVA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5940,00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>TONER HP 435A/436A/285 COMPATÍVEL -</w:t>
            </w:r>
            <w:r w:rsidRPr="0018168E">
              <w:rPr>
                <w:rFonts w:ascii="Arial" w:hAnsi="Arial" w:cs="Arial"/>
                <w:sz w:val="18"/>
                <w:szCs w:val="18"/>
              </w:rPr>
              <w:t>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1320,00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>TONER HP 436A COMPATÍVEL -</w:t>
            </w:r>
            <w:r w:rsidRPr="0018168E">
              <w:rPr>
                <w:rFonts w:ascii="Arial" w:hAnsi="Arial" w:cs="Arial"/>
                <w:sz w:val="18"/>
                <w:szCs w:val="18"/>
              </w:rPr>
              <w:t>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>TONER HP 7115 COMPATÍVEL -</w:t>
            </w:r>
            <w:r w:rsidRPr="0018168E">
              <w:rPr>
                <w:rFonts w:ascii="Arial" w:hAnsi="Arial" w:cs="Arial"/>
                <w:sz w:val="18"/>
                <w:szCs w:val="18"/>
              </w:rPr>
              <w:t>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MMJ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8168E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TONER CARTRIDGE CF511A COMPATÍVEL IMPRESSORA HP COLOR LASER JET PRO MFP N180NW, NAS CORES PRETO, AZUL, VERMELHO E </w:t>
            </w:r>
            <w:proofErr w:type="gramStart"/>
            <w:r w:rsidRPr="0018168E">
              <w:rPr>
                <w:rFonts w:ascii="Arial" w:hAnsi="Arial" w:cs="Arial"/>
                <w:bCs/>
                <w:sz w:val="18"/>
                <w:szCs w:val="18"/>
              </w:rPr>
              <w:t>AMARELO SENDO 04 DE CADA COR</w:t>
            </w:r>
            <w:proofErr w:type="gramEnd"/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18168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>ASSIT.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299,88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1199,52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8168E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bCs/>
                <w:sz w:val="18"/>
                <w:szCs w:val="18"/>
              </w:rPr>
              <w:t xml:space="preserve">TONER HP MFP 137 FNW COMPATÍVEL - </w:t>
            </w:r>
            <w:r w:rsidRPr="0018168E">
              <w:rPr>
                <w:rFonts w:ascii="Arial" w:hAnsi="Arial" w:cs="Arial"/>
                <w:sz w:val="18"/>
                <w:szCs w:val="18"/>
              </w:rPr>
              <w:t>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3320,00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8168E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TONER SAMSUNG M3375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>COMPATÍVEL (ASSIT.SOCIAL)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70,56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493,92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8168E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TONER SAMSUNG PROXPRESS M3325ND </w:t>
            </w:r>
            <w:r w:rsidRPr="0018168E">
              <w:rPr>
                <w:rFonts w:ascii="Arial" w:hAnsi="Arial" w:cs="Arial"/>
                <w:bCs/>
                <w:sz w:val="18"/>
                <w:szCs w:val="18"/>
              </w:rPr>
              <w:t>COMPATÍVEL</w:t>
            </w:r>
            <w:r w:rsidRPr="0018168E">
              <w:rPr>
                <w:rFonts w:ascii="Arial" w:hAnsi="Arial" w:cs="Arial"/>
                <w:sz w:val="18"/>
                <w:szCs w:val="18"/>
              </w:rPr>
              <w:t>–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70,56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2822,40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8168E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TONER SAMSUNG SCX 3405 </w:t>
            </w:r>
            <w:r w:rsidRPr="0018168E">
              <w:rPr>
                <w:rFonts w:ascii="Arial" w:hAnsi="Arial" w:cs="Arial"/>
                <w:bCs/>
                <w:sz w:val="18"/>
                <w:szCs w:val="18"/>
              </w:rPr>
              <w:t>COMPATÍVEL</w:t>
            </w:r>
            <w:r w:rsidRPr="0018168E">
              <w:rPr>
                <w:rFonts w:ascii="Arial" w:hAnsi="Arial" w:cs="Arial"/>
                <w:sz w:val="18"/>
                <w:szCs w:val="18"/>
              </w:rPr>
              <w:t>–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2080,00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8168E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TONER</w:t>
            </w:r>
            <w:proofErr w:type="gramStart"/>
            <w:r w:rsidRPr="0018168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18168E">
              <w:rPr>
                <w:rFonts w:ascii="Arial" w:hAnsi="Arial" w:cs="Arial"/>
                <w:sz w:val="18"/>
                <w:szCs w:val="18"/>
              </w:rPr>
              <w:t xml:space="preserve">SAMSUNG SCX 4300 </w:t>
            </w:r>
            <w:r w:rsidRPr="0018168E">
              <w:rPr>
                <w:rFonts w:ascii="Arial" w:hAnsi="Arial" w:cs="Arial"/>
                <w:bCs/>
                <w:sz w:val="18"/>
                <w:szCs w:val="18"/>
              </w:rPr>
              <w:t>COMPATÍVEL</w:t>
            </w:r>
            <w:r w:rsidRPr="0018168E">
              <w:rPr>
                <w:rFonts w:ascii="Arial" w:hAnsi="Arial" w:cs="Arial"/>
                <w:sz w:val="18"/>
                <w:szCs w:val="18"/>
              </w:rPr>
              <w:t xml:space="preserve"> (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710,00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8168E" w:rsidRPr="0018168E" w:rsidTr="0018168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68E" w:rsidRPr="0018168E" w:rsidRDefault="0018168E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8E" w:rsidRPr="0018168E" w:rsidRDefault="0018168E" w:rsidP="0018168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68E" w:rsidRPr="0018168E" w:rsidRDefault="0018168E" w:rsidP="001816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68E">
              <w:rPr>
                <w:rFonts w:ascii="Arial" w:hAnsi="Arial" w:cs="Arial"/>
                <w:color w:val="000000"/>
                <w:sz w:val="18"/>
                <w:szCs w:val="18"/>
              </w:rPr>
              <w:t>56480,01</w:t>
            </w:r>
          </w:p>
        </w:tc>
        <w:tc>
          <w:tcPr>
            <w:tcW w:w="1560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Os produtos deverão ser entregues após a emissão de autorização de fornecimento devidamente assinada pelo Prefeito em até 05 (cinco) dias úteis.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 Os valores acima </w:t>
      </w:r>
      <w:r w:rsidRPr="0018168E">
        <w:rPr>
          <w:rFonts w:ascii="Arial" w:hAnsi="Arial" w:cs="Arial"/>
          <w:bCs/>
          <w:sz w:val="18"/>
          <w:szCs w:val="18"/>
        </w:rPr>
        <w:t>poderão</w:t>
      </w:r>
      <w:r w:rsidRPr="0018168E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b/>
          <w:sz w:val="18"/>
          <w:szCs w:val="18"/>
        </w:rPr>
        <w:t>a)</w:t>
      </w:r>
      <w:r w:rsidRPr="0018168E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8168E">
        <w:rPr>
          <w:rFonts w:ascii="Arial" w:hAnsi="Arial" w:cs="Arial"/>
          <w:sz w:val="18"/>
          <w:szCs w:val="18"/>
        </w:rPr>
        <w:t>consequências</w:t>
      </w:r>
      <w:proofErr w:type="spellEnd"/>
      <w:r w:rsidRPr="0018168E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b/>
          <w:sz w:val="18"/>
          <w:szCs w:val="18"/>
        </w:rPr>
        <w:t>b)</w:t>
      </w:r>
      <w:r w:rsidRPr="0018168E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18168E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18168E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8168E">
        <w:rPr>
          <w:rFonts w:ascii="Arial" w:hAnsi="Arial" w:cs="Arial"/>
          <w:sz w:val="18"/>
          <w:szCs w:val="18"/>
        </w:rPr>
        <w:t>estar</w:t>
      </w:r>
      <w:proofErr w:type="gramEnd"/>
      <w:r w:rsidRPr="0018168E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18168E">
        <w:rPr>
          <w:rFonts w:ascii="Arial" w:hAnsi="Arial" w:cs="Arial"/>
          <w:sz w:val="18"/>
          <w:szCs w:val="18"/>
        </w:rPr>
        <w:t>etc</w:t>
      </w:r>
      <w:proofErr w:type="spellEnd"/>
      <w:r w:rsidRPr="0018168E">
        <w:rPr>
          <w:rFonts w:ascii="Arial" w:hAnsi="Arial" w:cs="Arial"/>
          <w:sz w:val="18"/>
          <w:szCs w:val="18"/>
        </w:rPr>
        <w:t>). 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8168E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FB33D7" w:rsidRPr="0018168E" w:rsidRDefault="00FB33D7" w:rsidP="00FB33D7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18168E">
        <w:rPr>
          <w:rFonts w:ascii="Arial" w:hAnsi="Arial" w:cs="Arial"/>
          <w:sz w:val="18"/>
          <w:szCs w:val="18"/>
        </w:rPr>
        <w:t>A presente</w:t>
      </w:r>
      <w:proofErr w:type="gramEnd"/>
      <w:r w:rsidRPr="0018168E">
        <w:rPr>
          <w:rFonts w:ascii="Arial" w:hAnsi="Arial" w:cs="Arial"/>
          <w:sz w:val="18"/>
          <w:szCs w:val="18"/>
        </w:rPr>
        <w:t xml:space="preserve"> ata terá início na data de </w:t>
      </w:r>
      <w:r w:rsidRPr="0018168E">
        <w:rPr>
          <w:rFonts w:ascii="Arial" w:hAnsi="Arial" w:cs="Arial"/>
          <w:b/>
          <w:sz w:val="18"/>
          <w:szCs w:val="18"/>
        </w:rPr>
        <w:t>sua assinatura</w:t>
      </w:r>
      <w:r w:rsidRPr="0018168E">
        <w:rPr>
          <w:rFonts w:ascii="Arial" w:hAnsi="Arial" w:cs="Arial"/>
          <w:sz w:val="18"/>
          <w:szCs w:val="18"/>
        </w:rPr>
        <w:t xml:space="preserve"> e vigorará por um período até </w:t>
      </w:r>
      <w:r w:rsidRPr="0018168E">
        <w:rPr>
          <w:rFonts w:ascii="Arial" w:hAnsi="Arial" w:cs="Arial"/>
          <w:b/>
          <w:sz w:val="18"/>
          <w:szCs w:val="18"/>
        </w:rPr>
        <w:t>23/02/2022</w:t>
      </w:r>
      <w:r w:rsidRPr="0018168E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FB33D7" w:rsidRPr="0018168E" w:rsidRDefault="00FB33D7" w:rsidP="00FB33D7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18168E">
        <w:rPr>
          <w:rFonts w:ascii="Arial" w:hAnsi="Arial" w:cs="Arial"/>
          <w:sz w:val="18"/>
          <w:szCs w:val="18"/>
          <w:u w:val="single"/>
        </w:rPr>
        <w:t> 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18168E">
        <w:rPr>
          <w:rFonts w:ascii="Arial" w:hAnsi="Arial" w:cs="Arial"/>
          <w:b/>
          <w:sz w:val="18"/>
          <w:szCs w:val="18"/>
        </w:rPr>
        <w:t xml:space="preserve">conta corrente n.º 02197-4 </w:t>
      </w:r>
      <w:proofErr w:type="spellStart"/>
      <w:r w:rsidRPr="0018168E">
        <w:rPr>
          <w:rFonts w:ascii="Arial" w:hAnsi="Arial" w:cs="Arial"/>
          <w:b/>
          <w:sz w:val="18"/>
          <w:szCs w:val="18"/>
        </w:rPr>
        <w:t>Ag</w:t>
      </w:r>
      <w:proofErr w:type="spellEnd"/>
      <w:r w:rsidRPr="0018168E">
        <w:rPr>
          <w:rFonts w:ascii="Arial" w:hAnsi="Arial" w:cs="Arial"/>
          <w:b/>
          <w:sz w:val="18"/>
          <w:szCs w:val="18"/>
        </w:rPr>
        <w:t xml:space="preserve">. 0969 - Banco CEF </w:t>
      </w:r>
      <w:r w:rsidRPr="0018168E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18168E">
        <w:rPr>
          <w:rFonts w:ascii="Arial" w:hAnsi="Arial" w:cs="Arial"/>
          <w:sz w:val="18"/>
          <w:szCs w:val="18"/>
        </w:rPr>
        <w:t>subsequente</w:t>
      </w:r>
      <w:proofErr w:type="spellEnd"/>
      <w:r w:rsidRPr="0018168E">
        <w:rPr>
          <w:rFonts w:ascii="Arial" w:hAnsi="Arial" w:cs="Arial"/>
          <w:sz w:val="18"/>
          <w:szCs w:val="18"/>
        </w:rPr>
        <w:t>,</w:t>
      </w:r>
      <w:proofErr w:type="gramEnd"/>
      <w:r w:rsidRPr="0018168E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18168E">
        <w:rPr>
          <w:rFonts w:ascii="Arial" w:hAnsi="Arial" w:cs="Arial"/>
          <w:bCs/>
          <w:sz w:val="18"/>
          <w:szCs w:val="18"/>
        </w:rPr>
        <w:t>j</w:t>
      </w:r>
      <w:r w:rsidRPr="0018168E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</w:t>
      </w:r>
      <w:r w:rsidRPr="0018168E">
        <w:rPr>
          <w:rFonts w:ascii="Arial" w:hAnsi="Arial" w:cs="Arial"/>
          <w:sz w:val="18"/>
          <w:szCs w:val="18"/>
        </w:rPr>
        <w:lastRenderedPageBreak/>
        <w:t xml:space="preserve">Funcionário requisitante, informações relativas ao nome e número do banco, da agência e da conta corrente da CONTRATADA.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t>CLÁUSULA QUINTA – DAS OBRIGAÇÕES DO CONTRATANTE</w:t>
      </w:r>
      <w:r w:rsidRPr="0018168E">
        <w:rPr>
          <w:rFonts w:ascii="Arial" w:hAnsi="Arial" w:cs="Arial"/>
          <w:sz w:val="18"/>
          <w:szCs w:val="18"/>
          <w:u w:val="single"/>
        </w:rPr>
        <w:t> 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 Para garantir o fiel cumprimento do presente contrato, o CONTRATANTE se compromete a solicitar previamente à </w:t>
      </w:r>
      <w:r w:rsidRPr="0018168E">
        <w:rPr>
          <w:rFonts w:ascii="Arial" w:hAnsi="Arial" w:cs="Arial"/>
          <w:bCs/>
          <w:sz w:val="18"/>
          <w:szCs w:val="18"/>
        </w:rPr>
        <w:t>CONTRATADA</w:t>
      </w:r>
      <w:r w:rsidRPr="0018168E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 produto entregue;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FB33D7" w:rsidRPr="0018168E" w:rsidRDefault="00FB33D7" w:rsidP="00FB33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DA CONTRATADA</w:t>
      </w:r>
      <w:r w:rsidRPr="0018168E">
        <w:rPr>
          <w:rFonts w:ascii="Arial" w:hAnsi="Arial" w:cs="Arial"/>
          <w:sz w:val="18"/>
          <w:szCs w:val="18"/>
          <w:u w:val="single"/>
        </w:rPr>
        <w:t> </w:t>
      </w: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Para garantir o fiel cumprimento do presente contrato, </w:t>
      </w:r>
      <w:r w:rsidRPr="0018168E">
        <w:rPr>
          <w:rFonts w:ascii="Arial" w:hAnsi="Arial" w:cs="Arial"/>
          <w:bCs/>
          <w:sz w:val="18"/>
          <w:szCs w:val="18"/>
        </w:rPr>
        <w:t xml:space="preserve">a </w:t>
      </w:r>
      <w:r w:rsidRPr="0018168E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18168E">
        <w:rPr>
          <w:rFonts w:ascii="Arial" w:hAnsi="Arial" w:cs="Arial"/>
          <w:bCs/>
          <w:sz w:val="18"/>
          <w:szCs w:val="18"/>
        </w:rPr>
        <w:t>se</w:t>
      </w:r>
      <w:r w:rsidRPr="0018168E">
        <w:rPr>
          <w:rFonts w:ascii="Arial" w:hAnsi="Arial" w:cs="Arial"/>
          <w:sz w:val="18"/>
          <w:szCs w:val="18"/>
        </w:rPr>
        <w:t xml:space="preserve"> compromete a: 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18168E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18168E">
        <w:rPr>
          <w:rFonts w:ascii="Arial" w:hAnsi="Arial" w:cs="Arial"/>
          <w:bCs/>
          <w:sz w:val="18"/>
          <w:szCs w:val="18"/>
        </w:rPr>
        <w:t>até o final do prazo contratual.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bCs/>
          <w:sz w:val="18"/>
          <w:szCs w:val="18"/>
        </w:rPr>
        <w:t>b) Fornecer os produtos sem qualquer outro custo.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bCs/>
          <w:sz w:val="18"/>
          <w:szCs w:val="18"/>
        </w:rPr>
        <w:t>c) Zelar e garantir a qualidade</w:t>
      </w:r>
      <w:r w:rsidRPr="0018168E">
        <w:rPr>
          <w:rFonts w:ascii="Arial" w:hAnsi="Arial" w:cs="Arial"/>
          <w:sz w:val="18"/>
          <w:szCs w:val="18"/>
        </w:rPr>
        <w:t xml:space="preserve"> dos produtos entregues;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18168E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bCs/>
          <w:sz w:val="18"/>
          <w:szCs w:val="18"/>
        </w:rPr>
        <w:t>e) Manter em dia as obrigações</w:t>
      </w:r>
      <w:r w:rsidRPr="0018168E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f) Substituir imediatamente os produtos que se apresentarem fora das especificações técnicas.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g) Entregar os produtos livres de frete e outras despesas na sede dos Departamentos e Secretarias solicitantes, de segunda a sexta-feira nos horários de 08h: 00min até as 16h</w:t>
      </w:r>
      <w:proofErr w:type="gramStart"/>
      <w:r w:rsidRPr="0018168E">
        <w:rPr>
          <w:rFonts w:ascii="Arial" w:hAnsi="Arial" w:cs="Arial"/>
          <w:sz w:val="18"/>
          <w:szCs w:val="18"/>
        </w:rPr>
        <w:t>:;</w:t>
      </w:r>
      <w:proofErr w:type="gramEnd"/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h) Fornecer produtos de qualidade e com prazos de validade mínimos de 90 dias contados a partir da data de entrega.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bCs/>
          <w:sz w:val="18"/>
          <w:szCs w:val="18"/>
        </w:rPr>
        <w:t>A recusa no fornecimento dos produtos, sem motivo justificado e aceito pela Administração, constitui-se em falta grave</w:t>
      </w:r>
      <w:r w:rsidRPr="0018168E">
        <w:rPr>
          <w:rFonts w:ascii="Arial" w:hAnsi="Arial" w:cs="Arial"/>
          <w:sz w:val="18"/>
          <w:szCs w:val="18"/>
        </w:rPr>
        <w:t xml:space="preserve">, sujeitando a </w:t>
      </w:r>
      <w:r w:rsidRPr="0018168E">
        <w:rPr>
          <w:rFonts w:ascii="Arial" w:hAnsi="Arial" w:cs="Arial"/>
          <w:b/>
          <w:sz w:val="18"/>
          <w:szCs w:val="18"/>
        </w:rPr>
        <w:t>CONTRATADA,</w:t>
      </w:r>
      <w:r w:rsidRPr="0018168E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18168E">
        <w:rPr>
          <w:rFonts w:ascii="Arial" w:hAnsi="Arial" w:cs="Arial"/>
          <w:sz w:val="18"/>
          <w:szCs w:val="18"/>
        </w:rPr>
        <w:t>a</w:t>
      </w:r>
      <w:proofErr w:type="gramEnd"/>
      <w:r w:rsidRPr="0018168E">
        <w:rPr>
          <w:rFonts w:ascii="Arial" w:hAnsi="Arial" w:cs="Arial"/>
          <w:sz w:val="18"/>
          <w:szCs w:val="18"/>
        </w:rPr>
        <w:t>) </w:t>
      </w:r>
      <w:r w:rsidRPr="0018168E">
        <w:rPr>
          <w:rFonts w:ascii="Arial" w:hAnsi="Arial" w:cs="Arial"/>
          <w:bCs/>
          <w:sz w:val="18"/>
          <w:szCs w:val="18"/>
        </w:rPr>
        <w:t xml:space="preserve">multa de 25 % sobre o valor total do contrato </w:t>
      </w:r>
      <w:r w:rsidRPr="0018168E">
        <w:rPr>
          <w:rFonts w:ascii="Arial" w:hAnsi="Arial" w:cs="Arial"/>
          <w:sz w:val="18"/>
          <w:szCs w:val="18"/>
        </w:rPr>
        <w:t>que, em caso de não pagamento, será encaminhada para a dívida ativa do Município, visando a sua execução;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18168E">
        <w:rPr>
          <w:rFonts w:ascii="Arial" w:hAnsi="Arial" w:cs="Arial"/>
          <w:sz w:val="18"/>
          <w:szCs w:val="18"/>
        </w:rPr>
        <w:t>b)</w:t>
      </w:r>
      <w:proofErr w:type="gramEnd"/>
      <w:r w:rsidRPr="0018168E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8168E">
        <w:rPr>
          <w:rFonts w:ascii="Arial" w:hAnsi="Arial" w:cs="Arial"/>
          <w:b/>
          <w:sz w:val="18"/>
          <w:szCs w:val="18"/>
          <w:u w:val="single"/>
        </w:rPr>
        <w:t>CLAUSULA SÉTIMA: DA FISCALIZAÇÃO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color w:val="FF0000"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A fiscalização sobre o fornecimento dos produtos referentes ao lote 01 da presente licitação será exercida </w:t>
      </w:r>
      <w:r w:rsidRPr="0018168E">
        <w:rPr>
          <w:rFonts w:ascii="Arial" w:eastAsiaTheme="minorHAnsi" w:hAnsi="Arial" w:cs="Arial"/>
          <w:sz w:val="18"/>
          <w:szCs w:val="18"/>
        </w:rPr>
        <w:t>pela senhora MARLUCE MARCELINO PECCIN COUTINHO, LOTE 02 NADIR SARA MELO FRAGA CUNHA, LOTE 03 RODRIGO LANINI BORGES E LOTE 04 LÚCIA HELENA NOGARI MOREIRA</w:t>
      </w:r>
      <w:r w:rsidRPr="0018168E">
        <w:rPr>
          <w:rFonts w:ascii="Arial" w:hAnsi="Arial" w:cs="Arial"/>
          <w:sz w:val="18"/>
          <w:szCs w:val="18"/>
        </w:rPr>
        <w:t>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a) Recusar produtos que não obedeçam às especificações, com o disposto no edital do Pregão Presencial;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b) Comunicar ao superior no prazo máximo de até 02(dois) dias corridos qualquer atraso, falhas e omissões por parte da CONTRATADA;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c) Conferir no ato da entrega todos os produtos, quantidades, marcas, prazos de validade e outros dados que fizerem necessários;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d) Controlar o saldo dos produtos;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e) Praticar quaisquer atos, nos limites do contrato, que se destinem a preservar todo e qualquer direito do Município.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t xml:space="preserve">CLÁUSULA OITAVA – </w:t>
      </w:r>
      <w:r w:rsidRPr="0018168E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FB33D7" w:rsidRPr="0018168E" w:rsidRDefault="00FB33D7" w:rsidP="00FB33D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lastRenderedPageBreak/>
        <w:t>Para os propósitos desta cláusula definem-se as seguintes práticas: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18168E">
        <w:rPr>
          <w:rFonts w:ascii="Arial" w:hAnsi="Arial" w:cs="Arial"/>
          <w:sz w:val="18"/>
          <w:szCs w:val="18"/>
        </w:rPr>
        <w:t>colusiva</w:t>
      </w:r>
      <w:proofErr w:type="spellEnd"/>
      <w:r w:rsidRPr="0018168E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8168E">
        <w:rPr>
          <w:rFonts w:ascii="Arial" w:hAnsi="Arial" w:cs="Arial"/>
          <w:sz w:val="18"/>
          <w:szCs w:val="18"/>
        </w:rPr>
        <w:t>ii</w:t>
      </w:r>
      <w:proofErr w:type="gramEnd"/>
      <w:r w:rsidRPr="0018168E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FB33D7" w:rsidRPr="0018168E" w:rsidRDefault="00FB33D7" w:rsidP="00FB33D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8168E">
        <w:rPr>
          <w:rFonts w:ascii="Arial" w:hAnsi="Arial" w:cs="Arial"/>
          <w:sz w:val="18"/>
          <w:szCs w:val="18"/>
        </w:rPr>
        <w:t>colusivas</w:t>
      </w:r>
      <w:proofErr w:type="spellEnd"/>
      <w:r w:rsidRPr="0018168E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FB33D7" w:rsidRPr="0018168E" w:rsidRDefault="00FB33D7" w:rsidP="00FB33D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B33D7" w:rsidRPr="0018168E" w:rsidRDefault="00FB33D7" w:rsidP="00FB33D7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sz w:val="18"/>
          <w:szCs w:val="18"/>
          <w:u w:val="single"/>
        </w:rPr>
        <w:t xml:space="preserve">CLÁUSULA NONA - </w:t>
      </w:r>
      <w:r w:rsidRPr="0018168E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18168E">
        <w:rPr>
          <w:rFonts w:ascii="Arial" w:hAnsi="Arial" w:cs="Arial"/>
          <w:sz w:val="18"/>
          <w:szCs w:val="18"/>
          <w:u w:val="single"/>
        </w:rPr>
        <w:t> </w:t>
      </w:r>
    </w:p>
    <w:p w:rsidR="00FB33D7" w:rsidRPr="0018168E" w:rsidRDefault="00FB33D7" w:rsidP="00FB33D7">
      <w:pPr>
        <w:pStyle w:val="NormalWeb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A Ata poderá ser rescindida: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FB33D7" w:rsidRPr="0018168E" w:rsidRDefault="00FB33D7" w:rsidP="00FB33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t>CLÁUSULA DÉCIMA – VEDAÇÕES</w:t>
      </w: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B33D7" w:rsidRPr="0018168E" w:rsidRDefault="00FB33D7" w:rsidP="00FB33D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t>CLÁUSULA DÉCIMA PRIMEIRA - DA PUBLICAÇÃO</w:t>
      </w:r>
      <w:r w:rsidRPr="0018168E">
        <w:rPr>
          <w:rFonts w:ascii="Arial" w:hAnsi="Arial" w:cs="Arial"/>
          <w:sz w:val="18"/>
          <w:szCs w:val="18"/>
          <w:u w:val="single"/>
        </w:rPr>
        <w:t> </w:t>
      </w:r>
    </w:p>
    <w:p w:rsidR="00FB33D7" w:rsidRPr="0018168E" w:rsidRDefault="00FB33D7" w:rsidP="00FB33D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18168E">
        <w:rPr>
          <w:rFonts w:ascii="Arial" w:hAnsi="Arial" w:cs="Arial"/>
          <w:b/>
          <w:sz w:val="18"/>
          <w:szCs w:val="18"/>
        </w:rPr>
        <w:t>CONTRATANTE</w:t>
      </w:r>
      <w:r w:rsidRPr="0018168E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FB33D7" w:rsidRPr="0018168E" w:rsidRDefault="00FB33D7" w:rsidP="00FB33D7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SEGUNDA – DOS DOCUMENTOS INTEGRANTES </w:t>
      </w:r>
    </w:p>
    <w:p w:rsidR="00FB33D7" w:rsidRPr="0018168E" w:rsidRDefault="00FB33D7" w:rsidP="00FB33D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Presencial nº 017/2021, e a proposta final e adjudicada da </w:t>
      </w:r>
      <w:r w:rsidRPr="0018168E">
        <w:rPr>
          <w:rFonts w:ascii="Arial" w:hAnsi="Arial" w:cs="Arial"/>
          <w:b/>
          <w:bCs/>
          <w:sz w:val="18"/>
          <w:szCs w:val="18"/>
        </w:rPr>
        <w:t>CONTRATADA</w:t>
      </w:r>
      <w:r w:rsidRPr="0018168E">
        <w:rPr>
          <w:rFonts w:ascii="Arial" w:hAnsi="Arial" w:cs="Arial"/>
          <w:sz w:val="18"/>
          <w:szCs w:val="18"/>
        </w:rPr>
        <w:t>.</w:t>
      </w:r>
    </w:p>
    <w:p w:rsidR="00FB33D7" w:rsidRPr="0018168E" w:rsidRDefault="00FB33D7" w:rsidP="00FB33D7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18168E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DÉCIMA TERCEIRA – DAS DISPOSIÇÕES FINAIS</w:t>
      </w:r>
    </w:p>
    <w:p w:rsidR="00FB33D7" w:rsidRPr="0018168E" w:rsidRDefault="00FB33D7" w:rsidP="00FB33D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A </w:t>
      </w:r>
      <w:r w:rsidRPr="0018168E">
        <w:rPr>
          <w:rFonts w:ascii="Arial" w:hAnsi="Arial" w:cs="Arial"/>
          <w:b/>
          <w:sz w:val="18"/>
          <w:szCs w:val="18"/>
        </w:rPr>
        <w:t>CONTRATADA</w:t>
      </w:r>
      <w:r w:rsidRPr="0018168E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B33D7" w:rsidRPr="0018168E" w:rsidRDefault="00FB33D7" w:rsidP="00FB33D7">
      <w:pPr>
        <w:pStyle w:val="SemEspaamento"/>
        <w:rPr>
          <w:rFonts w:ascii="Arial" w:hAnsi="Arial" w:cs="Arial"/>
          <w:b/>
          <w:sz w:val="18"/>
          <w:szCs w:val="18"/>
          <w:u w:val="single"/>
        </w:rPr>
      </w:pPr>
      <w:r w:rsidRPr="0018168E">
        <w:rPr>
          <w:rFonts w:ascii="Arial" w:hAnsi="Arial" w:cs="Arial"/>
          <w:b/>
          <w:sz w:val="18"/>
          <w:szCs w:val="18"/>
          <w:u w:val="single"/>
        </w:rPr>
        <w:t>CLÁUSULA DÉCIMA QUARTA – DO FORO </w:t>
      </w:r>
    </w:p>
    <w:p w:rsidR="00FB33D7" w:rsidRPr="0018168E" w:rsidRDefault="00FB33D7" w:rsidP="00FB33D7">
      <w:pPr>
        <w:pStyle w:val="SemEspaamento"/>
        <w:rPr>
          <w:rFonts w:ascii="Arial" w:hAnsi="Arial" w:cs="Arial"/>
          <w:b/>
          <w:sz w:val="18"/>
          <w:szCs w:val="18"/>
          <w:u w:val="single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18168E">
        <w:rPr>
          <w:rFonts w:ascii="Arial" w:hAnsi="Arial" w:cs="Arial"/>
          <w:b/>
          <w:bCs/>
          <w:sz w:val="18"/>
          <w:szCs w:val="18"/>
        </w:rPr>
        <w:t>CONTRATANTE</w:t>
      </w:r>
      <w:r w:rsidRPr="0018168E">
        <w:rPr>
          <w:rFonts w:ascii="Arial" w:hAnsi="Arial" w:cs="Arial"/>
          <w:sz w:val="18"/>
          <w:szCs w:val="18"/>
        </w:rPr>
        <w:t>, na forma do art. 60 da Lei 8.666 de 21/06/1993.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Ribeirão do Pinhal, 24 de fevereiro de 2021.</w:t>
      </w:r>
    </w:p>
    <w:p w:rsidR="0018168E" w:rsidRDefault="0018168E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8168E" w:rsidRPr="0018168E" w:rsidRDefault="0018168E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FB33D7" w:rsidRPr="0018168E" w:rsidTr="00F32A40">
        <w:tc>
          <w:tcPr>
            <w:tcW w:w="4685" w:type="dxa"/>
          </w:tcPr>
          <w:p w:rsidR="00FB33D7" w:rsidRPr="0018168E" w:rsidRDefault="00FB33D7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FB33D7" w:rsidRPr="0018168E" w:rsidRDefault="00FB33D7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18168E" w:rsidRPr="0018168E" w:rsidRDefault="0018168E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ADEMIR FERREIRA NEVES </w:t>
            </w: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18168E" w:rsidRPr="0018168E">
              <w:rPr>
                <w:rFonts w:ascii="Arial" w:hAnsi="Arial" w:cs="Arial"/>
                <w:sz w:val="18"/>
                <w:szCs w:val="18"/>
              </w:rPr>
              <w:t>025.599.539-35</w:t>
            </w:r>
          </w:p>
          <w:p w:rsidR="00FB33D7" w:rsidRPr="0018168E" w:rsidRDefault="00FB33D7" w:rsidP="00F32A40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B33D7" w:rsidRPr="0018168E" w:rsidTr="00F32A40">
        <w:tc>
          <w:tcPr>
            <w:tcW w:w="4685" w:type="dxa"/>
          </w:tcPr>
          <w:p w:rsidR="00FB33D7" w:rsidRPr="0018168E" w:rsidRDefault="00FB33D7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FB33D7" w:rsidRPr="0018168E" w:rsidRDefault="00FB33D7" w:rsidP="00F32A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  TESTEMUNHAS:</w:t>
      </w: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B33D7" w:rsidRPr="0018168E" w:rsidTr="00F32A40">
        <w:tc>
          <w:tcPr>
            <w:tcW w:w="4606" w:type="dxa"/>
          </w:tcPr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 SILAS MACEDO DE ARAUJO</w:t>
            </w: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8168E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3D7" w:rsidRPr="0018168E" w:rsidTr="00F32A40">
        <w:tc>
          <w:tcPr>
            <w:tcW w:w="4606" w:type="dxa"/>
          </w:tcPr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B33D7" w:rsidRPr="0018168E" w:rsidRDefault="00FB33D7" w:rsidP="00F32A4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RAFAEL SANTANA FRIZON </w:t>
      </w:r>
      <w:r w:rsidRPr="0018168E">
        <w:rPr>
          <w:rFonts w:ascii="Arial" w:hAnsi="Arial" w:cs="Arial"/>
          <w:sz w:val="18"/>
          <w:szCs w:val="18"/>
        </w:rPr>
        <w:tab/>
      </w:r>
      <w:r w:rsidRPr="0018168E">
        <w:rPr>
          <w:rFonts w:ascii="Arial" w:hAnsi="Arial" w:cs="Arial"/>
          <w:sz w:val="18"/>
          <w:szCs w:val="18"/>
        </w:rPr>
        <w:tab/>
      </w:r>
      <w:r w:rsidRPr="0018168E">
        <w:rPr>
          <w:rFonts w:ascii="Arial" w:hAnsi="Arial" w:cs="Arial"/>
          <w:sz w:val="18"/>
          <w:szCs w:val="18"/>
        </w:rPr>
        <w:tab/>
        <w:t xml:space="preserve">       </w:t>
      </w: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ADVOGADO.</w:t>
      </w:r>
      <w:r w:rsidRPr="0018168E">
        <w:rPr>
          <w:rFonts w:ascii="Arial" w:hAnsi="Arial" w:cs="Arial"/>
          <w:sz w:val="18"/>
          <w:szCs w:val="18"/>
        </w:rPr>
        <w:tab/>
      </w:r>
      <w:r w:rsidRPr="0018168E">
        <w:rPr>
          <w:rFonts w:ascii="Arial" w:hAnsi="Arial" w:cs="Arial"/>
          <w:sz w:val="18"/>
          <w:szCs w:val="18"/>
        </w:rPr>
        <w:tab/>
      </w: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ab/>
      </w:r>
      <w:r w:rsidRPr="0018168E">
        <w:rPr>
          <w:rFonts w:ascii="Arial" w:hAnsi="Arial" w:cs="Arial"/>
          <w:sz w:val="18"/>
          <w:szCs w:val="18"/>
        </w:rPr>
        <w:tab/>
      </w:r>
      <w:r w:rsidRPr="0018168E">
        <w:rPr>
          <w:rFonts w:ascii="Arial" w:hAnsi="Arial" w:cs="Arial"/>
          <w:sz w:val="18"/>
          <w:szCs w:val="18"/>
        </w:rPr>
        <w:tab/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18168E">
        <w:rPr>
          <w:rFonts w:ascii="Arial" w:hAnsi="Arial" w:cs="Arial"/>
          <w:b/>
          <w:sz w:val="18"/>
          <w:szCs w:val="18"/>
        </w:rPr>
        <w:t>FISCAIS DO CONTRATO:</w:t>
      </w: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B33D7" w:rsidRPr="0018168E" w:rsidRDefault="00FB33D7" w:rsidP="00FB33D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MARLUCE MARCELINO PECCIN COUTINHO </w:t>
      </w:r>
      <w:r w:rsidRPr="0018168E">
        <w:rPr>
          <w:rFonts w:ascii="Arial" w:hAnsi="Arial" w:cs="Arial"/>
          <w:sz w:val="18"/>
          <w:szCs w:val="18"/>
        </w:rPr>
        <w:tab/>
        <w:t xml:space="preserve">      NADIR SARA MELO FRAGA CUNHA</w:t>
      </w:r>
    </w:p>
    <w:p w:rsidR="00FB33D7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 xml:space="preserve">SECRETÁRIA DE ASSISTÊNCIA SOCIAL                   </w:t>
      </w:r>
      <w:r w:rsidR="0018168E">
        <w:rPr>
          <w:rFonts w:ascii="Arial" w:hAnsi="Arial" w:cs="Arial"/>
          <w:sz w:val="18"/>
          <w:szCs w:val="18"/>
        </w:rPr>
        <w:t xml:space="preserve">   </w:t>
      </w:r>
      <w:r w:rsidRPr="0018168E">
        <w:rPr>
          <w:rFonts w:ascii="Arial" w:hAnsi="Arial" w:cs="Arial"/>
          <w:sz w:val="18"/>
          <w:szCs w:val="18"/>
        </w:rPr>
        <w:t>SECRETÁRIA DE SAÚDE</w:t>
      </w:r>
    </w:p>
    <w:p w:rsidR="0018168E" w:rsidRDefault="0018168E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18168E" w:rsidRPr="0018168E" w:rsidRDefault="0018168E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LÚCIA HELENA NOGARI MOREIRA                             RODRIGO LANINI BORGES</w:t>
      </w: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  <w:r w:rsidRPr="0018168E">
        <w:rPr>
          <w:rFonts w:ascii="Arial" w:hAnsi="Arial" w:cs="Arial"/>
          <w:sz w:val="18"/>
          <w:szCs w:val="18"/>
        </w:rPr>
        <w:t>SECRETÁRIA DE EDUCAÇÃO</w:t>
      </w:r>
      <w:r w:rsidRPr="0018168E">
        <w:rPr>
          <w:rFonts w:ascii="Arial" w:hAnsi="Arial" w:cs="Arial"/>
          <w:sz w:val="18"/>
          <w:szCs w:val="18"/>
        </w:rPr>
        <w:tab/>
      </w:r>
      <w:r w:rsidRPr="0018168E">
        <w:rPr>
          <w:rFonts w:ascii="Arial" w:hAnsi="Arial" w:cs="Arial"/>
          <w:sz w:val="18"/>
          <w:szCs w:val="18"/>
        </w:rPr>
        <w:tab/>
      </w:r>
      <w:r w:rsidRPr="0018168E">
        <w:rPr>
          <w:rFonts w:ascii="Arial" w:hAnsi="Arial" w:cs="Arial"/>
          <w:sz w:val="18"/>
          <w:szCs w:val="18"/>
        </w:rPr>
        <w:tab/>
        <w:t xml:space="preserve">       CHEFE DE GABINETE</w:t>
      </w:r>
    </w:p>
    <w:p w:rsidR="00FB33D7" w:rsidRPr="0018168E" w:rsidRDefault="00FB33D7" w:rsidP="00FB33D7">
      <w:pPr>
        <w:pStyle w:val="SemEspaamento"/>
        <w:rPr>
          <w:rFonts w:ascii="Arial" w:hAnsi="Arial" w:cs="Arial"/>
          <w:sz w:val="18"/>
          <w:szCs w:val="18"/>
        </w:rPr>
      </w:pPr>
    </w:p>
    <w:p w:rsidR="00000000" w:rsidRPr="0018168E" w:rsidRDefault="0018168E">
      <w:pPr>
        <w:rPr>
          <w:rFonts w:ascii="Arial" w:hAnsi="Arial" w:cs="Arial"/>
          <w:sz w:val="18"/>
          <w:szCs w:val="18"/>
        </w:rPr>
      </w:pPr>
    </w:p>
    <w:sectPr w:rsidR="00000000" w:rsidRPr="0018168E" w:rsidSect="00EF6B06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41" w:rsidRDefault="0018168E">
    <w:pPr>
      <w:pStyle w:val="Rodap"/>
      <w:pBdr>
        <w:bottom w:val="single" w:sz="12" w:space="1" w:color="auto"/>
      </w:pBdr>
      <w:jc w:val="center"/>
      <w:rPr>
        <w:sz w:val="20"/>
      </w:rPr>
    </w:pPr>
  </w:p>
  <w:p w:rsidR="00DF6941" w:rsidRPr="00D404CC" w:rsidRDefault="0018168E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404CC">
      <w:rPr>
        <w:rFonts w:asciiTheme="minorHAnsi" w:hAnsiTheme="minorHAnsi" w:cstheme="minorHAnsi"/>
        <w:sz w:val="18"/>
        <w:szCs w:val="18"/>
      </w:rPr>
      <w:t>Rua Paraná 983 – Centro – CEP: 86.490-000 – Fone: (43)3551831.</w:t>
    </w:r>
  </w:p>
  <w:p w:rsidR="00DF6941" w:rsidRPr="00D404CC" w:rsidRDefault="0018168E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D404CC">
      <w:rPr>
        <w:rFonts w:asciiTheme="minorHAnsi" w:hAnsiTheme="minorHAnsi" w:cstheme="minorHAnsi"/>
        <w:sz w:val="18"/>
        <w:szCs w:val="18"/>
      </w:rPr>
      <w:t>E-mail</w:t>
    </w:r>
    <w:proofErr w:type="spellEnd"/>
    <w:r w:rsidRPr="00D404CC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41" w:rsidRDefault="0018168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DF6941" w:rsidRDefault="0018168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F6941" w:rsidRDefault="0018168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B33D7"/>
    <w:rsid w:val="0018168E"/>
    <w:rsid w:val="00FB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33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B33D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B33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B33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B33D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B33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B33D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FB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33D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B33D7"/>
    <w:rPr>
      <w:b/>
      <w:bCs/>
    </w:rPr>
  </w:style>
  <w:style w:type="paragraph" w:styleId="NormalWeb">
    <w:name w:val="Normal (Web)"/>
    <w:basedOn w:val="Normal"/>
    <w:uiPriority w:val="99"/>
    <w:rsid w:val="00FB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mmjcom.suprimento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2651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2021-02-24T19:10:00Z</dcterms:created>
  <dcterms:modified xsi:type="dcterms:W3CDTF">2021-02-24T19:24:00Z</dcterms:modified>
</cp:coreProperties>
</file>