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47" w:rsidRPr="001769FB" w:rsidRDefault="00FC6847" w:rsidP="00FC6847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C6847" w:rsidRPr="00003CD1" w:rsidTr="00FC6847">
        <w:tc>
          <w:tcPr>
            <w:tcW w:w="9322" w:type="dxa"/>
          </w:tcPr>
          <w:p w:rsidR="00FC6847" w:rsidRPr="00146B18" w:rsidRDefault="00FC6847" w:rsidP="005E3262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FC6847" w:rsidRPr="00FC6847" w:rsidRDefault="00FC6847" w:rsidP="005E3262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C6847">
              <w:rPr>
                <w:rFonts w:cstheme="minorHAnsi"/>
                <w:b/>
                <w:sz w:val="20"/>
                <w:szCs w:val="20"/>
              </w:rPr>
              <w:t>PROCESSO LICITATÓRIO PREGÃO Nº. 02</w:t>
            </w:r>
            <w:r w:rsidRPr="00FC6847">
              <w:rPr>
                <w:rFonts w:cstheme="minorHAnsi"/>
                <w:b/>
                <w:sz w:val="20"/>
                <w:szCs w:val="20"/>
              </w:rPr>
              <w:t>0</w:t>
            </w:r>
            <w:r w:rsidRPr="00FC6847">
              <w:rPr>
                <w:rFonts w:cstheme="minorHAnsi"/>
                <w:b/>
                <w:sz w:val="20"/>
                <w:szCs w:val="20"/>
              </w:rPr>
              <w:t>/2019 - PRIMEIRO ADITIVO DA ATA REGISTRO DE PREÇOS 0</w:t>
            </w:r>
            <w:r w:rsidRPr="00FC6847">
              <w:rPr>
                <w:rFonts w:cstheme="minorHAnsi"/>
                <w:b/>
                <w:sz w:val="20"/>
                <w:szCs w:val="20"/>
              </w:rPr>
              <w:t>62</w:t>
            </w:r>
            <w:r w:rsidRPr="00FC6847">
              <w:rPr>
                <w:rFonts w:cstheme="minorHAnsi"/>
                <w:b/>
                <w:sz w:val="20"/>
                <w:szCs w:val="20"/>
              </w:rPr>
              <w:t xml:space="preserve">/2019. </w:t>
            </w:r>
          </w:p>
          <w:p w:rsidR="00FC6847" w:rsidRPr="00FC6847" w:rsidRDefault="00FC6847" w:rsidP="005E3262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FC6847">
              <w:rPr>
                <w:rFonts w:cstheme="minorHAnsi"/>
                <w:sz w:val="20"/>
                <w:szCs w:val="20"/>
              </w:rPr>
              <w:t xml:space="preserve">Extrato de primeiro aditivo da Ata registro de </w:t>
            </w:r>
            <w:proofErr w:type="gramStart"/>
            <w:r w:rsidRPr="00FC6847">
              <w:rPr>
                <w:rFonts w:cstheme="minorHAnsi"/>
                <w:sz w:val="20"/>
                <w:szCs w:val="20"/>
              </w:rPr>
              <w:t>Preços celebrada</w:t>
            </w:r>
            <w:proofErr w:type="gramEnd"/>
            <w:r w:rsidRPr="00FC6847">
              <w:rPr>
                <w:rFonts w:cstheme="minorHAnsi"/>
                <w:sz w:val="20"/>
                <w:szCs w:val="20"/>
              </w:rPr>
              <w:t xml:space="preserve"> entre o Município de Ribeirão do Pinhal, CNPJ n.º 76.968.064/0001-42 e a empresa JOÃO HENRIQUE DE SOUZA CALÇADOS, CNPJ nº. 00.492.065/0001-00. Objeto: registro de uniformes e acessórios, conforme solicitação da Secretaria e Esportes. Vigência </w:t>
            </w:r>
            <w:r w:rsidRPr="00FC6847">
              <w:rPr>
                <w:rFonts w:cstheme="minorHAnsi"/>
                <w:sz w:val="20"/>
                <w:szCs w:val="20"/>
              </w:rPr>
              <w:t>31/12/2020</w:t>
            </w:r>
            <w:r w:rsidRPr="00FC6847">
              <w:rPr>
                <w:rFonts w:cstheme="minorHAnsi"/>
                <w:sz w:val="20"/>
                <w:szCs w:val="20"/>
              </w:rPr>
              <w:t xml:space="preserve">. 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99"/>
              <w:gridCol w:w="578"/>
              <w:gridCol w:w="5050"/>
              <w:gridCol w:w="709"/>
              <w:gridCol w:w="851"/>
              <w:gridCol w:w="708"/>
            </w:tblGrid>
            <w:tr w:rsidR="00FC6847" w:rsidRPr="00FC6847" w:rsidTr="00FC6847">
              <w:tc>
                <w:tcPr>
                  <w:tcW w:w="572" w:type="dxa"/>
                  <w:vAlign w:val="bottom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 w:rsidRPr="00FC6847">
                    <w:rPr>
                      <w:rFonts w:cstheme="minorHAnsi"/>
                      <w:b/>
                      <w:sz w:val="15"/>
                      <w:szCs w:val="15"/>
                    </w:rPr>
                    <w:t>ITEM</w:t>
                  </w:r>
                </w:p>
              </w:tc>
              <w:tc>
                <w:tcPr>
                  <w:tcW w:w="599" w:type="dxa"/>
                  <w:vAlign w:val="bottom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 w:rsidRPr="00FC6847">
                    <w:rPr>
                      <w:rFonts w:cstheme="minorHAnsi"/>
                      <w:b/>
                      <w:sz w:val="15"/>
                      <w:szCs w:val="15"/>
                    </w:rPr>
                    <w:t>QTDE</w:t>
                  </w:r>
                </w:p>
              </w:tc>
              <w:tc>
                <w:tcPr>
                  <w:tcW w:w="578" w:type="dxa"/>
                  <w:vAlign w:val="bottom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 w:rsidRPr="00FC6847">
                    <w:rPr>
                      <w:rFonts w:cstheme="minorHAnsi"/>
                      <w:b/>
                      <w:sz w:val="15"/>
                      <w:szCs w:val="15"/>
                    </w:rPr>
                    <w:t>UNID</w:t>
                  </w:r>
                </w:p>
              </w:tc>
              <w:tc>
                <w:tcPr>
                  <w:tcW w:w="5050" w:type="dxa"/>
                  <w:vAlign w:val="bottom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 w:rsidRPr="00FC6847">
                    <w:rPr>
                      <w:rFonts w:cstheme="minorHAnsi"/>
                      <w:b/>
                      <w:sz w:val="15"/>
                      <w:szCs w:val="15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 w:rsidRPr="00FC6847">
                    <w:rPr>
                      <w:rFonts w:cstheme="minorHAnsi"/>
                      <w:b/>
                      <w:sz w:val="15"/>
                      <w:szCs w:val="15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 w:rsidRPr="00FC6847">
                    <w:rPr>
                      <w:rFonts w:cstheme="minorHAnsi"/>
                      <w:b/>
                      <w:sz w:val="15"/>
                      <w:szCs w:val="15"/>
                    </w:rPr>
                    <w:t>UNIT</w:t>
                  </w:r>
                </w:p>
              </w:tc>
              <w:tc>
                <w:tcPr>
                  <w:tcW w:w="708" w:type="dxa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5"/>
                      <w:szCs w:val="15"/>
                    </w:rPr>
                  </w:pPr>
                  <w:r>
                    <w:rPr>
                      <w:rFonts w:cstheme="minorHAnsi"/>
                      <w:b/>
                      <w:sz w:val="15"/>
                      <w:szCs w:val="15"/>
                    </w:rPr>
                    <w:t>TOTAL</w:t>
                  </w:r>
                </w:p>
              </w:tc>
            </w:tr>
            <w:tr w:rsidR="00FC6847" w:rsidRPr="00146B18" w:rsidTr="00FC6847">
              <w:tc>
                <w:tcPr>
                  <w:tcW w:w="572" w:type="dxa"/>
                </w:tcPr>
                <w:p w:rsidR="00FC6847" w:rsidRPr="001B034A" w:rsidRDefault="00FC6847" w:rsidP="005E3262">
                  <w:pPr>
                    <w:pStyle w:val="SemEspaamento"/>
                    <w:rPr>
                      <w:sz w:val="20"/>
                      <w:szCs w:val="20"/>
                    </w:rPr>
                  </w:pPr>
                  <w:r w:rsidRPr="001B034A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599" w:type="dxa"/>
                </w:tcPr>
                <w:p w:rsidR="00FC6847" w:rsidRPr="001B034A" w:rsidRDefault="00FC6847" w:rsidP="005E3262">
                  <w:pPr>
                    <w:pStyle w:val="SemEspaamento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8" w:type="dxa"/>
                </w:tcPr>
                <w:p w:rsidR="00FC6847" w:rsidRPr="001B034A" w:rsidRDefault="00FC6847" w:rsidP="005E3262">
                  <w:pPr>
                    <w:pStyle w:val="SemEspaamento"/>
                    <w:rPr>
                      <w:noProof/>
                      <w:sz w:val="20"/>
                      <w:szCs w:val="20"/>
                    </w:rPr>
                  </w:pPr>
                  <w:r w:rsidRPr="001B034A">
                    <w:rPr>
                      <w:noProof/>
                      <w:sz w:val="20"/>
                      <w:szCs w:val="20"/>
                    </w:rPr>
                    <w:t>Cjt.</w:t>
                  </w:r>
                </w:p>
              </w:tc>
              <w:tc>
                <w:tcPr>
                  <w:tcW w:w="5050" w:type="dxa"/>
                </w:tcPr>
                <w:p w:rsidR="00FC6847" w:rsidRPr="000849FF" w:rsidRDefault="00FC6847" w:rsidP="005E3262">
                  <w:pPr>
                    <w:pStyle w:val="SemEspaamento"/>
                    <w:jc w:val="both"/>
                    <w:rPr>
                      <w:sz w:val="19"/>
                      <w:szCs w:val="19"/>
                    </w:rPr>
                  </w:pPr>
                  <w:r w:rsidRPr="000849FF">
                    <w:rPr>
                      <w:sz w:val="19"/>
                      <w:szCs w:val="19"/>
                    </w:rPr>
                    <w:t xml:space="preserve">Uniforme esportivo para futebol: com 22 camisetas sendo </w:t>
                  </w:r>
                  <w:proofErr w:type="gramStart"/>
                  <w:r w:rsidRPr="000849FF">
                    <w:rPr>
                      <w:sz w:val="19"/>
                      <w:szCs w:val="19"/>
                    </w:rPr>
                    <w:t>2</w:t>
                  </w:r>
                  <w:proofErr w:type="gramEnd"/>
                  <w:r w:rsidRPr="000849FF">
                    <w:rPr>
                      <w:sz w:val="19"/>
                      <w:szCs w:val="19"/>
                    </w:rPr>
                    <w:t xml:space="preserve"> para goleiros, em </w:t>
                  </w:r>
                  <w:proofErr w:type="spellStart"/>
                  <w:r w:rsidRPr="000849FF">
                    <w:rPr>
                      <w:sz w:val="19"/>
                      <w:szCs w:val="19"/>
                    </w:rPr>
                    <w:t>Dry</w:t>
                  </w:r>
                  <w:proofErr w:type="spellEnd"/>
                  <w:r w:rsidRPr="000849FF">
                    <w:rPr>
                      <w:sz w:val="19"/>
                      <w:szCs w:val="19"/>
                    </w:rPr>
                    <w:t xml:space="preserve"> Fit (92% poliéster 8% </w:t>
                  </w:r>
                  <w:proofErr w:type="spellStart"/>
                  <w:r w:rsidRPr="000849FF">
                    <w:rPr>
                      <w:sz w:val="19"/>
                      <w:szCs w:val="19"/>
                    </w:rPr>
                    <w:t>elastano</w:t>
                  </w:r>
                  <w:proofErr w:type="spellEnd"/>
                  <w:r w:rsidRPr="000849FF">
                    <w:rPr>
                      <w:sz w:val="19"/>
                      <w:szCs w:val="19"/>
                    </w:rPr>
                    <w:t xml:space="preserve">), incluindo numeração na parte de trás, na parte da frente, serigrafia do brasão do município no lado esquerdo do peito, serigrafia da logotipo da secretaria de esportes, turismo e lazer na manga direita,   serigrafia do nome do município na parte de trás logo acima do número. 20 calções para jogadores de linha e duas calças almofadadas para goleiros, incluindo a serigrafia do número (de acordo com as numerações das camisetas) na perna esquerda. Nota-se a importância de se ter dois uniformes o titular e o reserva (cores diferentes) em ambas as categorias, porem estabelecendo as mesmas especificações em ambos. Sendo: </w:t>
                  </w:r>
                  <w:proofErr w:type="gramStart"/>
                  <w:r w:rsidRPr="000849FF">
                    <w:rPr>
                      <w:sz w:val="19"/>
                      <w:szCs w:val="19"/>
                    </w:rPr>
                    <w:t>1</w:t>
                  </w:r>
                  <w:proofErr w:type="gramEnd"/>
                  <w:r w:rsidRPr="000849FF">
                    <w:rPr>
                      <w:sz w:val="19"/>
                      <w:szCs w:val="19"/>
                    </w:rPr>
                    <w:t xml:space="preserve"> jogo classe A, contendo: tamanho </w:t>
                  </w:r>
                  <w:r w:rsidRPr="000849FF">
                    <w:rPr>
                      <w:sz w:val="19"/>
                      <w:szCs w:val="19"/>
                      <w:u w:val="single"/>
                    </w:rPr>
                    <w:t>g</w:t>
                  </w:r>
                  <w:r w:rsidRPr="000849FF">
                    <w:rPr>
                      <w:sz w:val="19"/>
                      <w:szCs w:val="19"/>
                    </w:rPr>
                    <w:t xml:space="preserve"> 4 camisetas e calções, tamanho </w:t>
                  </w:r>
                  <w:r w:rsidRPr="000849FF">
                    <w:rPr>
                      <w:sz w:val="19"/>
                      <w:szCs w:val="19"/>
                      <w:u w:val="single"/>
                    </w:rPr>
                    <w:t>m</w:t>
                  </w:r>
                  <w:r w:rsidRPr="000849FF">
                    <w:rPr>
                      <w:sz w:val="19"/>
                      <w:szCs w:val="19"/>
                    </w:rPr>
                    <w:t xml:space="preserve"> 4 camisetas e calções e 3 camisetas e calções p.1 jogo classe B, contendo: tamanho </w:t>
                  </w:r>
                  <w:r w:rsidRPr="000849FF">
                    <w:rPr>
                      <w:sz w:val="19"/>
                      <w:szCs w:val="19"/>
                      <w:u w:val="single"/>
                    </w:rPr>
                    <w:t>g</w:t>
                  </w:r>
                  <w:r w:rsidRPr="000849FF">
                    <w:rPr>
                      <w:sz w:val="19"/>
                      <w:szCs w:val="19"/>
                    </w:rPr>
                    <w:t xml:space="preserve"> 4 camisetas e calções, tamanho </w:t>
                  </w:r>
                  <w:r w:rsidRPr="000849FF">
                    <w:rPr>
                      <w:sz w:val="19"/>
                      <w:szCs w:val="19"/>
                      <w:u w:val="single"/>
                    </w:rPr>
                    <w:t>m</w:t>
                  </w:r>
                  <w:r w:rsidRPr="000849FF">
                    <w:rPr>
                      <w:sz w:val="19"/>
                      <w:szCs w:val="19"/>
                    </w:rPr>
                    <w:t xml:space="preserve"> 4 camisetas e calções e 3 camisetas e calções p.</w:t>
                  </w:r>
                </w:p>
              </w:tc>
              <w:tc>
                <w:tcPr>
                  <w:tcW w:w="709" w:type="dxa"/>
                </w:tcPr>
                <w:p w:rsidR="00FC6847" w:rsidRPr="001B034A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sz w:val="12"/>
                      <w:szCs w:val="12"/>
                    </w:rPr>
                  </w:pPr>
                  <w:r w:rsidRPr="001B034A">
                    <w:rPr>
                      <w:rFonts w:cstheme="minorHAnsi"/>
                      <w:sz w:val="12"/>
                      <w:szCs w:val="12"/>
                    </w:rPr>
                    <w:t>MILENIO LINHA ESPORTIVA</w:t>
                  </w:r>
                </w:p>
              </w:tc>
              <w:tc>
                <w:tcPr>
                  <w:tcW w:w="851" w:type="dxa"/>
                  <w:vAlign w:val="center"/>
                </w:tcPr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sz w:val="14"/>
                      <w:szCs w:val="14"/>
                    </w:rPr>
                    <w:t>1.424,00</w:t>
                  </w: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color w:val="000000"/>
                      <w:sz w:val="14"/>
                      <w:szCs w:val="14"/>
                    </w:rPr>
                    <w:t>2848,00</w:t>
                  </w: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FC6847" w:rsidRDefault="00FC6847" w:rsidP="005E3262">
            <w:pPr>
              <w:pStyle w:val="SemEspaamento"/>
              <w:jc w:val="both"/>
              <w:rPr>
                <w:rFonts w:cstheme="minorHAnsi"/>
              </w:rPr>
            </w:pPr>
            <w:r w:rsidRPr="00146B18">
              <w:rPr>
                <w:rFonts w:cstheme="minorHAnsi"/>
              </w:rPr>
              <w:t xml:space="preserve"> </w:t>
            </w:r>
            <w:r w:rsidRPr="000D33BA">
              <w:rPr>
                <w:rFonts w:cstheme="minorHAnsi"/>
              </w:rPr>
              <w:t xml:space="preserve">Data de assinatura: </w:t>
            </w:r>
            <w:r>
              <w:rPr>
                <w:rFonts w:cstheme="minorHAnsi"/>
              </w:rPr>
              <w:t>29/05</w:t>
            </w:r>
            <w:r w:rsidRPr="000D33BA">
              <w:rPr>
                <w:rFonts w:cstheme="minorHAnsi"/>
              </w:rPr>
              <w:t xml:space="preserve">/2020, </w:t>
            </w:r>
            <w:r w:rsidRPr="000849FF">
              <w:rPr>
                <w:rFonts w:cstheme="minorHAnsi"/>
                <w:b/>
                <w:sz w:val="20"/>
                <w:szCs w:val="20"/>
              </w:rPr>
              <w:t>JOÃO HENRIQUE DE SOUZA</w:t>
            </w:r>
            <w:r w:rsidRPr="000D33BA">
              <w:rPr>
                <w:rFonts w:cstheme="minorHAnsi"/>
              </w:rPr>
              <w:t xml:space="preserve"> </w:t>
            </w:r>
            <w:r w:rsidRPr="000D33BA">
              <w:rPr>
                <w:rFonts w:cstheme="minorHAnsi"/>
              </w:rPr>
              <w:t xml:space="preserve">CPF: </w:t>
            </w:r>
            <w:r w:rsidRPr="000849FF">
              <w:rPr>
                <w:rFonts w:cstheme="minorHAnsi"/>
                <w:sz w:val="20"/>
                <w:szCs w:val="20"/>
              </w:rPr>
              <w:t>475.374.429-91</w:t>
            </w:r>
            <w:r w:rsidRPr="000D33BA">
              <w:rPr>
                <w:rFonts w:cstheme="minorHAnsi"/>
              </w:rPr>
              <w:t xml:space="preserve"> e WAGNER LUIZ DE OLIVEIRA MARTINS, CPF/MF n.º 052.206.749-27.</w:t>
            </w:r>
          </w:p>
          <w:p w:rsidR="00FC6847" w:rsidRDefault="00FC6847" w:rsidP="005E3262">
            <w:pPr>
              <w:pStyle w:val="SemEspaamento"/>
              <w:jc w:val="both"/>
              <w:rPr>
                <w:rFonts w:cstheme="minorHAnsi"/>
              </w:rPr>
            </w:pPr>
          </w:p>
          <w:p w:rsidR="00FC6847" w:rsidRPr="00146B18" w:rsidRDefault="00FC6847" w:rsidP="00FC6847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FC6847" w:rsidRPr="00FC6847" w:rsidRDefault="00FC6847" w:rsidP="00FC6847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FC6847">
              <w:rPr>
                <w:rFonts w:cstheme="minorHAnsi"/>
                <w:b/>
                <w:sz w:val="20"/>
                <w:szCs w:val="20"/>
              </w:rPr>
              <w:t>PROCESSO LICITATÓRIO PREGÃO Nº. 020/2019 - PRIMEIRO ADITIVO DA ATA REGISTRO DE PREÇOS 06</w:t>
            </w:r>
            <w:r w:rsidRPr="00FC6847">
              <w:rPr>
                <w:rFonts w:cstheme="minorHAnsi"/>
                <w:b/>
                <w:sz w:val="20"/>
                <w:szCs w:val="20"/>
              </w:rPr>
              <w:t>3</w:t>
            </w:r>
            <w:r w:rsidRPr="00FC6847">
              <w:rPr>
                <w:rFonts w:cstheme="minorHAnsi"/>
                <w:b/>
                <w:sz w:val="20"/>
                <w:szCs w:val="20"/>
              </w:rPr>
              <w:t xml:space="preserve">/2019. </w:t>
            </w:r>
          </w:p>
          <w:p w:rsidR="00FC6847" w:rsidRPr="00FC6847" w:rsidRDefault="00FC6847" w:rsidP="00FC6847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FC6847">
              <w:rPr>
                <w:rFonts w:cstheme="minorHAnsi"/>
                <w:sz w:val="20"/>
                <w:szCs w:val="20"/>
              </w:rPr>
              <w:t xml:space="preserve">Extrato de primeiro aditivo da Ata registro de </w:t>
            </w:r>
            <w:proofErr w:type="gramStart"/>
            <w:r w:rsidRPr="00FC6847">
              <w:rPr>
                <w:rFonts w:cstheme="minorHAnsi"/>
                <w:sz w:val="20"/>
                <w:szCs w:val="20"/>
              </w:rPr>
              <w:t>Preços celebrada</w:t>
            </w:r>
            <w:proofErr w:type="gramEnd"/>
            <w:r w:rsidRPr="00FC6847">
              <w:rPr>
                <w:rFonts w:cstheme="minorHAnsi"/>
                <w:sz w:val="20"/>
                <w:szCs w:val="20"/>
              </w:rPr>
              <w:t xml:space="preserve"> entre o Município de Ribeirão do Pinhal, CNPJ n.º 76.968.064/0001-42 e a empresa V.M. SILVEIRA MOTA GRÁFICA E EDITORA, CNPJ nº. 13.386.434/0001-13. Objeto: registro de uniformes e acessórios, conforme solicitação da Secretaria e Esportes. Vigência 31/12/2020. 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99"/>
              <w:gridCol w:w="578"/>
              <w:gridCol w:w="4909"/>
              <w:gridCol w:w="708"/>
              <w:gridCol w:w="851"/>
              <w:gridCol w:w="850"/>
            </w:tblGrid>
            <w:tr w:rsidR="00FC6847" w:rsidRPr="00FC6847" w:rsidTr="00FC6847">
              <w:tc>
                <w:tcPr>
                  <w:tcW w:w="572" w:type="dxa"/>
                  <w:vAlign w:val="bottom"/>
                </w:tcPr>
                <w:bookmarkEnd w:id="0"/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99" w:type="dxa"/>
                  <w:vAlign w:val="bottom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8" w:type="dxa"/>
                  <w:vAlign w:val="bottom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909" w:type="dxa"/>
                  <w:vAlign w:val="bottom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FC6847" w:rsidRPr="00FC6847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FC6847" w:rsidRPr="00146B18" w:rsidTr="00FC6847">
              <w:tc>
                <w:tcPr>
                  <w:tcW w:w="572" w:type="dxa"/>
                </w:tcPr>
                <w:p w:rsidR="00FC6847" w:rsidRPr="001F13BB" w:rsidRDefault="00FC6847" w:rsidP="005E3262">
                  <w:pPr>
                    <w:pStyle w:val="SemEspaamento"/>
                    <w:jc w:val="both"/>
                    <w:rPr>
                      <w:rFonts w:eastAsia="Arial Unicode MS" w:cstheme="minorHAnsi"/>
                      <w:sz w:val="20"/>
                      <w:szCs w:val="20"/>
                    </w:rPr>
                  </w:pPr>
                  <w:r w:rsidRPr="001F13BB">
                    <w:rPr>
                      <w:rFonts w:eastAsia="Arial Unicode MS" w:cstheme="minorHAnsi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99" w:type="dxa"/>
                </w:tcPr>
                <w:p w:rsidR="00FC6847" w:rsidRPr="005B13CF" w:rsidRDefault="00FC6847" w:rsidP="005E3262">
                  <w:pPr>
                    <w:pStyle w:val="SemEspaamento"/>
                    <w:jc w:val="both"/>
                    <w:rPr>
                      <w:rFonts w:cstheme="minorHAnsi"/>
                      <w:noProof/>
                      <w:sz w:val="19"/>
                      <w:szCs w:val="19"/>
                    </w:rPr>
                  </w:pPr>
                  <w:r w:rsidRPr="005B13CF">
                    <w:rPr>
                      <w:rFonts w:cstheme="minorHAnsi"/>
                      <w:noProof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78" w:type="dxa"/>
                </w:tcPr>
                <w:p w:rsidR="00FC6847" w:rsidRPr="005B13CF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noProof/>
                      <w:sz w:val="19"/>
                      <w:szCs w:val="19"/>
                    </w:rPr>
                  </w:pPr>
                  <w:r w:rsidRPr="005B13CF">
                    <w:rPr>
                      <w:rFonts w:cstheme="minorHAnsi"/>
                      <w:noProof/>
                      <w:sz w:val="19"/>
                      <w:szCs w:val="19"/>
                    </w:rPr>
                    <w:t>Cjt.</w:t>
                  </w:r>
                </w:p>
              </w:tc>
              <w:tc>
                <w:tcPr>
                  <w:tcW w:w="4909" w:type="dxa"/>
                </w:tcPr>
                <w:p w:rsidR="00FC6847" w:rsidRPr="005B13CF" w:rsidRDefault="00FC6847" w:rsidP="005E3262">
                  <w:pPr>
                    <w:pStyle w:val="SemEspaamento"/>
                    <w:jc w:val="both"/>
                    <w:rPr>
                      <w:rFonts w:cstheme="minorHAnsi"/>
                      <w:sz w:val="19"/>
                      <w:szCs w:val="19"/>
                    </w:rPr>
                  </w:pPr>
                  <w:r w:rsidRPr="005B13CF">
                    <w:rPr>
                      <w:rFonts w:cstheme="minorHAnsi"/>
                      <w:sz w:val="19"/>
                      <w:szCs w:val="19"/>
                    </w:rPr>
                    <w:t xml:space="preserve">Uniforme esportivo para futebol: com 22 camisetas sendo </w:t>
                  </w:r>
                  <w:proofErr w:type="gramStart"/>
                  <w:r w:rsidRPr="005B13CF">
                    <w:rPr>
                      <w:rFonts w:cstheme="minorHAnsi"/>
                      <w:sz w:val="19"/>
                      <w:szCs w:val="19"/>
                    </w:rPr>
                    <w:t>2</w:t>
                  </w:r>
                  <w:proofErr w:type="gramEnd"/>
                  <w:r w:rsidRPr="005B13CF">
                    <w:rPr>
                      <w:rFonts w:cstheme="minorHAnsi"/>
                      <w:sz w:val="19"/>
                      <w:szCs w:val="19"/>
                    </w:rPr>
                    <w:t xml:space="preserve"> para goleiros, em </w:t>
                  </w:r>
                  <w:proofErr w:type="spellStart"/>
                  <w:r w:rsidRPr="005B13CF">
                    <w:rPr>
                      <w:rFonts w:cstheme="minorHAnsi"/>
                      <w:sz w:val="19"/>
                      <w:szCs w:val="19"/>
                    </w:rPr>
                    <w:t>Dry</w:t>
                  </w:r>
                  <w:proofErr w:type="spellEnd"/>
                  <w:r w:rsidRPr="005B13CF">
                    <w:rPr>
                      <w:rFonts w:cstheme="minorHAnsi"/>
                      <w:sz w:val="19"/>
                      <w:szCs w:val="19"/>
                    </w:rPr>
                    <w:t xml:space="preserve"> Fit (100% poliéster), incluindo numeração na parte de trás, na parte da frente, serigrafia do brasão do município no lado esquerdo do peito, serigrafia da logotipo da secretaria de esportes, turismo e lazer na manga direita,  serigrafia do nome do município na parte de trás logo acima do número. 20 calções para jogadores de linha e duas calças almofadadas para goleiros, incluindo a serigrafia do número (de acordo com as numerações das camisetas) na perna esquerda. Tamanho </w:t>
                  </w:r>
                  <w:proofErr w:type="spellStart"/>
                  <w:r w:rsidRPr="005B13CF">
                    <w:rPr>
                      <w:rFonts w:cstheme="minorHAnsi"/>
                      <w:sz w:val="19"/>
                      <w:szCs w:val="19"/>
                      <w:u w:val="single"/>
                    </w:rPr>
                    <w:t>gg</w:t>
                  </w:r>
                  <w:proofErr w:type="spellEnd"/>
                  <w:r w:rsidRPr="005B13CF">
                    <w:rPr>
                      <w:rFonts w:cstheme="minorHAnsi"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5B13CF">
                    <w:rPr>
                      <w:rFonts w:cstheme="minorHAnsi"/>
                      <w:sz w:val="19"/>
                      <w:szCs w:val="19"/>
                    </w:rPr>
                    <w:t>4</w:t>
                  </w:r>
                  <w:proofErr w:type="gramEnd"/>
                  <w:r w:rsidRPr="005B13CF">
                    <w:rPr>
                      <w:rFonts w:cstheme="minorHAnsi"/>
                      <w:sz w:val="19"/>
                      <w:szCs w:val="19"/>
                    </w:rPr>
                    <w:t xml:space="preserve"> (seis) camisetas e calções, tamanho </w:t>
                  </w:r>
                  <w:r w:rsidRPr="005B13CF">
                    <w:rPr>
                      <w:rFonts w:cstheme="minorHAnsi"/>
                      <w:sz w:val="19"/>
                      <w:szCs w:val="19"/>
                      <w:u w:val="single"/>
                    </w:rPr>
                    <w:t>g</w:t>
                  </w:r>
                  <w:r w:rsidRPr="005B13CF">
                    <w:rPr>
                      <w:rFonts w:cstheme="minorHAnsi"/>
                      <w:sz w:val="19"/>
                      <w:szCs w:val="19"/>
                    </w:rPr>
                    <w:t xml:space="preserve"> 6 (seis) camisetas e calções, tamanho m 6 (seis) camisetas e calções, tamanho p 4 (quatro) camisetas e calções e tamanho pp 2 (duas) camisetas e calções.</w:t>
                  </w:r>
                </w:p>
              </w:tc>
              <w:tc>
                <w:tcPr>
                  <w:tcW w:w="708" w:type="dxa"/>
                </w:tcPr>
                <w:p w:rsidR="00FC6847" w:rsidRPr="001F13BB" w:rsidRDefault="00FC6847" w:rsidP="005E3262">
                  <w:pPr>
                    <w:pStyle w:val="SemEspaamen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F13BB">
                    <w:rPr>
                      <w:rFonts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851" w:type="dxa"/>
                  <w:vAlign w:val="center"/>
                </w:tcPr>
                <w:p w:rsidR="00FC6847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1F13BB">
                    <w:rPr>
                      <w:rFonts w:cstheme="minorHAnsi"/>
                      <w:sz w:val="16"/>
                      <w:szCs w:val="16"/>
                    </w:rPr>
                    <w:t>1424,00</w:t>
                  </w: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  <w:r w:rsidRPr="00FC6847">
                    <w:rPr>
                      <w:rFonts w:cstheme="minorHAnsi"/>
                      <w:color w:val="000000"/>
                      <w:sz w:val="14"/>
                      <w:szCs w:val="14"/>
                    </w:rPr>
                    <w:t>2.848,00</w:t>
                  </w: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FC6847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4"/>
                      <w:szCs w:val="14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C6847" w:rsidRPr="001F13BB" w:rsidRDefault="00FC6847" w:rsidP="005E3262">
                  <w:pPr>
                    <w:pStyle w:val="SemEspaamen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C6847" w:rsidRPr="00FC6847" w:rsidRDefault="00FC6847" w:rsidP="00FC6847">
            <w:pPr>
              <w:pStyle w:val="SemEspaamento"/>
              <w:jc w:val="both"/>
              <w:rPr>
                <w:sz w:val="20"/>
                <w:szCs w:val="20"/>
              </w:rPr>
            </w:pPr>
            <w:r w:rsidRPr="00146B18">
              <w:rPr>
                <w:rFonts w:cstheme="minorHAnsi"/>
              </w:rPr>
              <w:t xml:space="preserve"> </w:t>
            </w:r>
            <w:r w:rsidRPr="00FC6847">
              <w:rPr>
                <w:rFonts w:cstheme="minorHAnsi"/>
                <w:sz w:val="20"/>
                <w:szCs w:val="20"/>
              </w:rPr>
              <w:t xml:space="preserve">Data de assinatura: </w:t>
            </w:r>
            <w:r w:rsidRPr="00FC6847">
              <w:rPr>
                <w:rFonts w:cstheme="minorHAnsi"/>
                <w:sz w:val="20"/>
                <w:szCs w:val="20"/>
              </w:rPr>
              <w:t>29/05</w:t>
            </w:r>
            <w:r w:rsidRPr="00FC6847">
              <w:rPr>
                <w:rFonts w:cstheme="minorHAnsi"/>
                <w:sz w:val="20"/>
                <w:szCs w:val="20"/>
              </w:rPr>
              <w:t>/2020, VERA MACHADO DA SILVEIRA MOTA</w:t>
            </w:r>
            <w:r w:rsidRPr="00FC6847">
              <w:rPr>
                <w:rFonts w:cstheme="minorHAnsi"/>
                <w:sz w:val="20"/>
                <w:szCs w:val="20"/>
              </w:rPr>
              <w:t xml:space="preserve"> </w:t>
            </w:r>
            <w:r w:rsidRPr="00FC6847">
              <w:rPr>
                <w:rFonts w:cstheme="minorHAnsi"/>
                <w:sz w:val="20"/>
                <w:szCs w:val="20"/>
              </w:rPr>
              <w:t>CPF: 926.588.909-82e WAGNER LUIZ DE OLIVEIRA MARTINS, CPF/MF n.º 052.206.749-27.</w:t>
            </w:r>
          </w:p>
        </w:tc>
      </w:tr>
    </w:tbl>
    <w:p w:rsidR="00FC6847" w:rsidRPr="00003CD1" w:rsidRDefault="00FC6847" w:rsidP="00FC6847"/>
    <w:p w:rsidR="00FC6847" w:rsidRPr="00003CD1" w:rsidRDefault="00FC6847" w:rsidP="00FC6847"/>
    <w:p w:rsidR="00FC6847" w:rsidRPr="00003CD1" w:rsidRDefault="00FC6847" w:rsidP="00FC6847"/>
    <w:p w:rsidR="00FC6847" w:rsidRPr="001769FB" w:rsidRDefault="00FC6847" w:rsidP="00FC6847">
      <w:pPr>
        <w:rPr>
          <w:sz w:val="18"/>
          <w:szCs w:val="18"/>
        </w:rPr>
      </w:pPr>
    </w:p>
    <w:p w:rsidR="00FC6847" w:rsidRPr="001769FB" w:rsidRDefault="00FC6847" w:rsidP="00FC6847">
      <w:pPr>
        <w:rPr>
          <w:sz w:val="18"/>
          <w:szCs w:val="18"/>
        </w:rPr>
      </w:pPr>
    </w:p>
    <w:p w:rsidR="00FC6847" w:rsidRPr="001769FB" w:rsidRDefault="00FC6847" w:rsidP="00FC6847">
      <w:pPr>
        <w:rPr>
          <w:sz w:val="18"/>
          <w:szCs w:val="18"/>
        </w:rPr>
      </w:pPr>
    </w:p>
    <w:p w:rsidR="00FC6847" w:rsidRPr="001769FB" w:rsidRDefault="00FC6847" w:rsidP="00FC6847">
      <w:pPr>
        <w:rPr>
          <w:sz w:val="18"/>
          <w:szCs w:val="18"/>
        </w:rPr>
      </w:pPr>
    </w:p>
    <w:p w:rsidR="00FC6847" w:rsidRDefault="00FC6847" w:rsidP="00FC6847"/>
    <w:p w:rsidR="00FC6847" w:rsidRDefault="00FC6847" w:rsidP="00FC6847"/>
    <w:p w:rsidR="00FC6847" w:rsidRDefault="00FC6847" w:rsidP="00FC6847"/>
    <w:p w:rsidR="003C0A3C" w:rsidRDefault="003C0A3C"/>
    <w:sectPr w:rsidR="003C0A3C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71"/>
    <w:rsid w:val="00146471"/>
    <w:rsid w:val="003C0A3C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C68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684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C68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C68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C684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C68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2020-06-01T16:56:00Z</dcterms:created>
  <dcterms:modified xsi:type="dcterms:W3CDTF">2020-06-01T17:04:00Z</dcterms:modified>
</cp:coreProperties>
</file>