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CEE" w:rsidRPr="00DB323F" w:rsidRDefault="00134CEE" w:rsidP="00134CEE">
      <w:pPr>
        <w:pStyle w:val="Ttulo"/>
        <w:rPr>
          <w:rFonts w:asciiTheme="minorHAnsi" w:hAnsiTheme="minorHAnsi" w:cstheme="minorHAnsi"/>
          <w:bCs/>
          <w:sz w:val="23"/>
          <w:szCs w:val="23"/>
          <w:u w:val="single"/>
        </w:rPr>
      </w:pPr>
      <w:r w:rsidRPr="00DB323F">
        <w:rPr>
          <w:rFonts w:asciiTheme="minorHAnsi" w:hAnsiTheme="minorHAnsi" w:cstheme="minorHAnsi"/>
          <w:bCs/>
          <w:sz w:val="23"/>
          <w:szCs w:val="23"/>
          <w:u w:val="single"/>
        </w:rPr>
        <w:t xml:space="preserve">ATA REGISTRO DE PREÇOS N.º </w:t>
      </w:r>
      <w:r>
        <w:rPr>
          <w:rFonts w:asciiTheme="minorHAnsi" w:hAnsiTheme="minorHAnsi" w:cstheme="minorHAnsi"/>
          <w:bCs/>
          <w:sz w:val="23"/>
          <w:szCs w:val="23"/>
          <w:u w:val="single"/>
        </w:rPr>
        <w:t>03</w:t>
      </w:r>
      <w:r w:rsidR="00D44771">
        <w:rPr>
          <w:rFonts w:asciiTheme="minorHAnsi" w:hAnsiTheme="minorHAnsi" w:cstheme="minorHAnsi"/>
          <w:bCs/>
          <w:sz w:val="23"/>
          <w:szCs w:val="23"/>
          <w:u w:val="single"/>
        </w:rPr>
        <w:t>4</w:t>
      </w:r>
      <w:bookmarkStart w:id="0" w:name="_GoBack"/>
      <w:bookmarkEnd w:id="0"/>
      <w:r>
        <w:rPr>
          <w:rFonts w:asciiTheme="minorHAnsi" w:hAnsiTheme="minorHAnsi" w:cstheme="minorHAnsi"/>
          <w:bCs/>
          <w:sz w:val="23"/>
          <w:szCs w:val="23"/>
          <w:u w:val="single"/>
        </w:rPr>
        <w:t>/2020</w:t>
      </w:r>
      <w:r w:rsidRPr="00DB323F">
        <w:rPr>
          <w:rFonts w:asciiTheme="minorHAnsi" w:hAnsiTheme="minorHAnsi" w:cstheme="minorHAnsi"/>
          <w:bCs/>
          <w:sz w:val="23"/>
          <w:szCs w:val="23"/>
          <w:u w:val="single"/>
        </w:rPr>
        <w:t xml:space="preserve"> - PREGÃO PRESENCIAL N.º </w:t>
      </w:r>
      <w:r>
        <w:rPr>
          <w:rFonts w:asciiTheme="minorHAnsi" w:hAnsiTheme="minorHAnsi" w:cstheme="minorHAnsi"/>
          <w:bCs/>
          <w:sz w:val="23"/>
          <w:szCs w:val="23"/>
          <w:u w:val="single"/>
        </w:rPr>
        <w:t>006/2020</w:t>
      </w:r>
      <w:r w:rsidRPr="00DB323F">
        <w:rPr>
          <w:rFonts w:asciiTheme="minorHAnsi" w:hAnsiTheme="minorHAnsi" w:cstheme="minorHAnsi"/>
          <w:bCs/>
          <w:sz w:val="23"/>
          <w:szCs w:val="23"/>
          <w:u w:val="single"/>
        </w:rPr>
        <w:t>.</w:t>
      </w:r>
    </w:p>
    <w:p w:rsidR="00134CEE" w:rsidRPr="00DB323F" w:rsidRDefault="00134CEE" w:rsidP="00134CEE">
      <w:pPr>
        <w:pStyle w:val="Ttulo"/>
        <w:rPr>
          <w:rFonts w:asciiTheme="minorHAnsi" w:hAnsiTheme="minorHAnsi" w:cstheme="minorHAnsi"/>
          <w:bCs/>
          <w:sz w:val="23"/>
          <w:szCs w:val="23"/>
          <w:u w:val="single"/>
        </w:rPr>
      </w:pPr>
    </w:p>
    <w:p w:rsidR="00134CEE" w:rsidRPr="006743E2" w:rsidRDefault="00134CEE" w:rsidP="00134CEE">
      <w:pPr>
        <w:jc w:val="both"/>
        <w:rPr>
          <w:rFonts w:cstheme="minorHAnsi"/>
          <w:sz w:val="23"/>
          <w:szCs w:val="23"/>
        </w:rPr>
      </w:pPr>
      <w:r w:rsidRPr="006743E2">
        <w:rPr>
          <w:rFonts w:cstheme="minorHAnsi"/>
          <w:sz w:val="23"/>
          <w:szCs w:val="23"/>
        </w:rPr>
        <w:t xml:space="preserve">Aos oito dias do mês de abril de 2020 (08/04/2020), o Município de Ribeirão do Pinhal – Estado do Paraná, Inscrito sob CNPJ n.º 76.968.064/0001-42, com sede a Rua Paraná n.º 983 – Centro, neste ato representado pelo Prefeito Municipal, o Senhor </w:t>
      </w:r>
      <w:r w:rsidRPr="006743E2">
        <w:rPr>
          <w:rFonts w:cstheme="minorHAnsi"/>
          <w:b/>
          <w:sz w:val="23"/>
          <w:szCs w:val="23"/>
          <w:u w:val="single"/>
        </w:rPr>
        <w:t>WAGNER LUIZ DE OLIVEIRA MARTINS</w:t>
      </w:r>
      <w:r w:rsidRPr="006743E2">
        <w:rPr>
          <w:rFonts w:cstheme="minorHAnsi"/>
          <w:sz w:val="23"/>
          <w:szCs w:val="23"/>
        </w:rPr>
        <w:t>, portador do RG 10733456-2 SSP/PR, inscrito sob CPF/MF n.º 052.206.749-27, brasileiro</w:t>
      </w:r>
      <w:r w:rsidRPr="006743E2">
        <w:rPr>
          <w:rFonts w:cstheme="minorHAnsi"/>
          <w:b/>
          <w:sz w:val="23"/>
          <w:szCs w:val="23"/>
        </w:rPr>
        <w:t xml:space="preserve">, </w:t>
      </w:r>
      <w:r w:rsidRPr="006743E2">
        <w:rPr>
          <w:rFonts w:cstheme="minorHAnsi"/>
          <w:sz w:val="23"/>
          <w:szCs w:val="23"/>
        </w:rPr>
        <w:t xml:space="preserve">casado, neste ato simplesmente denominado </w:t>
      </w:r>
      <w:r w:rsidRPr="006743E2">
        <w:rPr>
          <w:rFonts w:cstheme="minorHAnsi"/>
          <w:b/>
          <w:bCs/>
          <w:sz w:val="23"/>
          <w:szCs w:val="23"/>
        </w:rPr>
        <w:t>CONTRATANTE</w:t>
      </w:r>
      <w:r w:rsidRPr="006743E2">
        <w:rPr>
          <w:rFonts w:cstheme="minorHAnsi"/>
          <w:sz w:val="23"/>
          <w:szCs w:val="23"/>
        </w:rPr>
        <w:t xml:space="preserve">, e a Empresa </w:t>
      </w:r>
      <w:r>
        <w:rPr>
          <w:rFonts w:ascii="Calibri" w:hAnsi="Calibri" w:cs="Calibri"/>
          <w:b/>
        </w:rPr>
        <w:t>FERNANDO PEREIRA EIRELI</w:t>
      </w:r>
      <w:r w:rsidRPr="00442974">
        <w:rPr>
          <w:rFonts w:ascii="Calibri" w:hAnsi="Calibri" w:cs="Calibri"/>
        </w:rPr>
        <w:t xml:space="preserve">, inscrito no CNPJ sob nº. </w:t>
      </w:r>
      <w:r>
        <w:rPr>
          <w:rFonts w:ascii="Calibri" w:hAnsi="Calibri" w:cs="Calibri"/>
        </w:rPr>
        <w:t>17.227.691/</w:t>
      </w:r>
      <w:r>
        <w:rPr>
          <w:rFonts w:ascii="Calibri" w:hAnsi="Calibri" w:cs="Calibri"/>
        </w:rPr>
        <w:t>0001-63</w:t>
      </w:r>
      <w:r w:rsidRPr="00442974">
        <w:rPr>
          <w:rFonts w:ascii="Calibri" w:hAnsi="Calibri" w:cs="Calibri"/>
        </w:rPr>
        <w:t xml:space="preserve"> com sede na Rua João Marques da Silveira - 722 - Centro</w:t>
      </w:r>
      <w:r>
        <w:rPr>
          <w:rFonts w:ascii="Calibri" w:hAnsi="Calibri" w:cs="Calibri"/>
        </w:rPr>
        <w:t xml:space="preserve"> - CEP</w:t>
      </w:r>
      <w:r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86.450-000 na cidade de </w:t>
      </w:r>
      <w:proofErr w:type="spellStart"/>
      <w:r>
        <w:rPr>
          <w:rFonts w:ascii="Calibri" w:hAnsi="Calibri" w:cs="Calibri"/>
        </w:rPr>
        <w:t>Quatiguá</w:t>
      </w:r>
      <w:proofErr w:type="spellEnd"/>
      <w:r>
        <w:rPr>
          <w:rFonts w:ascii="Calibri" w:hAnsi="Calibri" w:cs="Calibri"/>
        </w:rPr>
        <w:t xml:space="preserve"> - Paraná, </w:t>
      </w:r>
      <w:r w:rsidRPr="00442974">
        <w:rPr>
          <w:rFonts w:ascii="Calibri" w:hAnsi="Calibri" w:cs="Calibri"/>
        </w:rPr>
        <w:t xml:space="preserve">neste ato representado pelo Senhor </w:t>
      </w:r>
      <w:r>
        <w:rPr>
          <w:rFonts w:ascii="Calibri" w:hAnsi="Calibri" w:cs="Calibri"/>
          <w:b/>
        </w:rPr>
        <w:t>FERNANDO PEREIRA</w:t>
      </w:r>
      <w:r w:rsidRPr="00442974">
        <w:rPr>
          <w:rFonts w:ascii="Calibri" w:hAnsi="Calibri" w:cs="Calibri"/>
        </w:rPr>
        <w:t xml:space="preserve">, brasileiro, </w:t>
      </w:r>
      <w:r>
        <w:rPr>
          <w:rFonts w:ascii="Calibri" w:hAnsi="Calibri" w:cs="Calibri"/>
        </w:rPr>
        <w:t>solteiro</w:t>
      </w:r>
      <w:r w:rsidRPr="00442974">
        <w:rPr>
          <w:rFonts w:ascii="Calibri" w:hAnsi="Calibri" w:cs="Calibri"/>
        </w:rPr>
        <w:t>, empresário,</w:t>
      </w:r>
      <w:r w:rsidRPr="00442974">
        <w:rPr>
          <w:rFonts w:ascii="Calibri" w:hAnsi="Calibri" w:cs="Calibri"/>
        </w:rPr>
        <w:t xml:space="preserve"> </w:t>
      </w:r>
      <w:r w:rsidRPr="00442974">
        <w:rPr>
          <w:rFonts w:ascii="Calibri" w:hAnsi="Calibri" w:cs="Calibri"/>
        </w:rPr>
        <w:t xml:space="preserve">portador de Cédula de Identidade n.º </w:t>
      </w:r>
      <w:r>
        <w:rPr>
          <w:rFonts w:ascii="Calibri" w:hAnsi="Calibri" w:cs="Calibri"/>
        </w:rPr>
        <w:t>7.119.214-8</w:t>
      </w:r>
      <w:r w:rsidRPr="00442974">
        <w:rPr>
          <w:rFonts w:ascii="Calibri" w:hAnsi="Calibri" w:cs="Calibri"/>
        </w:rPr>
        <w:t xml:space="preserve"> SSP/PR e inscrito sob CPF/MF n.º </w:t>
      </w:r>
      <w:r>
        <w:rPr>
          <w:rFonts w:ascii="Calibri" w:hAnsi="Calibri" w:cs="Calibri"/>
        </w:rPr>
        <w:t>004.469.059-25</w:t>
      </w:r>
      <w:r w:rsidRPr="006743E2">
        <w:rPr>
          <w:rFonts w:cstheme="minorHAnsi"/>
          <w:sz w:val="23"/>
          <w:szCs w:val="23"/>
        </w:rPr>
        <w:t xml:space="preserve">, </w:t>
      </w:r>
      <w:r w:rsidRPr="006743E2">
        <w:rPr>
          <w:rFonts w:cstheme="minorHAnsi"/>
          <w:b/>
          <w:sz w:val="23"/>
          <w:szCs w:val="23"/>
        </w:rPr>
        <w:t>Fone Comercial (43) 35</w:t>
      </w:r>
      <w:r>
        <w:rPr>
          <w:rFonts w:cstheme="minorHAnsi"/>
          <w:b/>
          <w:sz w:val="23"/>
          <w:szCs w:val="23"/>
        </w:rPr>
        <w:t>64</w:t>
      </w:r>
      <w:r w:rsidRPr="006743E2">
        <w:rPr>
          <w:rFonts w:cstheme="minorHAnsi"/>
          <w:b/>
          <w:sz w:val="23"/>
          <w:szCs w:val="23"/>
        </w:rPr>
        <w:t>-</w:t>
      </w:r>
      <w:r>
        <w:rPr>
          <w:rFonts w:cstheme="minorHAnsi"/>
          <w:b/>
          <w:sz w:val="23"/>
          <w:szCs w:val="23"/>
        </w:rPr>
        <w:t>2285 e 9976-1970</w:t>
      </w:r>
      <w:r w:rsidRPr="006743E2">
        <w:rPr>
          <w:rFonts w:cstheme="minorHAnsi"/>
          <w:b/>
          <w:sz w:val="23"/>
          <w:szCs w:val="23"/>
        </w:rPr>
        <w:t xml:space="preserve"> - e-mail: </w:t>
      </w:r>
      <w:hyperlink r:id="rId5" w:history="1">
        <w:r w:rsidRPr="00D16790">
          <w:rPr>
            <w:rStyle w:val="Hyperlink"/>
            <w:rFonts w:cstheme="minorHAnsi"/>
            <w:b/>
            <w:sz w:val="23"/>
            <w:szCs w:val="23"/>
          </w:rPr>
          <w:t>ideal.comercialqtg@hotmail.com</w:t>
        </w:r>
      </w:hyperlink>
      <w:r w:rsidRPr="006743E2">
        <w:rPr>
          <w:rFonts w:cstheme="minorHAnsi"/>
          <w:sz w:val="23"/>
          <w:szCs w:val="23"/>
        </w:rPr>
        <w:t xml:space="preserve">, neste ato simplesmente denominado </w:t>
      </w:r>
      <w:r w:rsidRPr="006743E2">
        <w:rPr>
          <w:rFonts w:cstheme="minorHAnsi"/>
          <w:b/>
          <w:sz w:val="23"/>
          <w:szCs w:val="23"/>
          <w:u w:val="single"/>
        </w:rPr>
        <w:t>CONTRATADO</w:t>
      </w:r>
      <w:r w:rsidRPr="006743E2">
        <w:rPr>
          <w:rFonts w:cstheme="minorHAnsi"/>
          <w:sz w:val="23"/>
          <w:szCs w:val="23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Presencial nº 006/2020, consoante as seguintes cláusulas e condições.</w:t>
      </w:r>
    </w:p>
    <w:p w:rsidR="00134CEE" w:rsidRPr="00DB323F" w:rsidRDefault="00134CEE" w:rsidP="00134CEE">
      <w:pPr>
        <w:pStyle w:val="NormalWeb"/>
        <w:jc w:val="both"/>
        <w:rPr>
          <w:rFonts w:asciiTheme="minorHAnsi" w:hAnsiTheme="minorHAnsi" w:cstheme="minorHAnsi"/>
          <w:sz w:val="23"/>
          <w:szCs w:val="23"/>
          <w:u w:val="single"/>
        </w:rPr>
      </w:pPr>
      <w:r w:rsidRPr="00DB323F">
        <w:rPr>
          <w:rFonts w:asciiTheme="minorHAnsi" w:hAnsiTheme="minorHAnsi" w:cstheme="minorHAnsi"/>
          <w:b/>
          <w:bCs/>
          <w:sz w:val="23"/>
          <w:szCs w:val="23"/>
          <w:u w:val="single"/>
        </w:rPr>
        <w:t>CLÁUSULA PRIMEIRA - DO OBJETO</w:t>
      </w:r>
      <w:r w:rsidRPr="00DB323F">
        <w:rPr>
          <w:rFonts w:asciiTheme="minorHAnsi" w:hAnsiTheme="minorHAnsi" w:cstheme="minorHAnsi"/>
          <w:sz w:val="23"/>
          <w:szCs w:val="23"/>
          <w:u w:val="single"/>
        </w:rPr>
        <w:t xml:space="preserve"> </w:t>
      </w:r>
    </w:p>
    <w:p w:rsidR="00134CEE" w:rsidRPr="006743E2" w:rsidRDefault="00134CEE" w:rsidP="00134CEE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  <w:proofErr w:type="gramStart"/>
      <w:r w:rsidRPr="006743E2">
        <w:rPr>
          <w:rFonts w:asciiTheme="minorHAnsi" w:hAnsiTheme="minorHAnsi" w:cstheme="minorHAnsi"/>
          <w:sz w:val="23"/>
          <w:szCs w:val="23"/>
        </w:rPr>
        <w:t>A presente</w:t>
      </w:r>
      <w:proofErr w:type="gramEnd"/>
      <w:r w:rsidRPr="006743E2">
        <w:rPr>
          <w:rFonts w:asciiTheme="minorHAnsi" w:hAnsiTheme="minorHAnsi" w:cstheme="minorHAnsi"/>
          <w:sz w:val="23"/>
          <w:szCs w:val="23"/>
        </w:rPr>
        <w:t xml:space="preserve"> Ata tem por objeto o registro de preços para possível aquisição de um </w:t>
      </w:r>
      <w:proofErr w:type="spellStart"/>
      <w:r w:rsidRPr="006743E2">
        <w:rPr>
          <w:rFonts w:asciiTheme="minorHAnsi" w:hAnsiTheme="minorHAnsi" w:cstheme="minorHAnsi"/>
          <w:sz w:val="23"/>
          <w:szCs w:val="23"/>
        </w:rPr>
        <w:t>drone</w:t>
      </w:r>
      <w:proofErr w:type="spellEnd"/>
      <w:r w:rsidRPr="006743E2">
        <w:rPr>
          <w:rFonts w:asciiTheme="minorHAnsi" w:hAnsiTheme="minorHAnsi" w:cstheme="minorHAnsi"/>
          <w:sz w:val="23"/>
          <w:szCs w:val="23"/>
        </w:rPr>
        <w:t xml:space="preserve">, </w:t>
      </w:r>
      <w:proofErr w:type="spellStart"/>
      <w:r w:rsidRPr="006743E2">
        <w:rPr>
          <w:rFonts w:asciiTheme="minorHAnsi" w:hAnsiTheme="minorHAnsi" w:cstheme="minorHAnsi"/>
          <w:sz w:val="23"/>
          <w:szCs w:val="23"/>
        </w:rPr>
        <w:t>scaner</w:t>
      </w:r>
      <w:proofErr w:type="spellEnd"/>
      <w:r w:rsidRPr="006743E2">
        <w:rPr>
          <w:rFonts w:asciiTheme="minorHAnsi" w:hAnsiTheme="minorHAnsi" w:cstheme="minorHAnsi"/>
          <w:sz w:val="23"/>
          <w:szCs w:val="23"/>
        </w:rPr>
        <w:t xml:space="preserve"> biométrico, equipamentos de informática, equipamentos esportivos e brinquedos para a Administração, Secretaria de Saúde, Secretaria de Educação e Secretaria de Assistência Social, </w:t>
      </w:r>
      <w:proofErr w:type="gramStart"/>
      <w:r w:rsidRPr="006743E2">
        <w:rPr>
          <w:rFonts w:asciiTheme="minorHAnsi" w:hAnsiTheme="minorHAnsi" w:cstheme="minorHAnsi"/>
          <w:sz w:val="23"/>
          <w:szCs w:val="23"/>
        </w:rPr>
        <w:t>obrigando</w:t>
      </w:r>
      <w:proofErr w:type="gramEnd"/>
      <w:r w:rsidRPr="006743E2">
        <w:rPr>
          <w:rFonts w:asciiTheme="minorHAnsi" w:hAnsiTheme="minorHAnsi" w:cstheme="minorHAnsi"/>
          <w:sz w:val="23"/>
          <w:szCs w:val="23"/>
        </w:rPr>
        <w:t xml:space="preserve">-se o </w:t>
      </w:r>
      <w:r w:rsidRPr="006743E2">
        <w:rPr>
          <w:rFonts w:asciiTheme="minorHAnsi" w:hAnsiTheme="minorHAnsi" w:cstheme="minorHAnsi"/>
          <w:b/>
          <w:sz w:val="23"/>
          <w:szCs w:val="23"/>
          <w:u w:val="single"/>
        </w:rPr>
        <w:t>CONTRATADO</w:t>
      </w:r>
      <w:r w:rsidRPr="006743E2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Pr="006743E2">
        <w:rPr>
          <w:rFonts w:asciiTheme="minorHAnsi" w:hAnsiTheme="minorHAnsi" w:cstheme="minorHAnsi"/>
          <w:sz w:val="23"/>
          <w:szCs w:val="23"/>
        </w:rPr>
        <w:t xml:space="preserve">a executar em favor da </w:t>
      </w:r>
      <w:r w:rsidRPr="006743E2">
        <w:rPr>
          <w:rFonts w:asciiTheme="minorHAnsi" w:hAnsiTheme="minorHAnsi" w:cstheme="minorHAnsi"/>
          <w:b/>
          <w:sz w:val="23"/>
          <w:szCs w:val="23"/>
          <w:u w:val="single"/>
        </w:rPr>
        <w:t>CONTRATANTE</w:t>
      </w:r>
      <w:r w:rsidRPr="006743E2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Pr="006743E2">
        <w:rPr>
          <w:rFonts w:asciiTheme="minorHAnsi" w:hAnsiTheme="minorHAnsi" w:cstheme="minorHAnsi"/>
          <w:sz w:val="23"/>
          <w:szCs w:val="23"/>
        </w:rPr>
        <w:t xml:space="preserve">o fornecimento dos itens constantes nesse instrumento, conforme consta na proposta anexada ao Processo Licitatório Modalidade Pregão Presencial, registrado sob n.º 006/2020, a qual fará parte integrante deste instrumento. </w:t>
      </w:r>
    </w:p>
    <w:p w:rsidR="00134CEE" w:rsidRPr="00DB323F" w:rsidRDefault="00134CEE" w:rsidP="00134CEE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</w:p>
    <w:p w:rsidR="00134CEE" w:rsidRPr="00DB323F" w:rsidRDefault="00134CEE" w:rsidP="00134CEE">
      <w:pPr>
        <w:pStyle w:val="SemEspaamento"/>
        <w:jc w:val="both"/>
        <w:rPr>
          <w:rFonts w:asciiTheme="minorHAnsi" w:hAnsiTheme="minorHAnsi" w:cstheme="minorHAnsi"/>
          <w:b/>
          <w:sz w:val="23"/>
          <w:szCs w:val="23"/>
        </w:rPr>
      </w:pPr>
      <w:r w:rsidRPr="00DB323F">
        <w:rPr>
          <w:rFonts w:asciiTheme="minorHAnsi" w:hAnsiTheme="minorHAnsi" w:cstheme="minorHAnsi"/>
          <w:sz w:val="23"/>
          <w:szCs w:val="23"/>
        </w:rPr>
        <w:t xml:space="preserve">A responsável pela solicitação e recebimento dos produtos da Secretaria de Educação será a senhora </w:t>
      </w:r>
      <w:r w:rsidRPr="003B5F7C">
        <w:rPr>
          <w:rStyle w:val="nfaseSutil"/>
          <w:rFonts w:asciiTheme="minorHAnsi" w:hAnsiTheme="minorHAnsi" w:cstheme="minorHAnsi"/>
          <w:i w:val="0"/>
          <w:color w:val="auto"/>
          <w:sz w:val="23"/>
          <w:szCs w:val="23"/>
        </w:rPr>
        <w:t>TEREZINHA DE CAMPOS SILVA (43) 3551-2498</w:t>
      </w:r>
      <w:r w:rsidRPr="003B5F7C">
        <w:rPr>
          <w:rStyle w:val="nfaseSutil"/>
          <w:rFonts w:asciiTheme="minorHAnsi" w:hAnsiTheme="minorHAnsi" w:cstheme="minorHAnsi"/>
          <w:color w:val="auto"/>
          <w:sz w:val="23"/>
          <w:szCs w:val="23"/>
        </w:rPr>
        <w:t xml:space="preserve"> </w:t>
      </w:r>
      <w:r w:rsidRPr="00DB323F">
        <w:rPr>
          <w:rFonts w:asciiTheme="minorHAnsi" w:hAnsiTheme="minorHAnsi" w:cstheme="minorHAnsi"/>
          <w:sz w:val="23"/>
          <w:szCs w:val="23"/>
        </w:rPr>
        <w:t xml:space="preserve">ou (43)99101-3825.  Pela Secretaria de Saúde será a senhora VANDERLENE SILVEIRA DE REZENDE (43)35511240 ou (43)991837614. Pela Secretaria de Assistência Social será o senhor CARLOS ALEXANDRE BRAZ (43)35512515 ou (43)99903-0394 e pela Administração o senhor </w:t>
      </w:r>
      <w:r>
        <w:rPr>
          <w:rFonts w:asciiTheme="minorHAnsi" w:hAnsiTheme="minorHAnsi" w:cstheme="minorHAnsi"/>
          <w:sz w:val="23"/>
          <w:szCs w:val="23"/>
        </w:rPr>
        <w:t>Marcos Leandro de Campos</w:t>
      </w:r>
      <w:r w:rsidRPr="00DB323F">
        <w:rPr>
          <w:rFonts w:asciiTheme="minorHAnsi" w:hAnsiTheme="minorHAnsi" w:cstheme="minorHAnsi"/>
          <w:sz w:val="23"/>
          <w:szCs w:val="23"/>
        </w:rPr>
        <w:t xml:space="preserve"> (43)3551-8301.</w:t>
      </w:r>
      <w:r w:rsidRPr="00DB323F">
        <w:rPr>
          <w:rFonts w:asciiTheme="minorHAnsi" w:hAnsiTheme="minorHAnsi" w:cstheme="minorHAnsi"/>
          <w:b/>
          <w:sz w:val="23"/>
          <w:szCs w:val="23"/>
        </w:rPr>
        <w:t xml:space="preserve"> </w:t>
      </w:r>
    </w:p>
    <w:p w:rsidR="00134CEE" w:rsidRPr="00DB323F" w:rsidRDefault="00134CEE" w:rsidP="00134CEE">
      <w:pPr>
        <w:spacing w:before="100" w:beforeAutospacing="1" w:after="100" w:afterAutospacing="1"/>
        <w:jc w:val="both"/>
        <w:rPr>
          <w:rFonts w:cstheme="minorHAnsi"/>
          <w:sz w:val="23"/>
          <w:szCs w:val="23"/>
        </w:rPr>
      </w:pPr>
      <w:r w:rsidRPr="00DB323F">
        <w:rPr>
          <w:rFonts w:cstheme="minorHAnsi"/>
          <w:b/>
          <w:sz w:val="23"/>
          <w:szCs w:val="23"/>
          <w:u w:val="single"/>
        </w:rPr>
        <w:t xml:space="preserve">CLÁUSULA SEGUNDA – DA ENTREGA, </w:t>
      </w:r>
      <w:r w:rsidRPr="00DB323F">
        <w:rPr>
          <w:rFonts w:cstheme="minorHAnsi"/>
          <w:b/>
          <w:bCs/>
          <w:sz w:val="23"/>
          <w:szCs w:val="23"/>
        </w:rPr>
        <w:t>DO PREÇO DOS BENS E DAS QUANTIDADES.</w:t>
      </w:r>
      <w:r w:rsidRPr="00DB323F">
        <w:rPr>
          <w:rFonts w:cstheme="minorHAnsi"/>
          <w:sz w:val="23"/>
          <w:szCs w:val="23"/>
        </w:rPr>
        <w:t> </w:t>
      </w:r>
    </w:p>
    <w:p w:rsidR="00134CEE" w:rsidRPr="00DB323F" w:rsidRDefault="00134CEE" w:rsidP="00134CEE">
      <w:pPr>
        <w:pStyle w:val="SemEspaamento"/>
        <w:rPr>
          <w:rFonts w:asciiTheme="minorHAnsi" w:hAnsiTheme="minorHAnsi" w:cstheme="minorHAnsi"/>
          <w:sz w:val="23"/>
          <w:szCs w:val="23"/>
        </w:rPr>
      </w:pPr>
      <w:r w:rsidRPr="00DB323F">
        <w:rPr>
          <w:rFonts w:asciiTheme="minorHAnsi" w:hAnsiTheme="minorHAnsi" w:cstheme="minorHAnsi"/>
          <w:sz w:val="23"/>
          <w:szCs w:val="23"/>
        </w:rPr>
        <w:t xml:space="preserve">Os valores para aquisição do objeto do Processo são os que constam na proposta enviada pela </w:t>
      </w:r>
      <w:r w:rsidRPr="00DB323F">
        <w:rPr>
          <w:rFonts w:asciiTheme="minorHAnsi" w:hAnsiTheme="minorHAnsi" w:cstheme="minorHAnsi"/>
          <w:b/>
          <w:sz w:val="23"/>
          <w:szCs w:val="23"/>
        </w:rPr>
        <w:t>CONTRATADA</w:t>
      </w:r>
      <w:r w:rsidRPr="00DB323F">
        <w:rPr>
          <w:rFonts w:asciiTheme="minorHAnsi" w:hAnsiTheme="minorHAnsi" w:cstheme="minorHAnsi"/>
          <w:sz w:val="23"/>
          <w:szCs w:val="23"/>
        </w:rPr>
        <w:t>, os quais seguem transcritos abaixo:</w:t>
      </w:r>
    </w:p>
    <w:tbl>
      <w:tblPr>
        <w:tblW w:w="9375" w:type="dxa"/>
        <w:tblInd w:w="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"/>
        <w:gridCol w:w="425"/>
        <w:gridCol w:w="567"/>
        <w:gridCol w:w="5103"/>
        <w:gridCol w:w="850"/>
        <w:gridCol w:w="993"/>
        <w:gridCol w:w="992"/>
      </w:tblGrid>
      <w:tr w:rsidR="00134CEE" w:rsidRPr="00201152" w:rsidTr="009245B8">
        <w:trPr>
          <w:trHeight w:val="296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CEE" w:rsidRPr="00201152" w:rsidRDefault="00134CEE" w:rsidP="009245B8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  <w:p w:rsidR="00134CEE" w:rsidRPr="00201152" w:rsidRDefault="00134CEE" w:rsidP="009245B8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201152">
              <w:rPr>
                <w:rFonts w:asciiTheme="minorHAnsi" w:hAnsiTheme="minorHAnsi" w:cstheme="minorHAnsi"/>
                <w:b/>
                <w:sz w:val="12"/>
                <w:szCs w:val="12"/>
              </w:rPr>
              <w:t>ITEM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CEE" w:rsidRPr="00201152" w:rsidRDefault="00134CEE" w:rsidP="009245B8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201152">
              <w:rPr>
                <w:rFonts w:asciiTheme="minorHAnsi" w:hAnsiTheme="minorHAnsi" w:cstheme="minorHAnsi"/>
                <w:b/>
                <w:sz w:val="12"/>
                <w:szCs w:val="12"/>
              </w:rPr>
              <w:t>QTDE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CEE" w:rsidRPr="00201152" w:rsidRDefault="00134CEE" w:rsidP="009245B8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201152">
              <w:rPr>
                <w:rFonts w:asciiTheme="minorHAnsi" w:hAnsiTheme="minorHAnsi" w:cstheme="minorHAnsi"/>
                <w:b/>
                <w:sz w:val="12"/>
                <w:szCs w:val="12"/>
              </w:rPr>
              <w:t>UNID.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4CEE" w:rsidRPr="00201152" w:rsidRDefault="00134CEE" w:rsidP="009245B8">
            <w:pPr>
              <w:pStyle w:val="SemEspaamento"/>
              <w:jc w:val="both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201152">
              <w:rPr>
                <w:rFonts w:asciiTheme="minorHAnsi" w:hAnsiTheme="minorHAnsi" w:cstheme="minorHAnsi"/>
                <w:b/>
                <w:sz w:val="12"/>
                <w:szCs w:val="12"/>
              </w:rPr>
              <w:t>DESCRIÇÃO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CEE" w:rsidRPr="00201152" w:rsidRDefault="00134CEE" w:rsidP="009245B8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01152">
              <w:rPr>
                <w:rFonts w:asciiTheme="minorHAnsi" w:hAnsiTheme="minorHAnsi" w:cstheme="minorHAnsi"/>
                <w:b/>
                <w:sz w:val="18"/>
                <w:szCs w:val="18"/>
              </w:rPr>
              <w:t>MARCA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CEE" w:rsidRPr="00201152" w:rsidRDefault="00134CEE" w:rsidP="009245B8">
            <w:pPr>
              <w:pStyle w:val="SemEspaamento"/>
              <w:jc w:val="right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201152">
              <w:rPr>
                <w:rFonts w:asciiTheme="minorHAnsi" w:hAnsiTheme="minorHAnsi" w:cstheme="minorHAnsi"/>
                <w:b/>
                <w:sz w:val="12"/>
                <w:szCs w:val="12"/>
              </w:rPr>
              <w:t>UNIT.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CEE" w:rsidRPr="00201152" w:rsidRDefault="00134CEE" w:rsidP="009245B8">
            <w:pPr>
              <w:pStyle w:val="SemEspaamento"/>
              <w:jc w:val="right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201152">
              <w:rPr>
                <w:rFonts w:asciiTheme="minorHAnsi" w:hAnsiTheme="minorHAnsi" w:cstheme="minorHAnsi"/>
                <w:b/>
                <w:sz w:val="12"/>
                <w:szCs w:val="12"/>
              </w:rPr>
              <w:t>TOTAL</w:t>
            </w:r>
          </w:p>
        </w:tc>
      </w:tr>
      <w:tr w:rsidR="00134CEE" w:rsidRPr="00D44771" w:rsidTr="00267B88">
        <w:trPr>
          <w:trHeight w:val="296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4CEE" w:rsidRPr="00D44771" w:rsidRDefault="00134CEE" w:rsidP="009245B8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  <w:lang w:val="en-US"/>
              </w:rPr>
            </w:pPr>
            <w:r w:rsidRPr="00D44771">
              <w:rPr>
                <w:rFonts w:asciiTheme="minorHAnsi" w:eastAsia="Arial Unicode MS" w:hAnsiTheme="minorHAnsi" w:cstheme="minorHAnsi"/>
                <w:sz w:val="22"/>
                <w:szCs w:val="22"/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4CEE" w:rsidRPr="00D44771" w:rsidRDefault="00134CEE" w:rsidP="009245B8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44771">
              <w:rPr>
                <w:rFonts w:asciiTheme="minorHAnsi" w:hAnsiTheme="minorHAnsi" w:cstheme="minorHAnsi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4CEE" w:rsidRPr="00D44771" w:rsidRDefault="00134CEE" w:rsidP="009245B8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D44771">
              <w:rPr>
                <w:rFonts w:asciiTheme="minorHAnsi" w:hAnsiTheme="minorHAnsi" w:cstheme="minorHAnsi"/>
                <w:sz w:val="22"/>
                <w:szCs w:val="22"/>
              </w:rPr>
              <w:t>Unid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CEE" w:rsidRPr="00D44771" w:rsidRDefault="00134CEE" w:rsidP="00134CEE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proofErr w:type="spellStart"/>
            <w:r w:rsidRPr="00D44771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Drone</w:t>
            </w:r>
            <w:proofErr w:type="spellEnd"/>
            <w:r w:rsidRPr="00D44771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dobrável e portátil com especificações mínimas de: Peso mínimo de 743 grs., 24 processadores, 05 câmeras visuais e conectividade via satélite de banda dupla, posicionamento preciso em ambientes internos e externos, desvio de obstáculos a frente, duplo </w:t>
            </w:r>
            <w:r w:rsidRPr="00D44771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lastRenderedPageBreak/>
              <w:t xml:space="preserve">sensor, controle de distância de até 07 km, </w:t>
            </w:r>
            <w:proofErr w:type="spellStart"/>
            <w:r w:rsidRPr="00D44771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downlink</w:t>
            </w:r>
            <w:proofErr w:type="spellEnd"/>
            <w:r w:rsidRPr="00D44771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vídeo ao vivo 1080p, alteração de frequência automática, controle com dispositivos móveis, distância mínima de controle de 80m e altura máxima de 50m</w:t>
            </w:r>
            <w:proofErr w:type="gramStart"/>
            <w:r w:rsidRPr="00D44771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 </w:t>
            </w:r>
            <w:proofErr w:type="gramEnd"/>
            <w:r w:rsidRPr="00D44771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e velocidade máxima de 4m/s., velocidade máxima no modo esporte de 65km/h., modo tripé 3,6km/h, câmera 4K, </w:t>
            </w:r>
            <w:proofErr w:type="spellStart"/>
            <w:r w:rsidRPr="00D44771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gimbal</w:t>
            </w:r>
            <w:proofErr w:type="spellEnd"/>
            <w:r w:rsidRPr="00D44771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03 eixos, vídeos em 4k 30fps reais, 12Mp para fotos, anglo de visão 78,8 FOV, velocidade do obturador 1/8000-8s, modo retrato com enquadramento vertical de edifícios altos, voo inteligente, capacidade para seguir um objeto automaticamente sem pulseiras e rastreadores e tirar </w:t>
            </w:r>
            <w:proofErr w:type="spellStart"/>
            <w:r w:rsidRPr="00D44771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selfie</w:t>
            </w:r>
            <w:proofErr w:type="spellEnd"/>
            <w:r w:rsidRPr="00D44771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com um gesto, precisão de pouso com capacidade para manter o voo na mesma altura acima de terreno irregular. </w:t>
            </w:r>
            <w:proofErr w:type="spellStart"/>
            <w:r w:rsidRPr="00D44771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Gimbal</w:t>
            </w:r>
            <w:proofErr w:type="spellEnd"/>
            <w:r w:rsidRPr="00D44771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controlável faixa </w:t>
            </w:r>
            <w:proofErr w:type="spellStart"/>
            <w:r w:rsidRPr="00D44771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Pitch</w:t>
            </w:r>
            <w:proofErr w:type="spellEnd"/>
            <w:r w:rsidRPr="00D44771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-90°Ca+30° rolo 0° ou 90° (horizontal e vertical), faixa de detecção, faixa de medição precisa 02 pés (0,7) para 49 pés (15m), gama detectável 49 pés (15m) para 98 pés (30m), ambiente operacional superfícies com padrões claros e iluminação adequada (&gt;15 lux), sistema de visão para baixo, faixa de velocidade = 22,4mph (36 km/h) em 6,6 pés (2m) acima do solo, faixa de altitude e gama de funcionamento 1-43 </w:t>
            </w:r>
            <w:proofErr w:type="spellStart"/>
            <w:r w:rsidRPr="00D44771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pes</w:t>
            </w:r>
            <w:proofErr w:type="spellEnd"/>
            <w:r w:rsidRPr="00D44771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(0,3m – 13m). Câmera com sensor ½. </w:t>
            </w:r>
            <w:proofErr w:type="gramStart"/>
            <w:r w:rsidRPr="00D44771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3</w:t>
            </w:r>
            <w:proofErr w:type="gramEnd"/>
            <w:r w:rsidRPr="00D44771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’CMOS 12,71 megapixels, lente 78° FOV, 28mm (35mmformato equivalente) f/2.2 distorção &lt;1,5% Foco de 0,5 a 8, faixa ISSO 100-3200 (vídeo) e 100-1600 (foto), velocidade obturador eletrônico 8-1/8000s, tamanho máximo imagem 4000x3000, sistema de arquivos suportados FAT32 (=32GB) </w:t>
            </w:r>
            <w:proofErr w:type="spellStart"/>
            <w:r w:rsidRPr="00D44771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exFAT</w:t>
            </w:r>
            <w:proofErr w:type="spellEnd"/>
            <w:r w:rsidRPr="00D44771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(&gt;32GB), foto JPEG,DNG, vídeo MP4/MOV (MPEG-4 AVC/H.264), suporte para cartão micro SD, capacidade 64GB., controle remoto de 2,4-2,483GHz, distância </w:t>
            </w:r>
            <w:proofErr w:type="spellStart"/>
            <w:r w:rsidRPr="00D44771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dde</w:t>
            </w:r>
            <w:proofErr w:type="spellEnd"/>
            <w:r w:rsidRPr="00D44771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transmissão de 7km sem interferências,, bateria 2970mAh, tamanhos de suportes para dispositivos moveis de 6,5-8,5mm espessura e 160mm cumprimento, porta USB para micro USB tipo B e C, carregador com potencia nominal de 50w. Bateria de voo inteligente com capacidade </w:t>
            </w:r>
            <w:proofErr w:type="gramStart"/>
            <w:r w:rsidRPr="00D44771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3830mAh</w:t>
            </w:r>
            <w:proofErr w:type="gramEnd"/>
            <w:r w:rsidRPr="00D44771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, tensão 11,4v, carga máxima energia 100w. (ou produto superior)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CEE" w:rsidRPr="00D44771" w:rsidRDefault="00134CEE" w:rsidP="009245B8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4477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DJI/MAVIC PRO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CEE" w:rsidRPr="00D44771" w:rsidRDefault="00134CEE" w:rsidP="009245B8">
            <w:pPr>
              <w:jc w:val="right"/>
              <w:rPr>
                <w:rFonts w:cstheme="minorHAnsi"/>
              </w:rPr>
            </w:pPr>
            <w:r w:rsidRPr="00D44771">
              <w:rPr>
                <w:rFonts w:cstheme="minorHAnsi"/>
              </w:rPr>
              <w:t>7390,00</w:t>
            </w:r>
          </w:p>
          <w:p w:rsidR="00134CEE" w:rsidRPr="00D44771" w:rsidRDefault="00134CEE" w:rsidP="009245B8">
            <w:pPr>
              <w:jc w:val="right"/>
              <w:rPr>
                <w:rFonts w:cstheme="minorHAnsi"/>
              </w:rPr>
            </w:pPr>
          </w:p>
          <w:p w:rsidR="00134CEE" w:rsidRPr="00D44771" w:rsidRDefault="00134CEE" w:rsidP="009245B8">
            <w:pPr>
              <w:jc w:val="right"/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4CEE" w:rsidRPr="00D44771" w:rsidRDefault="00134CEE" w:rsidP="009245B8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134CEE" w:rsidRPr="00D44771" w:rsidRDefault="00134CEE" w:rsidP="009245B8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477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7390,00</w:t>
            </w:r>
          </w:p>
          <w:p w:rsidR="00134CEE" w:rsidRPr="00D44771" w:rsidRDefault="00134CEE" w:rsidP="009245B8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134CEE" w:rsidRPr="00D44771" w:rsidRDefault="00134CEE" w:rsidP="009245B8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134CEE" w:rsidRPr="00D44771" w:rsidRDefault="00134CEE" w:rsidP="009245B8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134CEE" w:rsidRPr="00D44771" w:rsidRDefault="00134CEE" w:rsidP="009245B8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134CEE" w:rsidRPr="00D44771" w:rsidTr="00267B88">
        <w:trPr>
          <w:trHeight w:val="296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4CEE" w:rsidRPr="00D44771" w:rsidRDefault="00134CEE" w:rsidP="009245B8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  <w:lang w:val="en-US"/>
              </w:rPr>
            </w:pPr>
            <w:r w:rsidRPr="00D44771">
              <w:rPr>
                <w:rFonts w:asciiTheme="minorHAnsi" w:eastAsia="Arial Unicode MS" w:hAnsiTheme="minorHAnsi" w:cstheme="minorHAnsi"/>
                <w:sz w:val="22"/>
                <w:szCs w:val="22"/>
                <w:lang w:val="en-US"/>
              </w:rPr>
              <w:lastRenderedPageBreak/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4CEE" w:rsidRPr="00D44771" w:rsidRDefault="00134CEE" w:rsidP="009245B8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44771">
              <w:rPr>
                <w:rFonts w:asciiTheme="minorHAnsi" w:hAnsiTheme="minorHAnsi" w:cstheme="minorHAnsi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CEE" w:rsidRPr="00D44771" w:rsidRDefault="00134CEE" w:rsidP="009245B8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D44771">
              <w:rPr>
                <w:rFonts w:asciiTheme="minorHAnsi" w:hAnsiTheme="minorHAnsi" w:cstheme="minorHAnsi"/>
                <w:sz w:val="22"/>
                <w:szCs w:val="22"/>
              </w:rPr>
              <w:t>Unid</w:t>
            </w:r>
            <w:proofErr w:type="spellEnd"/>
          </w:p>
          <w:p w:rsidR="00134CEE" w:rsidRPr="00D44771" w:rsidRDefault="00134CEE" w:rsidP="009245B8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34CEE" w:rsidRPr="00D44771" w:rsidRDefault="00134CEE" w:rsidP="009245B8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34CEE" w:rsidRPr="00D44771" w:rsidRDefault="00134CEE" w:rsidP="009245B8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34CEE" w:rsidRPr="00D44771" w:rsidRDefault="00134CEE" w:rsidP="009245B8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34CEE" w:rsidRPr="00D44771" w:rsidRDefault="00134CEE" w:rsidP="009245B8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34CEE" w:rsidRPr="00D44771" w:rsidRDefault="00134CEE" w:rsidP="009245B8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CEE" w:rsidRPr="00D44771" w:rsidRDefault="00134CEE" w:rsidP="009245B8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44771">
              <w:rPr>
                <w:rFonts w:asciiTheme="minorHAnsi" w:hAnsiTheme="minorHAnsi" w:cstheme="minorHAnsi"/>
                <w:sz w:val="22"/>
                <w:szCs w:val="22"/>
              </w:rPr>
              <w:t xml:space="preserve">Espumado módulo com 03 peças e área de 2,25 X 0,50 m. Densidade D23 - Faixa etária recomendada a partir de 01 ano. Dimensões do produto com embalagem </w:t>
            </w:r>
            <w:proofErr w:type="gramStart"/>
            <w:r w:rsidRPr="00D44771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proofErr w:type="gramEnd"/>
            <w:r w:rsidRPr="00D44771">
              <w:rPr>
                <w:rFonts w:asciiTheme="minorHAnsi" w:hAnsiTheme="minorHAnsi" w:cstheme="minorHAnsi"/>
                <w:sz w:val="22"/>
                <w:szCs w:val="22"/>
              </w:rPr>
              <w:t xml:space="preserve"> volumes: - 100x50x50 cm - 50x50x50 cm. Peso aproximado do produto 25 kg. Itens inclusos: 01 modulo com rampa e escada Composição Madeira revestida com espuma de alta densidade e </w:t>
            </w:r>
            <w:proofErr w:type="spellStart"/>
            <w:r w:rsidRPr="00D44771">
              <w:rPr>
                <w:rFonts w:asciiTheme="minorHAnsi" w:hAnsiTheme="minorHAnsi" w:cstheme="minorHAnsi"/>
                <w:sz w:val="22"/>
                <w:szCs w:val="22"/>
              </w:rPr>
              <w:t>courvin</w:t>
            </w:r>
            <w:proofErr w:type="spellEnd"/>
            <w:r w:rsidRPr="00D44771">
              <w:rPr>
                <w:rFonts w:asciiTheme="minorHAnsi" w:hAnsiTheme="minorHAnsi" w:cstheme="minorHAnsi"/>
                <w:sz w:val="22"/>
                <w:szCs w:val="22"/>
              </w:rPr>
              <w:t>. Embalagem Plástico bolha.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CEE" w:rsidRPr="00D44771" w:rsidRDefault="00134CEE" w:rsidP="009245B8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44771">
              <w:rPr>
                <w:rFonts w:asciiTheme="minorHAnsi" w:hAnsiTheme="minorHAnsi" w:cstheme="minorHAnsi"/>
                <w:sz w:val="22"/>
                <w:szCs w:val="22"/>
              </w:rPr>
              <w:t>FABRINCAR/MEU CANTINHO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CEE" w:rsidRPr="00D44771" w:rsidRDefault="00134CEE" w:rsidP="009245B8">
            <w:pPr>
              <w:jc w:val="right"/>
              <w:rPr>
                <w:rFonts w:cstheme="minorHAnsi"/>
              </w:rPr>
            </w:pPr>
            <w:r w:rsidRPr="00D44771">
              <w:rPr>
                <w:rFonts w:cstheme="minorHAnsi"/>
              </w:rPr>
              <w:t>952,95</w:t>
            </w:r>
          </w:p>
          <w:p w:rsidR="00134CEE" w:rsidRPr="00D44771" w:rsidRDefault="00134CEE" w:rsidP="009245B8">
            <w:pPr>
              <w:jc w:val="right"/>
              <w:rPr>
                <w:rFonts w:cstheme="minorHAnsi"/>
              </w:rPr>
            </w:pPr>
          </w:p>
          <w:p w:rsidR="00134CEE" w:rsidRPr="00D44771" w:rsidRDefault="00134CEE" w:rsidP="009245B8">
            <w:pPr>
              <w:jc w:val="right"/>
              <w:rPr>
                <w:rFonts w:cstheme="minorHAnsi"/>
              </w:rPr>
            </w:pPr>
          </w:p>
          <w:p w:rsidR="00134CEE" w:rsidRPr="00D44771" w:rsidRDefault="00134CEE" w:rsidP="009245B8">
            <w:pPr>
              <w:jc w:val="right"/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4CEE" w:rsidRPr="00D44771" w:rsidRDefault="00134CEE" w:rsidP="009245B8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477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1905,90</w:t>
            </w:r>
          </w:p>
          <w:p w:rsidR="00134CEE" w:rsidRPr="00D44771" w:rsidRDefault="00134CEE" w:rsidP="009245B8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134CEE" w:rsidRPr="00D44771" w:rsidRDefault="00134CEE" w:rsidP="009245B8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134CEE" w:rsidRPr="00D44771" w:rsidRDefault="00134CEE" w:rsidP="009245B8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134CEE" w:rsidRPr="00D44771" w:rsidRDefault="00134CEE" w:rsidP="009245B8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134CEE" w:rsidRPr="00D44771" w:rsidRDefault="00134CEE" w:rsidP="009245B8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134CEE" w:rsidRPr="00D44771" w:rsidRDefault="00134CEE" w:rsidP="009245B8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134CEE" w:rsidRPr="00D44771" w:rsidRDefault="00134CEE" w:rsidP="009245B8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134CEE" w:rsidRPr="00D44771" w:rsidTr="008D70C8">
        <w:trPr>
          <w:trHeight w:val="296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4CEE" w:rsidRPr="00D44771" w:rsidRDefault="00134CEE" w:rsidP="009245B8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D44771">
              <w:rPr>
                <w:rFonts w:asciiTheme="minorHAnsi" w:eastAsia="Arial Unicode MS" w:hAnsiTheme="minorHAnsi" w:cstheme="minorHAnsi"/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4CEE" w:rsidRPr="00D44771" w:rsidRDefault="00134CEE" w:rsidP="009245B8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44771">
              <w:rPr>
                <w:rFonts w:asciiTheme="minorHAnsi" w:hAnsiTheme="minorHAnsi" w:cstheme="minorHAnsi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CEE" w:rsidRPr="00D44771" w:rsidRDefault="00134CEE" w:rsidP="009245B8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D44771">
              <w:rPr>
                <w:rFonts w:asciiTheme="minorHAnsi" w:hAnsiTheme="minorHAnsi" w:cstheme="minorHAnsi"/>
                <w:sz w:val="22"/>
                <w:szCs w:val="22"/>
              </w:rPr>
              <w:t>Unid</w:t>
            </w:r>
            <w:proofErr w:type="spellEnd"/>
          </w:p>
          <w:p w:rsidR="00134CEE" w:rsidRPr="00D44771" w:rsidRDefault="00134CEE" w:rsidP="009245B8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34CEE" w:rsidRPr="00D44771" w:rsidRDefault="00134CEE" w:rsidP="009245B8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34CEE" w:rsidRPr="00D44771" w:rsidRDefault="00134CEE" w:rsidP="009245B8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34CEE" w:rsidRPr="00D44771" w:rsidRDefault="00134CEE" w:rsidP="009245B8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34CEE" w:rsidRPr="00D44771" w:rsidRDefault="00134CEE" w:rsidP="009245B8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34CEE" w:rsidRPr="00D44771" w:rsidRDefault="00134CEE" w:rsidP="009245B8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34CEE" w:rsidRPr="00D44771" w:rsidRDefault="00134CEE" w:rsidP="009245B8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34CEE" w:rsidRPr="00D44771" w:rsidRDefault="00134CEE" w:rsidP="009245B8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34CEE" w:rsidRPr="00D44771" w:rsidRDefault="00134CEE" w:rsidP="009245B8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CEE" w:rsidRPr="00D44771" w:rsidRDefault="00134CEE" w:rsidP="009245B8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4477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Gol trave com cantos arredondados, composto de 02 </w:t>
            </w:r>
            <w:r w:rsidRPr="00D4477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laterais e 02 travessões. Laterais inteiriças, sem partes vazadas Travessões com saliência para fixação da rede podendo ser usado com maior altura e menor profundidade, ou menor altura e maior profundidade. Rede de gol. Matéria-prima empregada: Polietileno de média densidade (material não tóxico e reciclável). Polietileno pigmentado (colorido), com aditivo UV que garante a coloração original mesmo que exposto ao tempo. Medidas do Gol altura: 87 cm largura: 114 cm profundidade: 70 cm.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CEE" w:rsidRPr="00D44771" w:rsidRDefault="00134CEE" w:rsidP="009245B8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4477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LIGLIC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4CEE" w:rsidRPr="00D44771" w:rsidRDefault="00134CEE" w:rsidP="009245B8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477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339,00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4CEE" w:rsidRPr="00D44771" w:rsidRDefault="00134CEE" w:rsidP="009245B8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477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678,00</w:t>
            </w:r>
          </w:p>
        </w:tc>
      </w:tr>
      <w:tr w:rsidR="00134CEE" w:rsidRPr="00D44771" w:rsidTr="000E5373">
        <w:trPr>
          <w:trHeight w:val="296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4CEE" w:rsidRPr="00D44771" w:rsidRDefault="00134CEE" w:rsidP="009245B8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D44771">
              <w:rPr>
                <w:rFonts w:asciiTheme="minorHAnsi" w:eastAsia="Arial Unicode MS" w:hAnsiTheme="minorHAnsi" w:cstheme="minorHAnsi"/>
                <w:sz w:val="22"/>
                <w:szCs w:val="22"/>
              </w:rPr>
              <w:lastRenderedPageBreak/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4CEE" w:rsidRPr="00D44771" w:rsidRDefault="00134CEE" w:rsidP="009245B8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44771">
              <w:rPr>
                <w:rFonts w:asciiTheme="minorHAnsi" w:hAnsiTheme="minorHAnsi" w:cstheme="minorHAnsi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4CEE" w:rsidRPr="00D44771" w:rsidRDefault="00134CEE" w:rsidP="009245B8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D44771">
              <w:rPr>
                <w:rFonts w:asciiTheme="minorHAnsi" w:hAnsiTheme="minorHAnsi" w:cstheme="minorHAnsi"/>
                <w:sz w:val="22"/>
                <w:szCs w:val="22"/>
              </w:rPr>
              <w:t>Unid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CEE" w:rsidRPr="00D44771" w:rsidRDefault="00134CEE" w:rsidP="009245B8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D44771">
              <w:rPr>
                <w:rFonts w:asciiTheme="minorHAnsi" w:hAnsiTheme="minorHAnsi" w:cstheme="minorHAnsi"/>
                <w:sz w:val="22"/>
                <w:szCs w:val="22"/>
              </w:rPr>
              <w:t xml:space="preserve">Piscina de bolinha nova completa dimensões mínimas 1,80m x 2,00m x 2,00m; peso total do produto de no mínimo </w:t>
            </w:r>
            <w:proofErr w:type="gramStart"/>
            <w:r w:rsidRPr="00D44771">
              <w:rPr>
                <w:rFonts w:asciiTheme="minorHAnsi" w:hAnsiTheme="minorHAnsi" w:cstheme="minorHAnsi"/>
                <w:sz w:val="22"/>
                <w:szCs w:val="22"/>
              </w:rPr>
              <w:t>25kg</w:t>
            </w:r>
            <w:proofErr w:type="gramEnd"/>
            <w:r w:rsidRPr="00D44771">
              <w:rPr>
                <w:rFonts w:asciiTheme="minorHAnsi" w:hAnsiTheme="minorHAnsi" w:cstheme="minorHAnsi"/>
                <w:sz w:val="22"/>
                <w:szCs w:val="22"/>
              </w:rPr>
              <w:t xml:space="preserve">; para idade recomendada até 08 anos; com sistema de ancoragem; itens mínimos inclusos: 04 bases de madeira revestidas em lona espumada, 04 hastes, 04 capinhas </w:t>
            </w:r>
            <w:proofErr w:type="spellStart"/>
            <w:r w:rsidRPr="00D44771">
              <w:rPr>
                <w:rFonts w:asciiTheme="minorHAnsi" w:hAnsiTheme="minorHAnsi" w:cstheme="minorHAnsi"/>
                <w:sz w:val="22"/>
                <w:szCs w:val="22"/>
              </w:rPr>
              <w:t>vinílicas</w:t>
            </w:r>
            <w:proofErr w:type="spellEnd"/>
            <w:r w:rsidRPr="00D44771">
              <w:rPr>
                <w:rFonts w:asciiTheme="minorHAnsi" w:hAnsiTheme="minorHAnsi" w:cstheme="minorHAnsi"/>
                <w:sz w:val="22"/>
                <w:szCs w:val="22"/>
              </w:rPr>
              <w:t xml:space="preserve">, 04 </w:t>
            </w:r>
            <w:proofErr w:type="spellStart"/>
            <w:r w:rsidRPr="00D44771">
              <w:rPr>
                <w:rFonts w:asciiTheme="minorHAnsi" w:hAnsiTheme="minorHAnsi" w:cstheme="minorHAnsi"/>
                <w:sz w:val="22"/>
                <w:szCs w:val="22"/>
              </w:rPr>
              <w:t>isotubos</w:t>
            </w:r>
            <w:proofErr w:type="spellEnd"/>
            <w:r w:rsidRPr="00D44771">
              <w:rPr>
                <w:rFonts w:asciiTheme="minorHAnsi" w:hAnsiTheme="minorHAnsi" w:cstheme="minorHAnsi"/>
                <w:sz w:val="22"/>
                <w:szCs w:val="22"/>
              </w:rPr>
              <w:t xml:space="preserve">, 02 cabanas metálicas, 02 suportes de ferro com parafuso, 01 suporte de ferro sem parafuso, 01 tenda/cobertura de lona </w:t>
            </w:r>
            <w:proofErr w:type="spellStart"/>
            <w:r w:rsidRPr="00D44771">
              <w:rPr>
                <w:rFonts w:asciiTheme="minorHAnsi" w:hAnsiTheme="minorHAnsi" w:cstheme="minorHAnsi"/>
                <w:sz w:val="22"/>
                <w:szCs w:val="22"/>
              </w:rPr>
              <w:t>vinílica</w:t>
            </w:r>
            <w:proofErr w:type="spellEnd"/>
            <w:r w:rsidRPr="00D44771">
              <w:rPr>
                <w:rFonts w:asciiTheme="minorHAnsi" w:hAnsiTheme="minorHAnsi" w:cstheme="minorHAnsi"/>
                <w:sz w:val="22"/>
                <w:szCs w:val="22"/>
              </w:rPr>
              <w:t>, 01 rede de proteção, 1.500 bolinhas, 1 saco/embalagem para transporte, 01 manual ilustrativo - garantia mínima de 6 (seis) meses.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CEE" w:rsidRPr="00D44771" w:rsidRDefault="00134CEE" w:rsidP="009245B8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44771">
              <w:rPr>
                <w:rFonts w:asciiTheme="minorHAnsi" w:hAnsiTheme="minorHAnsi" w:cstheme="minorHAnsi"/>
                <w:sz w:val="22"/>
                <w:szCs w:val="22"/>
              </w:rPr>
              <w:t>LIGLIC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4CEE" w:rsidRPr="00D44771" w:rsidRDefault="00134CEE" w:rsidP="009245B8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477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1074,00</w:t>
            </w:r>
          </w:p>
          <w:p w:rsidR="00134CEE" w:rsidRPr="00D44771" w:rsidRDefault="00134CEE" w:rsidP="009245B8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134CEE" w:rsidRPr="00D44771" w:rsidRDefault="00134CEE" w:rsidP="009245B8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134CEE" w:rsidRPr="00D44771" w:rsidRDefault="00134CEE" w:rsidP="009245B8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134CEE" w:rsidRPr="00D44771" w:rsidRDefault="00134CEE" w:rsidP="009245B8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134CEE" w:rsidRPr="00D44771" w:rsidRDefault="00134CEE" w:rsidP="009245B8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134CEE" w:rsidRPr="00D44771" w:rsidRDefault="00134CEE" w:rsidP="009245B8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134CEE" w:rsidRPr="00D44771" w:rsidRDefault="00134CEE" w:rsidP="009245B8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134CEE" w:rsidRPr="00D44771" w:rsidRDefault="00134CEE" w:rsidP="009245B8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134CEE" w:rsidRPr="00D44771" w:rsidRDefault="00134CEE" w:rsidP="009245B8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134CEE" w:rsidRPr="00D44771" w:rsidRDefault="00134CEE" w:rsidP="009245B8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4CEE" w:rsidRPr="00D44771" w:rsidRDefault="00134CEE" w:rsidP="009245B8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477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2148,00</w:t>
            </w:r>
          </w:p>
          <w:p w:rsidR="00134CEE" w:rsidRPr="00D44771" w:rsidRDefault="00134CEE" w:rsidP="009245B8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134CEE" w:rsidRPr="00D44771" w:rsidRDefault="00134CEE" w:rsidP="009245B8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134CEE" w:rsidRPr="00D44771" w:rsidRDefault="00134CEE" w:rsidP="009245B8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134CEE" w:rsidRPr="00D44771" w:rsidRDefault="00134CEE" w:rsidP="009245B8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134CEE" w:rsidRPr="00D44771" w:rsidRDefault="00134CEE" w:rsidP="009245B8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134CEE" w:rsidRPr="00D44771" w:rsidRDefault="00134CEE" w:rsidP="009245B8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134CEE" w:rsidRPr="00D44771" w:rsidRDefault="00134CEE" w:rsidP="009245B8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134CEE" w:rsidRPr="00D44771" w:rsidRDefault="00134CEE" w:rsidP="009245B8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134CEE" w:rsidRPr="00D44771" w:rsidRDefault="00134CEE" w:rsidP="009245B8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134CEE" w:rsidRPr="00D44771" w:rsidRDefault="00134CEE" w:rsidP="009245B8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134CEE" w:rsidRPr="00D44771" w:rsidTr="00DE2C02">
        <w:trPr>
          <w:trHeight w:val="296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4CEE" w:rsidRPr="00D44771" w:rsidRDefault="00134CEE" w:rsidP="009245B8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D44771">
              <w:rPr>
                <w:rFonts w:asciiTheme="minorHAnsi" w:eastAsia="Arial Unicode MS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4CEE" w:rsidRPr="00D44771" w:rsidRDefault="00134CEE" w:rsidP="009245B8">
            <w:pPr>
              <w:pStyle w:val="SemEspaamen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D44771">
              <w:rPr>
                <w:rFonts w:asciiTheme="minorHAnsi" w:eastAsiaTheme="minorHAnsi" w:hAnsiTheme="minorHAnsi" w:cstheme="minorHAnsi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CEE" w:rsidRPr="00D44771" w:rsidRDefault="00134CEE" w:rsidP="009245B8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D44771">
              <w:rPr>
                <w:rFonts w:asciiTheme="minorHAnsi" w:hAnsiTheme="minorHAnsi" w:cstheme="minorHAnsi"/>
                <w:sz w:val="22"/>
                <w:szCs w:val="22"/>
              </w:rPr>
              <w:t>Unid</w:t>
            </w:r>
            <w:proofErr w:type="spellEnd"/>
          </w:p>
          <w:p w:rsidR="00134CEE" w:rsidRPr="00D44771" w:rsidRDefault="00134CEE" w:rsidP="009245B8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34CEE" w:rsidRPr="00D44771" w:rsidRDefault="00134CEE" w:rsidP="009245B8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34CEE" w:rsidRPr="00D44771" w:rsidRDefault="00134CEE" w:rsidP="009245B8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34CEE" w:rsidRPr="00D44771" w:rsidRDefault="00134CEE" w:rsidP="009245B8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34CEE" w:rsidRPr="00D44771" w:rsidRDefault="00134CEE" w:rsidP="009245B8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34CEE" w:rsidRPr="00D44771" w:rsidRDefault="00134CEE" w:rsidP="009245B8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34CEE" w:rsidRPr="00D44771" w:rsidRDefault="00134CEE" w:rsidP="009245B8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34CEE" w:rsidRPr="00D44771" w:rsidRDefault="00134CEE" w:rsidP="009245B8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34CEE" w:rsidRPr="00D44771" w:rsidRDefault="00134CEE" w:rsidP="009245B8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34CEE" w:rsidRPr="00D44771" w:rsidRDefault="00134CEE" w:rsidP="009245B8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34CEE" w:rsidRPr="00D44771" w:rsidRDefault="00134CEE" w:rsidP="009245B8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34CEE" w:rsidRPr="00D44771" w:rsidRDefault="00134CEE" w:rsidP="009245B8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34CEE" w:rsidRPr="00D44771" w:rsidRDefault="00134CEE" w:rsidP="009245B8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34CEE" w:rsidRPr="00D44771" w:rsidRDefault="00134CEE" w:rsidP="009245B8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34CEE" w:rsidRPr="00D44771" w:rsidRDefault="00134CEE" w:rsidP="009245B8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34CEE" w:rsidRPr="00D44771" w:rsidRDefault="00134CEE" w:rsidP="009245B8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34CEE" w:rsidRPr="00D44771" w:rsidRDefault="00134CEE" w:rsidP="009245B8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CEE" w:rsidRPr="00D44771" w:rsidRDefault="00134CEE" w:rsidP="009245B8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44771">
              <w:rPr>
                <w:rFonts w:asciiTheme="minorHAnsi" w:hAnsiTheme="minorHAnsi" w:cstheme="minorHAnsi"/>
                <w:sz w:val="22"/>
                <w:szCs w:val="22"/>
              </w:rPr>
              <w:t xml:space="preserve">Tabela de basquete com todos os itens produzidos através do processo de </w:t>
            </w:r>
            <w:proofErr w:type="spellStart"/>
            <w:r w:rsidRPr="00D44771">
              <w:rPr>
                <w:rFonts w:asciiTheme="minorHAnsi" w:hAnsiTheme="minorHAnsi" w:cstheme="minorHAnsi"/>
                <w:sz w:val="22"/>
                <w:szCs w:val="22"/>
              </w:rPr>
              <w:t>rotomoldagem</w:t>
            </w:r>
            <w:proofErr w:type="spellEnd"/>
            <w:r w:rsidRPr="00D44771">
              <w:rPr>
                <w:rFonts w:asciiTheme="minorHAnsi" w:hAnsiTheme="minorHAnsi" w:cstheme="minorHAnsi"/>
                <w:sz w:val="22"/>
                <w:szCs w:val="22"/>
              </w:rPr>
              <w:t xml:space="preserve"> (peças grossas, ocas e de grande resistência). Hastes verticais (principal e regulável) </w:t>
            </w:r>
            <w:proofErr w:type="gramStart"/>
            <w:r w:rsidRPr="00D44771">
              <w:rPr>
                <w:rFonts w:asciiTheme="minorHAnsi" w:hAnsiTheme="minorHAnsi" w:cstheme="minorHAnsi"/>
                <w:sz w:val="22"/>
                <w:szCs w:val="22"/>
              </w:rPr>
              <w:t>retas -peça</w:t>
            </w:r>
            <w:proofErr w:type="gramEnd"/>
            <w:r w:rsidRPr="00D44771">
              <w:rPr>
                <w:rFonts w:asciiTheme="minorHAnsi" w:hAnsiTheme="minorHAnsi" w:cstheme="minorHAnsi"/>
                <w:sz w:val="22"/>
                <w:szCs w:val="22"/>
              </w:rPr>
              <w:t xml:space="preserve"> composta por 06 itens: base de sustentação sem rodinhas, haste vertical principal (azul), haste vertical regulável (amarela), aro da tabela com rede, tabela e bola de basquete em vinil (não oficial). -altura regulável (03 alturas). Regulagem feita através de um pino plástico passante com rosca nas 02 extremidades e </w:t>
            </w:r>
            <w:proofErr w:type="gramStart"/>
            <w:r w:rsidRPr="00D44771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proofErr w:type="gramEnd"/>
            <w:r w:rsidRPr="00D44771">
              <w:rPr>
                <w:rFonts w:asciiTheme="minorHAnsi" w:hAnsiTheme="minorHAnsi" w:cstheme="minorHAnsi"/>
                <w:sz w:val="22"/>
                <w:szCs w:val="22"/>
              </w:rPr>
              <w:t xml:space="preserve"> porcas plásticas. -base de sustentação para ser preenchida com água ou areia. Totalmente desmontável. Dados técnicos faixa etária recomendada: a partir de 03 anos dimensões do produto: </w:t>
            </w:r>
            <w:proofErr w:type="spellStart"/>
            <w:proofErr w:type="gramStart"/>
            <w:r w:rsidRPr="00D44771">
              <w:rPr>
                <w:rFonts w:asciiTheme="minorHAnsi" w:hAnsiTheme="minorHAnsi" w:cstheme="minorHAnsi"/>
                <w:sz w:val="22"/>
                <w:szCs w:val="22"/>
              </w:rPr>
              <w:t>max</w:t>
            </w:r>
            <w:proofErr w:type="spellEnd"/>
            <w:proofErr w:type="gramEnd"/>
            <w:r w:rsidRPr="00D44771">
              <w:rPr>
                <w:rFonts w:asciiTheme="minorHAnsi" w:hAnsiTheme="minorHAnsi" w:cstheme="minorHAnsi"/>
                <w:sz w:val="22"/>
                <w:szCs w:val="22"/>
              </w:rPr>
              <w:t>.: 225x72x59 cm min.: 164x72x59 cm dimensões do produto com embalagem: 116x18x83 cm peso aproximado do produto: 08 kg itens inclusos 01 tabela de basquete e 01 bola composição / material: polietileno de média densidade.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CEE" w:rsidRPr="00D44771" w:rsidRDefault="00134CEE" w:rsidP="009245B8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44771">
              <w:rPr>
                <w:rFonts w:asciiTheme="minorHAnsi" w:hAnsiTheme="minorHAnsi" w:cstheme="minorHAnsi"/>
                <w:sz w:val="22"/>
                <w:szCs w:val="22"/>
              </w:rPr>
              <w:t>LIGLIC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4CEE" w:rsidRPr="00D44771" w:rsidRDefault="00134CEE" w:rsidP="009245B8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477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339,00</w:t>
            </w:r>
          </w:p>
          <w:p w:rsidR="00134CEE" w:rsidRPr="00D44771" w:rsidRDefault="00134CEE" w:rsidP="009245B8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134CEE" w:rsidRPr="00D44771" w:rsidRDefault="00134CEE" w:rsidP="009245B8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134CEE" w:rsidRPr="00D44771" w:rsidRDefault="00134CEE" w:rsidP="009245B8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134CEE" w:rsidRPr="00D44771" w:rsidRDefault="00134CEE" w:rsidP="009245B8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134CEE" w:rsidRPr="00D44771" w:rsidRDefault="00134CEE" w:rsidP="009245B8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134CEE" w:rsidRPr="00D44771" w:rsidRDefault="00134CEE" w:rsidP="009245B8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134CEE" w:rsidRPr="00D44771" w:rsidRDefault="00134CEE" w:rsidP="009245B8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134CEE" w:rsidRPr="00D44771" w:rsidRDefault="00134CEE" w:rsidP="009245B8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134CEE" w:rsidRPr="00D44771" w:rsidRDefault="00134CEE" w:rsidP="009245B8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134CEE" w:rsidRPr="00D44771" w:rsidRDefault="00134CEE" w:rsidP="009245B8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134CEE" w:rsidRPr="00D44771" w:rsidRDefault="00134CEE" w:rsidP="009245B8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134CEE" w:rsidRPr="00D44771" w:rsidRDefault="00134CEE" w:rsidP="009245B8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134CEE" w:rsidRPr="00D44771" w:rsidRDefault="00134CEE" w:rsidP="009245B8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134CEE" w:rsidRPr="00D44771" w:rsidRDefault="00134CEE" w:rsidP="009245B8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134CEE" w:rsidRPr="00D44771" w:rsidRDefault="00134CEE" w:rsidP="009245B8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134CEE" w:rsidRPr="00D44771" w:rsidRDefault="00134CEE" w:rsidP="009245B8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134CEE" w:rsidRPr="00D44771" w:rsidRDefault="00134CEE" w:rsidP="009245B8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4CEE" w:rsidRPr="00D44771" w:rsidRDefault="00134CEE" w:rsidP="009245B8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477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339,00</w:t>
            </w:r>
          </w:p>
          <w:p w:rsidR="00134CEE" w:rsidRPr="00D44771" w:rsidRDefault="00134CEE" w:rsidP="009245B8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134CEE" w:rsidRPr="00D44771" w:rsidRDefault="00134CEE" w:rsidP="009245B8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134CEE" w:rsidRPr="00D44771" w:rsidRDefault="00134CEE" w:rsidP="009245B8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134CEE" w:rsidRPr="00D44771" w:rsidRDefault="00134CEE" w:rsidP="009245B8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134CEE" w:rsidRPr="00D44771" w:rsidRDefault="00134CEE" w:rsidP="009245B8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134CEE" w:rsidRPr="00D44771" w:rsidRDefault="00134CEE" w:rsidP="009245B8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134CEE" w:rsidRPr="00D44771" w:rsidRDefault="00134CEE" w:rsidP="009245B8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134CEE" w:rsidRPr="00D44771" w:rsidRDefault="00134CEE" w:rsidP="009245B8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134CEE" w:rsidRPr="00D44771" w:rsidRDefault="00134CEE" w:rsidP="009245B8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134CEE" w:rsidRPr="00D44771" w:rsidRDefault="00134CEE" w:rsidP="009245B8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134CEE" w:rsidRPr="00D44771" w:rsidRDefault="00134CEE" w:rsidP="009245B8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134CEE" w:rsidRPr="00D44771" w:rsidRDefault="00134CEE" w:rsidP="009245B8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134CEE" w:rsidRPr="00D44771" w:rsidRDefault="00134CEE" w:rsidP="009245B8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134CEE" w:rsidRPr="00D44771" w:rsidRDefault="00134CEE" w:rsidP="009245B8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134CEE" w:rsidRPr="00D44771" w:rsidRDefault="00134CEE" w:rsidP="009245B8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134CEE" w:rsidRPr="00D44771" w:rsidRDefault="00134CEE" w:rsidP="009245B8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134CEE" w:rsidRPr="00D44771" w:rsidRDefault="00134CEE" w:rsidP="009245B8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134CEE" w:rsidRPr="00D44771" w:rsidTr="00CD4833">
        <w:trPr>
          <w:trHeight w:val="296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4CEE" w:rsidRPr="00D44771" w:rsidRDefault="00134CEE" w:rsidP="009245B8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  <w:lang w:val="en-US"/>
              </w:rPr>
            </w:pPr>
            <w:r w:rsidRPr="00D44771">
              <w:rPr>
                <w:rFonts w:asciiTheme="minorHAnsi" w:eastAsia="Arial Unicode MS" w:hAnsiTheme="minorHAnsi" w:cstheme="minorHAnsi"/>
                <w:sz w:val="22"/>
                <w:szCs w:val="22"/>
                <w:lang w:val="en-US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4CEE" w:rsidRPr="00D44771" w:rsidRDefault="00134CEE" w:rsidP="009245B8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44771">
              <w:rPr>
                <w:rFonts w:asciiTheme="minorHAnsi" w:hAnsiTheme="minorHAnsi" w:cstheme="minorHAnsi"/>
                <w:sz w:val="22"/>
                <w:szCs w:val="22"/>
              </w:rPr>
              <w:t xml:space="preserve">02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CEE" w:rsidRPr="00D44771" w:rsidRDefault="00134CEE" w:rsidP="009245B8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D44771">
              <w:rPr>
                <w:rFonts w:asciiTheme="minorHAnsi" w:hAnsiTheme="minorHAnsi" w:cstheme="minorHAnsi"/>
                <w:sz w:val="22"/>
                <w:szCs w:val="22"/>
              </w:rPr>
              <w:t>Unid</w:t>
            </w:r>
            <w:proofErr w:type="spellEnd"/>
          </w:p>
          <w:p w:rsidR="00134CEE" w:rsidRPr="00D44771" w:rsidRDefault="00134CEE" w:rsidP="009245B8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34CEE" w:rsidRPr="00D44771" w:rsidRDefault="00134CEE" w:rsidP="009245B8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CEE" w:rsidRPr="00D44771" w:rsidRDefault="00134CEE" w:rsidP="009245B8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44771">
              <w:rPr>
                <w:rFonts w:asciiTheme="minorHAnsi" w:hAnsiTheme="minorHAnsi" w:cstheme="minorHAnsi"/>
                <w:sz w:val="22"/>
                <w:szCs w:val="22"/>
              </w:rPr>
              <w:t xml:space="preserve">Túnel centopeia com 03m, sem visor, colorida. Material </w:t>
            </w:r>
            <w:proofErr w:type="spellStart"/>
            <w:r w:rsidRPr="00D44771">
              <w:rPr>
                <w:rFonts w:asciiTheme="minorHAnsi" w:hAnsiTheme="minorHAnsi" w:cstheme="minorHAnsi"/>
                <w:sz w:val="22"/>
                <w:szCs w:val="22"/>
              </w:rPr>
              <w:t>bagunzito</w:t>
            </w:r>
            <w:proofErr w:type="spellEnd"/>
            <w:r w:rsidRPr="00D44771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proofErr w:type="spellStart"/>
            <w:r w:rsidRPr="00D44771">
              <w:rPr>
                <w:rFonts w:asciiTheme="minorHAnsi" w:hAnsiTheme="minorHAnsi" w:cstheme="minorHAnsi"/>
                <w:sz w:val="22"/>
                <w:szCs w:val="22"/>
              </w:rPr>
              <w:t>vinilona</w:t>
            </w:r>
            <w:proofErr w:type="spellEnd"/>
            <w:r w:rsidRPr="00D44771">
              <w:rPr>
                <w:rFonts w:asciiTheme="minorHAnsi" w:hAnsiTheme="minorHAnsi" w:cstheme="minorHAnsi"/>
                <w:sz w:val="22"/>
                <w:szCs w:val="22"/>
              </w:rPr>
              <w:t>) e mola de aço. Embalado em saco plástico.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CEE" w:rsidRPr="00D44771" w:rsidRDefault="00134CEE" w:rsidP="009245B8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44771">
              <w:rPr>
                <w:rFonts w:asciiTheme="minorHAnsi" w:hAnsiTheme="minorHAnsi" w:cstheme="minorHAnsi"/>
                <w:sz w:val="22"/>
                <w:szCs w:val="22"/>
              </w:rPr>
              <w:t>LIGLIC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4CEE" w:rsidRPr="00D44771" w:rsidRDefault="00134CEE" w:rsidP="009245B8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477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237,14</w:t>
            </w:r>
          </w:p>
          <w:p w:rsidR="00134CEE" w:rsidRPr="00D44771" w:rsidRDefault="00134CEE" w:rsidP="009245B8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134CEE" w:rsidRPr="00D44771" w:rsidRDefault="00134CEE" w:rsidP="009245B8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4CEE" w:rsidRPr="00D44771" w:rsidRDefault="00134CEE" w:rsidP="009245B8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477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474,28</w:t>
            </w:r>
          </w:p>
          <w:p w:rsidR="00134CEE" w:rsidRPr="00D44771" w:rsidRDefault="00134CEE" w:rsidP="009245B8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134CEE" w:rsidRPr="00D44771" w:rsidRDefault="00134CEE" w:rsidP="009245B8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134CEE" w:rsidRPr="00D44771" w:rsidTr="009245B8">
        <w:trPr>
          <w:trHeight w:val="296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4CEE" w:rsidRPr="00D44771" w:rsidRDefault="00134CEE" w:rsidP="009245B8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4CEE" w:rsidRPr="00D44771" w:rsidRDefault="00134CEE" w:rsidP="009245B8">
            <w:pPr>
              <w:pStyle w:val="SemEspaamen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CEE" w:rsidRPr="00D44771" w:rsidRDefault="00134CEE" w:rsidP="009245B8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CEE" w:rsidRPr="00D44771" w:rsidRDefault="00134CEE" w:rsidP="009245B8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44771">
              <w:rPr>
                <w:rFonts w:asciiTheme="minorHAnsi" w:hAnsiTheme="minorHAnsi" w:cstheme="minorHAnsi"/>
                <w:sz w:val="22"/>
                <w:szCs w:val="22"/>
              </w:rPr>
              <w:t>Total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CEE" w:rsidRPr="00D44771" w:rsidRDefault="00134CEE" w:rsidP="009245B8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CEE" w:rsidRPr="00D44771" w:rsidRDefault="00134CEE" w:rsidP="009245B8">
            <w:pPr>
              <w:jc w:val="right"/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4CEE" w:rsidRPr="00D44771" w:rsidRDefault="00D44771" w:rsidP="009245B8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4771">
              <w:rPr>
                <w:rFonts w:asciiTheme="minorHAnsi" w:hAnsiTheme="minorHAnsi" w:cstheme="minorHAnsi"/>
                <w:sz w:val="22"/>
                <w:szCs w:val="22"/>
              </w:rPr>
              <w:t>12935,18</w:t>
            </w:r>
          </w:p>
        </w:tc>
      </w:tr>
    </w:tbl>
    <w:p w:rsidR="00134CEE" w:rsidRPr="00DB323F" w:rsidRDefault="00134CEE" w:rsidP="00134CEE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  <w:r w:rsidRPr="00DB323F">
        <w:rPr>
          <w:rFonts w:asciiTheme="minorHAnsi" w:hAnsiTheme="minorHAnsi" w:cstheme="minorHAnsi"/>
          <w:sz w:val="23"/>
          <w:szCs w:val="23"/>
        </w:rPr>
        <w:t xml:space="preserve"> Os valores acima </w:t>
      </w:r>
      <w:r w:rsidRPr="00DB323F">
        <w:rPr>
          <w:rFonts w:asciiTheme="minorHAnsi" w:hAnsiTheme="minorHAnsi" w:cstheme="minorHAnsi"/>
          <w:bCs/>
          <w:sz w:val="23"/>
          <w:szCs w:val="23"/>
        </w:rPr>
        <w:t>poderão</w:t>
      </w:r>
      <w:r w:rsidRPr="00DB323F">
        <w:rPr>
          <w:rFonts w:asciiTheme="minorHAnsi" w:hAnsiTheme="minorHAnsi" w:cstheme="minorHAnsi"/>
          <w:sz w:val="23"/>
          <w:szCs w:val="23"/>
        </w:rPr>
        <w:t xml:space="preserve"> eventualmente sofrer revisão (aumento ou decréscimos) nas seguintes hipóteses: </w:t>
      </w:r>
    </w:p>
    <w:p w:rsidR="00134CEE" w:rsidRPr="00DB323F" w:rsidRDefault="00134CEE" w:rsidP="00134CEE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  <w:r w:rsidRPr="00DB323F">
        <w:rPr>
          <w:rFonts w:asciiTheme="minorHAnsi" w:hAnsiTheme="minorHAnsi" w:cstheme="minorHAnsi"/>
          <w:b/>
          <w:sz w:val="23"/>
          <w:szCs w:val="23"/>
        </w:rPr>
        <w:t>a)</w:t>
      </w:r>
      <w:r w:rsidRPr="00DB323F">
        <w:rPr>
          <w:rFonts w:asciiTheme="minorHAnsi" w:hAnsiTheme="minorHAnsi" w:cstheme="minorHAnsi"/>
          <w:sz w:val="23"/>
          <w:szCs w:val="23"/>
        </w:rPr>
        <w:t xml:space="preserve"> para mais, visando restabelecer o equilíbrio econômico-financeiro inicial do contrato, na hipótese de sobrevir fatos supervenientes imprevisíveis, ou previsíveis, porém, de consequências incalculáveis, retardadores ou impeditivos da execução do ajustado, ou ainda, em caso de força </w:t>
      </w:r>
      <w:r w:rsidRPr="00DB323F">
        <w:rPr>
          <w:rFonts w:asciiTheme="minorHAnsi" w:hAnsiTheme="minorHAnsi" w:cstheme="minorHAnsi"/>
          <w:sz w:val="23"/>
          <w:szCs w:val="23"/>
        </w:rPr>
        <w:lastRenderedPageBreak/>
        <w:t>maior, caso fortuito, fato do príncipe e fato da administração, nos termos do art. 65, II, “d” e § 5º, da Lei n. 8.666/93;</w:t>
      </w:r>
    </w:p>
    <w:p w:rsidR="00134CEE" w:rsidRPr="00DB323F" w:rsidRDefault="00134CEE" w:rsidP="00134CEE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  <w:r w:rsidRPr="00DB323F">
        <w:rPr>
          <w:rFonts w:asciiTheme="minorHAnsi" w:hAnsiTheme="minorHAnsi" w:cstheme="minorHAnsi"/>
          <w:b/>
          <w:sz w:val="23"/>
          <w:szCs w:val="23"/>
        </w:rPr>
        <w:t>b)</w:t>
      </w:r>
      <w:r w:rsidRPr="00DB323F">
        <w:rPr>
          <w:rFonts w:asciiTheme="minorHAnsi" w:hAnsiTheme="minorHAnsi" w:cstheme="minorHAnsi"/>
          <w:sz w:val="23"/>
          <w:szCs w:val="23"/>
        </w:rPr>
        <w:t xml:space="preserve"> para menos, na hipótese do valor contratado ficar muito superior ao valor do mercado, ou, ainda, quando ocorrer o fato do príncipe previsto no art. 65, § 5º, da Lei n. 8.666/93.</w:t>
      </w:r>
    </w:p>
    <w:p w:rsidR="00134CEE" w:rsidRPr="00DB323F" w:rsidRDefault="00134CEE" w:rsidP="00134CEE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  <w:r w:rsidRPr="00DB323F">
        <w:rPr>
          <w:rFonts w:asciiTheme="minorHAnsi" w:hAnsiTheme="minorHAnsi" w:cstheme="minorHAnsi"/>
          <w:sz w:val="23"/>
          <w:szCs w:val="23"/>
        </w:rPr>
        <w:t xml:space="preserve"> A empresa deverá apresentar documento oficial comprovando o reajuste, acompanhado de</w:t>
      </w:r>
      <w:r w:rsidRPr="00DB323F">
        <w:rPr>
          <w:rFonts w:asciiTheme="minorHAnsi" w:hAnsiTheme="minorHAnsi" w:cstheme="minorHAnsi"/>
          <w:b/>
          <w:i/>
          <w:sz w:val="23"/>
          <w:szCs w:val="23"/>
        </w:rPr>
        <w:t xml:space="preserve"> requerimento.  </w:t>
      </w:r>
      <w:r w:rsidRPr="00DB323F">
        <w:rPr>
          <w:rFonts w:asciiTheme="minorHAnsi" w:hAnsiTheme="minorHAnsi" w:cstheme="minorHAnsi"/>
          <w:sz w:val="23"/>
          <w:szCs w:val="23"/>
        </w:rPr>
        <w:t xml:space="preserve">A revisão de preços, caso ocorra, deverá ser feita com fundamento em planilhas de composição de custos e/ou preço de mercado, devendo, nos preços supracitados, </w:t>
      </w:r>
      <w:proofErr w:type="gramStart"/>
      <w:r w:rsidRPr="00DB323F">
        <w:rPr>
          <w:rFonts w:asciiTheme="minorHAnsi" w:hAnsiTheme="minorHAnsi" w:cstheme="minorHAnsi"/>
          <w:sz w:val="23"/>
          <w:szCs w:val="23"/>
        </w:rPr>
        <w:t>estar</w:t>
      </w:r>
      <w:proofErr w:type="gramEnd"/>
      <w:r w:rsidRPr="00DB323F">
        <w:rPr>
          <w:rFonts w:asciiTheme="minorHAnsi" w:hAnsiTheme="minorHAnsi" w:cstheme="minorHAnsi"/>
          <w:sz w:val="23"/>
          <w:szCs w:val="23"/>
        </w:rPr>
        <w:t xml:space="preserve"> incluídas todas as despesas relativas ao objeto contratado (tributos, seguros, encargos sociais, transporte </w:t>
      </w:r>
      <w:proofErr w:type="spellStart"/>
      <w:r w:rsidRPr="00DB323F">
        <w:rPr>
          <w:rFonts w:asciiTheme="minorHAnsi" w:hAnsiTheme="minorHAnsi" w:cstheme="minorHAnsi"/>
          <w:sz w:val="23"/>
          <w:szCs w:val="23"/>
        </w:rPr>
        <w:t>etc</w:t>
      </w:r>
      <w:proofErr w:type="spellEnd"/>
      <w:r w:rsidRPr="00DB323F">
        <w:rPr>
          <w:rFonts w:asciiTheme="minorHAnsi" w:hAnsiTheme="minorHAnsi" w:cstheme="minorHAnsi"/>
          <w:sz w:val="23"/>
          <w:szCs w:val="23"/>
        </w:rPr>
        <w:t>). </w:t>
      </w:r>
    </w:p>
    <w:p w:rsidR="00134CEE" w:rsidRPr="00DB323F" w:rsidRDefault="00134CEE" w:rsidP="00134CEE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</w:p>
    <w:p w:rsidR="00134CEE" w:rsidRPr="00DB323F" w:rsidRDefault="00134CEE" w:rsidP="00134CEE">
      <w:pPr>
        <w:autoSpaceDE w:val="0"/>
        <w:autoSpaceDN w:val="0"/>
        <w:adjustRightInd w:val="0"/>
        <w:jc w:val="both"/>
        <w:rPr>
          <w:rFonts w:cstheme="minorHAnsi"/>
          <w:b/>
          <w:sz w:val="23"/>
          <w:szCs w:val="23"/>
        </w:rPr>
      </w:pPr>
      <w:r w:rsidRPr="00DB323F">
        <w:rPr>
          <w:rFonts w:cstheme="minorHAnsi"/>
          <w:b/>
          <w:sz w:val="23"/>
          <w:szCs w:val="23"/>
          <w:u w:val="single"/>
        </w:rPr>
        <w:t>CLÁUSULA TERCEIRA</w:t>
      </w:r>
      <w:r w:rsidRPr="00DB323F">
        <w:rPr>
          <w:rFonts w:cstheme="minorHAnsi"/>
          <w:b/>
          <w:sz w:val="23"/>
          <w:szCs w:val="23"/>
        </w:rPr>
        <w:t xml:space="preserve"> – DA VIGÊNCIA </w:t>
      </w:r>
    </w:p>
    <w:p w:rsidR="00134CEE" w:rsidRPr="00DB323F" w:rsidRDefault="00134CEE" w:rsidP="00134CEE">
      <w:pPr>
        <w:pStyle w:val="NormalWeb"/>
        <w:jc w:val="both"/>
        <w:rPr>
          <w:rFonts w:asciiTheme="minorHAnsi" w:hAnsiTheme="minorHAnsi" w:cstheme="minorHAnsi"/>
          <w:sz w:val="23"/>
          <w:szCs w:val="23"/>
        </w:rPr>
      </w:pPr>
      <w:proofErr w:type="gramStart"/>
      <w:r w:rsidRPr="00DB323F">
        <w:rPr>
          <w:rFonts w:asciiTheme="minorHAnsi" w:hAnsiTheme="minorHAnsi" w:cstheme="minorHAnsi"/>
          <w:sz w:val="23"/>
          <w:szCs w:val="23"/>
        </w:rPr>
        <w:t>A presente</w:t>
      </w:r>
      <w:proofErr w:type="gramEnd"/>
      <w:r w:rsidRPr="00DB323F">
        <w:rPr>
          <w:rFonts w:asciiTheme="minorHAnsi" w:hAnsiTheme="minorHAnsi" w:cstheme="minorHAnsi"/>
          <w:sz w:val="23"/>
          <w:szCs w:val="23"/>
        </w:rPr>
        <w:t xml:space="preserve"> ata terá início na data de </w:t>
      </w:r>
      <w:r>
        <w:rPr>
          <w:rFonts w:asciiTheme="minorHAnsi" w:hAnsiTheme="minorHAnsi" w:cstheme="minorHAnsi"/>
          <w:b/>
          <w:sz w:val="23"/>
          <w:szCs w:val="23"/>
        </w:rPr>
        <w:t>08/04/2020</w:t>
      </w:r>
      <w:r w:rsidRPr="00DB323F">
        <w:rPr>
          <w:rFonts w:asciiTheme="minorHAnsi" w:hAnsiTheme="minorHAnsi" w:cstheme="minorHAnsi"/>
          <w:sz w:val="23"/>
          <w:szCs w:val="23"/>
        </w:rPr>
        <w:t xml:space="preserve"> e vigorará até a data de </w:t>
      </w:r>
      <w:r>
        <w:rPr>
          <w:rFonts w:asciiTheme="minorHAnsi" w:hAnsiTheme="minorHAnsi" w:cstheme="minorHAnsi"/>
          <w:b/>
          <w:sz w:val="23"/>
          <w:szCs w:val="23"/>
        </w:rPr>
        <w:t>31</w:t>
      </w:r>
      <w:r w:rsidRPr="00DB323F">
        <w:rPr>
          <w:rFonts w:asciiTheme="minorHAnsi" w:hAnsiTheme="minorHAnsi" w:cstheme="minorHAnsi"/>
          <w:b/>
          <w:sz w:val="23"/>
          <w:szCs w:val="23"/>
        </w:rPr>
        <w:t>/12/2020</w:t>
      </w:r>
      <w:r w:rsidRPr="00DB323F">
        <w:rPr>
          <w:rFonts w:asciiTheme="minorHAnsi" w:hAnsiTheme="minorHAnsi" w:cstheme="minorHAnsi"/>
          <w:sz w:val="23"/>
          <w:szCs w:val="23"/>
        </w:rPr>
        <w:t>, podendo ser prorrogado por igual período, ou até final do saldo estipulado, dependendo do interesse da Administração Pública Municipal. </w:t>
      </w:r>
    </w:p>
    <w:p w:rsidR="00134CEE" w:rsidRPr="00DB323F" w:rsidRDefault="00134CEE" w:rsidP="00134CEE">
      <w:pPr>
        <w:pStyle w:val="NormalWeb"/>
        <w:rPr>
          <w:rFonts w:asciiTheme="minorHAnsi" w:hAnsiTheme="minorHAnsi" w:cstheme="minorHAnsi"/>
          <w:sz w:val="23"/>
          <w:szCs w:val="23"/>
        </w:rPr>
      </w:pPr>
      <w:r w:rsidRPr="00DB323F">
        <w:rPr>
          <w:rFonts w:asciiTheme="minorHAnsi" w:hAnsiTheme="minorHAnsi" w:cstheme="minorHAnsi"/>
          <w:b/>
          <w:bCs/>
          <w:sz w:val="23"/>
          <w:szCs w:val="23"/>
          <w:u w:val="single"/>
        </w:rPr>
        <w:t>CLÁUSULA QUARTA</w:t>
      </w:r>
      <w:r w:rsidRPr="00DB323F">
        <w:rPr>
          <w:rFonts w:asciiTheme="minorHAnsi" w:hAnsiTheme="minorHAnsi" w:cstheme="minorHAnsi"/>
          <w:b/>
          <w:bCs/>
          <w:sz w:val="23"/>
          <w:szCs w:val="23"/>
        </w:rPr>
        <w:t xml:space="preserve"> – DA FORMA DE PAGAMENTO</w:t>
      </w:r>
      <w:r w:rsidRPr="00DB323F">
        <w:rPr>
          <w:rFonts w:asciiTheme="minorHAnsi" w:hAnsiTheme="minorHAnsi" w:cstheme="minorHAnsi"/>
          <w:sz w:val="23"/>
          <w:szCs w:val="23"/>
        </w:rPr>
        <w:t> </w:t>
      </w:r>
    </w:p>
    <w:p w:rsidR="00134CEE" w:rsidRDefault="00134CEE" w:rsidP="00134CEE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  <w:r w:rsidRPr="00DB323F">
        <w:rPr>
          <w:rFonts w:asciiTheme="minorHAnsi" w:hAnsiTheme="minorHAnsi" w:cstheme="minorHAnsi"/>
          <w:sz w:val="23"/>
          <w:szCs w:val="23"/>
        </w:rPr>
        <w:t xml:space="preserve">O pagamento será efetuado por depósito em </w:t>
      </w:r>
      <w:r w:rsidRPr="00DB323F">
        <w:rPr>
          <w:rFonts w:asciiTheme="minorHAnsi" w:hAnsiTheme="minorHAnsi" w:cstheme="minorHAnsi"/>
          <w:b/>
          <w:sz w:val="23"/>
          <w:szCs w:val="23"/>
        </w:rPr>
        <w:t xml:space="preserve">conta corrente n.º </w:t>
      </w:r>
      <w:r w:rsidR="00D44771">
        <w:rPr>
          <w:rFonts w:asciiTheme="minorHAnsi" w:hAnsiTheme="minorHAnsi" w:cstheme="minorHAnsi"/>
          <w:b/>
          <w:sz w:val="20"/>
          <w:szCs w:val="20"/>
        </w:rPr>
        <w:t>1359-2</w:t>
      </w:r>
      <w:r w:rsidRPr="00A3202B">
        <w:rPr>
          <w:rFonts w:asciiTheme="minorHAnsi" w:hAnsiTheme="minorHAnsi" w:cstheme="minorHAnsi"/>
          <w:b/>
          <w:sz w:val="20"/>
          <w:szCs w:val="20"/>
        </w:rPr>
        <w:t xml:space="preserve"> Ag. </w:t>
      </w:r>
      <w:r w:rsidR="00D44771">
        <w:rPr>
          <w:rFonts w:asciiTheme="minorHAnsi" w:hAnsiTheme="minorHAnsi" w:cstheme="minorHAnsi"/>
          <w:b/>
          <w:sz w:val="20"/>
          <w:szCs w:val="20"/>
        </w:rPr>
        <w:t>1949 OP 003</w:t>
      </w:r>
      <w:r w:rsidRPr="00A3202B">
        <w:rPr>
          <w:rFonts w:asciiTheme="minorHAnsi" w:hAnsiTheme="minorHAnsi" w:cstheme="minorHAnsi"/>
          <w:b/>
          <w:sz w:val="20"/>
          <w:szCs w:val="20"/>
        </w:rPr>
        <w:t xml:space="preserve"> Banco </w:t>
      </w:r>
      <w:r w:rsidR="00D44771">
        <w:rPr>
          <w:rFonts w:asciiTheme="minorHAnsi" w:hAnsiTheme="minorHAnsi" w:cstheme="minorHAnsi"/>
          <w:b/>
          <w:sz w:val="20"/>
          <w:szCs w:val="20"/>
        </w:rPr>
        <w:t>CEF</w:t>
      </w:r>
      <w:r w:rsidRPr="00A3202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DB323F">
        <w:rPr>
          <w:rFonts w:asciiTheme="minorHAnsi" w:hAnsiTheme="minorHAnsi" w:cstheme="minorHAnsi"/>
          <w:sz w:val="23"/>
          <w:szCs w:val="23"/>
        </w:rPr>
        <w:t xml:space="preserve">até o 15º dia útil do mês subsequente, contados da data da entrega da Nota Fiscal, devendo salientar que </w:t>
      </w:r>
      <w:r w:rsidRPr="00DB323F">
        <w:rPr>
          <w:rFonts w:asciiTheme="minorHAnsi" w:hAnsiTheme="minorHAnsi" w:cstheme="minorHAnsi"/>
          <w:bCs/>
          <w:sz w:val="23"/>
          <w:szCs w:val="23"/>
        </w:rPr>
        <w:t>j</w:t>
      </w:r>
      <w:r w:rsidRPr="00DB323F">
        <w:rPr>
          <w:rFonts w:asciiTheme="minorHAnsi" w:hAnsiTheme="minorHAnsi" w:cstheme="minorHAnsi"/>
          <w:sz w:val="23"/>
          <w:szCs w:val="23"/>
        </w:rPr>
        <w:t xml:space="preserve">unto ao corpo da mesma, será necessário fazer constar, para fins de pagamento, o número da licitação, o número do Lote, Funcionário requisitante, informações relativas ao nome e número do banco, da agência e da conta corrente da CONTRATADA. </w:t>
      </w:r>
    </w:p>
    <w:p w:rsidR="00134CEE" w:rsidRDefault="00134CEE" w:rsidP="00134CEE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  <w:r w:rsidRPr="00F613FE">
        <w:rPr>
          <w:rFonts w:asciiTheme="minorHAnsi" w:hAnsiTheme="minorHAnsi" w:cstheme="minorHAnsi"/>
          <w:sz w:val="23"/>
          <w:szCs w:val="23"/>
        </w:rPr>
        <w:t>As Notas Fiscais dos produtos da Administração e Secretaria de Educação deverão ser emitidas em nome da PREFEITURA MUNICIPAL DE RIBEIRÃO DO PINHAL – CNPJ: 76.968.064/0001-42– RUA PARANÁ -983- CENTRO.</w:t>
      </w:r>
      <w:r w:rsidRPr="00F613FE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Pr="00F613FE">
        <w:rPr>
          <w:rFonts w:asciiTheme="minorHAnsi" w:hAnsiTheme="minorHAnsi" w:cstheme="minorHAnsi"/>
          <w:sz w:val="23"/>
          <w:szCs w:val="23"/>
        </w:rPr>
        <w:t>Os da</w:t>
      </w:r>
      <w:r w:rsidRPr="00F613FE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Pr="00F613FE">
        <w:rPr>
          <w:rFonts w:asciiTheme="minorHAnsi" w:hAnsiTheme="minorHAnsi" w:cstheme="minorHAnsi"/>
          <w:sz w:val="23"/>
          <w:szCs w:val="23"/>
        </w:rPr>
        <w:t>Secretaria de Saúde</w:t>
      </w:r>
      <w:r w:rsidRPr="00F613FE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Pr="00F613FE">
        <w:rPr>
          <w:rFonts w:asciiTheme="minorHAnsi" w:hAnsiTheme="minorHAnsi" w:cstheme="minorHAnsi"/>
          <w:sz w:val="23"/>
          <w:szCs w:val="23"/>
        </w:rPr>
        <w:t>em nome do FUNDO MUNICIPAL DE SAÚDE DE RIBEIRÃO DO PINHAL – CNPJ: 09.654.201/0001-87-Rua Paraná 940 – Centro</w:t>
      </w:r>
      <w:r w:rsidRPr="00F613FE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Pr="00F613FE">
        <w:rPr>
          <w:rFonts w:asciiTheme="minorHAnsi" w:hAnsiTheme="minorHAnsi" w:cstheme="minorHAnsi"/>
          <w:sz w:val="23"/>
          <w:szCs w:val="23"/>
        </w:rPr>
        <w:t>e os da Secretaria de Assistência Social em nome FUNDO MUNICIPAL DE ASSISTÊNCIA SOCIAL DE RIBEIRÃO DO PINHAL CNPJ: 17.382.189/0001-27- Rua Antônio Rogério rosa 1097 – Complemento CRAS.</w:t>
      </w:r>
    </w:p>
    <w:p w:rsidR="00134CEE" w:rsidRPr="00F613FE" w:rsidRDefault="00134CEE" w:rsidP="00134CEE">
      <w:pPr>
        <w:pStyle w:val="SemEspaamento"/>
        <w:jc w:val="both"/>
        <w:rPr>
          <w:rFonts w:asciiTheme="minorHAnsi" w:hAnsiTheme="minorHAnsi" w:cstheme="minorHAnsi"/>
          <w:b/>
          <w:sz w:val="23"/>
          <w:szCs w:val="23"/>
        </w:rPr>
      </w:pPr>
    </w:p>
    <w:p w:rsidR="00134CEE" w:rsidRPr="00DB323F" w:rsidRDefault="00134CEE" w:rsidP="00134CEE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  <w:r w:rsidRPr="00DB323F">
        <w:rPr>
          <w:rFonts w:asciiTheme="minorHAnsi" w:hAnsiTheme="minorHAnsi" w:cstheme="minorHAnsi"/>
          <w:b/>
          <w:bCs/>
          <w:sz w:val="23"/>
          <w:szCs w:val="23"/>
          <w:u w:val="single"/>
        </w:rPr>
        <w:t>CLÁUSULA QUINTA</w:t>
      </w:r>
      <w:r w:rsidRPr="00DB323F">
        <w:rPr>
          <w:rFonts w:asciiTheme="minorHAnsi" w:hAnsiTheme="minorHAnsi" w:cstheme="minorHAnsi"/>
          <w:b/>
          <w:bCs/>
          <w:sz w:val="23"/>
          <w:szCs w:val="23"/>
        </w:rPr>
        <w:t xml:space="preserve"> – DAS OBRIGAÇÕES DO CONTRATANTE</w:t>
      </w:r>
      <w:r w:rsidRPr="00DB323F">
        <w:rPr>
          <w:rFonts w:asciiTheme="minorHAnsi" w:hAnsiTheme="minorHAnsi" w:cstheme="minorHAnsi"/>
          <w:sz w:val="23"/>
          <w:szCs w:val="23"/>
        </w:rPr>
        <w:t> </w:t>
      </w:r>
    </w:p>
    <w:p w:rsidR="00134CEE" w:rsidRPr="00DB323F" w:rsidRDefault="00134CEE" w:rsidP="00134CEE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  <w:r w:rsidRPr="00DB323F">
        <w:rPr>
          <w:rFonts w:asciiTheme="minorHAnsi" w:hAnsiTheme="minorHAnsi" w:cstheme="minorHAnsi"/>
          <w:sz w:val="23"/>
          <w:szCs w:val="23"/>
        </w:rPr>
        <w:t xml:space="preserve"> Para garantir o fiel cumprimento do presente contrato, o CONTRATANTE se compromete a solicitar previamente à </w:t>
      </w:r>
      <w:r w:rsidRPr="00DB323F">
        <w:rPr>
          <w:rFonts w:asciiTheme="minorHAnsi" w:hAnsiTheme="minorHAnsi" w:cstheme="minorHAnsi"/>
          <w:bCs/>
          <w:sz w:val="23"/>
          <w:szCs w:val="23"/>
        </w:rPr>
        <w:t>CONTRATADA</w:t>
      </w:r>
      <w:r w:rsidRPr="00DB323F">
        <w:rPr>
          <w:rFonts w:asciiTheme="minorHAnsi" w:hAnsiTheme="minorHAnsi" w:cstheme="minorHAnsi"/>
          <w:sz w:val="23"/>
          <w:szCs w:val="23"/>
        </w:rPr>
        <w:t>, através de documento requisitório próprio, o fornecimento dos produtos; bem como efetuar o pagamento na forma prevista na cláusula quarta. </w:t>
      </w:r>
    </w:p>
    <w:p w:rsidR="00134CEE" w:rsidRPr="00DB323F" w:rsidRDefault="00134CEE" w:rsidP="00134CEE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  <w:r w:rsidRPr="00DB323F">
        <w:rPr>
          <w:rFonts w:asciiTheme="minorHAnsi" w:hAnsiTheme="minorHAnsi" w:cstheme="minorHAnsi"/>
          <w:sz w:val="23"/>
          <w:szCs w:val="23"/>
        </w:rPr>
        <w:t>a) Fiscalizar e controlar a entrega, comunicando a CONTRATADA, qualquer irregularidade constatada no produto/serviço entregue;</w:t>
      </w:r>
    </w:p>
    <w:p w:rsidR="00134CEE" w:rsidRPr="00DB323F" w:rsidRDefault="00134CEE" w:rsidP="00134CEE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  <w:r w:rsidRPr="00DB323F">
        <w:rPr>
          <w:rFonts w:asciiTheme="minorHAnsi" w:hAnsiTheme="minorHAnsi" w:cstheme="minorHAnsi"/>
          <w:sz w:val="23"/>
          <w:szCs w:val="23"/>
        </w:rPr>
        <w:t>b) Efetuar o (s) pagamento (s) segundo os prazos e condições estabelecidas nesta Ata;</w:t>
      </w:r>
    </w:p>
    <w:p w:rsidR="00134CEE" w:rsidRPr="00DB323F" w:rsidRDefault="00134CEE" w:rsidP="00134CEE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  <w:r w:rsidRPr="00DB323F">
        <w:rPr>
          <w:rFonts w:asciiTheme="minorHAnsi" w:hAnsiTheme="minorHAnsi" w:cstheme="minorHAnsi"/>
          <w:sz w:val="23"/>
          <w:szCs w:val="23"/>
        </w:rPr>
        <w:t>c) Efetuar o pagamento em observância à forma tratada na cláusula quarta;</w:t>
      </w:r>
    </w:p>
    <w:p w:rsidR="00134CEE" w:rsidRPr="00DB323F" w:rsidRDefault="00134CEE" w:rsidP="00134CEE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  <w:r w:rsidRPr="00DB323F">
        <w:rPr>
          <w:rFonts w:asciiTheme="minorHAnsi" w:hAnsiTheme="minorHAnsi" w:cstheme="minorHAnsi"/>
          <w:sz w:val="23"/>
          <w:szCs w:val="23"/>
        </w:rPr>
        <w:t>d) Conferir e atestar as notas fiscais (faturas) encaminhando-as, para pagamento;</w:t>
      </w:r>
    </w:p>
    <w:p w:rsidR="00134CEE" w:rsidRPr="00DB323F" w:rsidRDefault="00134CEE" w:rsidP="00134CEE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  <w:r w:rsidRPr="00DB323F">
        <w:rPr>
          <w:rFonts w:asciiTheme="minorHAnsi" w:hAnsiTheme="minorHAnsi" w:cstheme="minorHAnsi"/>
          <w:sz w:val="23"/>
          <w:szCs w:val="23"/>
        </w:rPr>
        <w:t>e) Notificar ao representante da empresa a ocorrência de eventuais imperfeições relacionadas ao objeto deste contrato.</w:t>
      </w:r>
    </w:p>
    <w:p w:rsidR="00134CEE" w:rsidRPr="00DB323F" w:rsidRDefault="00134CEE" w:rsidP="00134CEE">
      <w:pPr>
        <w:pStyle w:val="NormalWeb"/>
        <w:jc w:val="both"/>
        <w:rPr>
          <w:rFonts w:asciiTheme="minorHAnsi" w:hAnsiTheme="minorHAnsi" w:cstheme="minorHAnsi"/>
          <w:sz w:val="23"/>
          <w:szCs w:val="23"/>
        </w:rPr>
      </w:pPr>
      <w:r w:rsidRPr="00DB323F">
        <w:rPr>
          <w:rFonts w:asciiTheme="minorHAnsi" w:hAnsiTheme="minorHAnsi" w:cstheme="minorHAnsi"/>
          <w:b/>
          <w:bCs/>
          <w:sz w:val="23"/>
          <w:szCs w:val="23"/>
          <w:u w:val="single"/>
        </w:rPr>
        <w:t>CLÁUSULA SEXTA</w:t>
      </w:r>
      <w:r w:rsidRPr="00DB323F">
        <w:rPr>
          <w:rFonts w:asciiTheme="minorHAnsi" w:hAnsiTheme="minorHAnsi" w:cstheme="minorHAnsi"/>
          <w:b/>
          <w:bCs/>
          <w:sz w:val="23"/>
          <w:szCs w:val="23"/>
        </w:rPr>
        <w:t xml:space="preserve"> – DAS OBRIGAÇÕES DA CONTRATADA</w:t>
      </w:r>
      <w:r w:rsidRPr="00DB323F">
        <w:rPr>
          <w:rFonts w:asciiTheme="minorHAnsi" w:hAnsiTheme="minorHAnsi" w:cstheme="minorHAnsi"/>
          <w:sz w:val="23"/>
          <w:szCs w:val="23"/>
        </w:rPr>
        <w:t> </w:t>
      </w:r>
    </w:p>
    <w:p w:rsidR="00134CEE" w:rsidRPr="00DB323F" w:rsidRDefault="00134CEE" w:rsidP="00134CEE">
      <w:pPr>
        <w:pStyle w:val="SemEspaamento"/>
        <w:rPr>
          <w:rFonts w:asciiTheme="minorHAnsi" w:hAnsiTheme="minorHAnsi" w:cstheme="minorHAnsi"/>
          <w:sz w:val="23"/>
          <w:szCs w:val="23"/>
        </w:rPr>
      </w:pPr>
      <w:r w:rsidRPr="00DB323F">
        <w:rPr>
          <w:rFonts w:asciiTheme="minorHAnsi" w:hAnsiTheme="minorHAnsi" w:cstheme="minorHAnsi"/>
          <w:sz w:val="23"/>
          <w:szCs w:val="23"/>
        </w:rPr>
        <w:t xml:space="preserve">Para garantir o fiel cumprimento do presente contrato, </w:t>
      </w:r>
      <w:r w:rsidRPr="00DB323F">
        <w:rPr>
          <w:rFonts w:asciiTheme="minorHAnsi" w:hAnsiTheme="minorHAnsi" w:cstheme="minorHAnsi"/>
          <w:bCs/>
          <w:sz w:val="23"/>
          <w:szCs w:val="23"/>
        </w:rPr>
        <w:t>a</w:t>
      </w:r>
      <w:r w:rsidRPr="00DB323F">
        <w:rPr>
          <w:rFonts w:asciiTheme="minorHAnsi" w:hAnsiTheme="minorHAnsi" w:cstheme="minorHAnsi"/>
          <w:sz w:val="23"/>
          <w:szCs w:val="23"/>
        </w:rPr>
        <w:t xml:space="preserve"> </w:t>
      </w:r>
      <w:r w:rsidRPr="00DB323F">
        <w:rPr>
          <w:rFonts w:asciiTheme="minorHAnsi" w:hAnsiTheme="minorHAnsi" w:cstheme="minorHAnsi"/>
          <w:b/>
          <w:bCs/>
          <w:sz w:val="23"/>
          <w:szCs w:val="23"/>
        </w:rPr>
        <w:t>CONTRATADA</w:t>
      </w:r>
      <w:r w:rsidRPr="00DB323F">
        <w:rPr>
          <w:rFonts w:asciiTheme="minorHAnsi" w:hAnsiTheme="minorHAnsi" w:cstheme="minorHAnsi"/>
          <w:sz w:val="23"/>
          <w:szCs w:val="23"/>
        </w:rPr>
        <w:t xml:space="preserve"> </w:t>
      </w:r>
      <w:r w:rsidRPr="00DB323F">
        <w:rPr>
          <w:rFonts w:asciiTheme="minorHAnsi" w:hAnsiTheme="minorHAnsi" w:cstheme="minorHAnsi"/>
          <w:bCs/>
          <w:sz w:val="23"/>
          <w:szCs w:val="23"/>
        </w:rPr>
        <w:t>se</w:t>
      </w:r>
      <w:r w:rsidRPr="00DB323F">
        <w:rPr>
          <w:rFonts w:asciiTheme="minorHAnsi" w:hAnsiTheme="minorHAnsi" w:cstheme="minorHAnsi"/>
          <w:sz w:val="23"/>
          <w:szCs w:val="23"/>
        </w:rPr>
        <w:t xml:space="preserve"> compromete a: </w:t>
      </w:r>
    </w:p>
    <w:p w:rsidR="00134CEE" w:rsidRPr="00DB323F" w:rsidRDefault="00134CEE" w:rsidP="00134CEE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  <w:r w:rsidRPr="00DB323F">
        <w:rPr>
          <w:rFonts w:asciiTheme="minorHAnsi" w:hAnsiTheme="minorHAnsi" w:cstheme="minorHAnsi"/>
          <w:bCs/>
          <w:sz w:val="23"/>
          <w:szCs w:val="23"/>
        </w:rPr>
        <w:lastRenderedPageBreak/>
        <w:t xml:space="preserve">a) Executar os fornecimentos dos produtos </w:t>
      </w:r>
      <w:r w:rsidRPr="00DB323F">
        <w:rPr>
          <w:rFonts w:asciiTheme="minorHAnsi" w:hAnsiTheme="minorHAnsi" w:cstheme="minorHAnsi"/>
          <w:sz w:val="23"/>
          <w:szCs w:val="23"/>
        </w:rPr>
        <w:t xml:space="preserve">ora contratados de acordo com a solicitação do CONTRATANTE e proposta apresentada somente na quantidade solicitada e quando necessária </w:t>
      </w:r>
      <w:r w:rsidRPr="00DB323F">
        <w:rPr>
          <w:rFonts w:asciiTheme="minorHAnsi" w:hAnsiTheme="minorHAnsi" w:cstheme="minorHAnsi"/>
          <w:bCs/>
          <w:sz w:val="23"/>
          <w:szCs w:val="23"/>
        </w:rPr>
        <w:t>até o final do prazo contratual.</w:t>
      </w:r>
    </w:p>
    <w:p w:rsidR="00134CEE" w:rsidRPr="00DB323F" w:rsidRDefault="00134CEE" w:rsidP="00134CEE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  <w:r w:rsidRPr="00DB323F">
        <w:rPr>
          <w:rFonts w:asciiTheme="minorHAnsi" w:hAnsiTheme="minorHAnsi" w:cstheme="minorHAnsi"/>
          <w:bCs/>
          <w:sz w:val="23"/>
          <w:szCs w:val="23"/>
        </w:rPr>
        <w:t>b) Fornecer os produtos sem qualquer outro custo.</w:t>
      </w:r>
      <w:r w:rsidRPr="00DB323F">
        <w:rPr>
          <w:rFonts w:asciiTheme="minorHAnsi" w:hAnsiTheme="minorHAnsi" w:cstheme="minorHAnsi"/>
          <w:sz w:val="23"/>
          <w:szCs w:val="23"/>
        </w:rPr>
        <w:t xml:space="preserve"> </w:t>
      </w:r>
    </w:p>
    <w:p w:rsidR="00134CEE" w:rsidRPr="00DB323F" w:rsidRDefault="00134CEE" w:rsidP="00134CEE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  <w:r w:rsidRPr="00DB323F">
        <w:rPr>
          <w:rFonts w:asciiTheme="minorHAnsi" w:hAnsiTheme="minorHAnsi" w:cstheme="minorHAnsi"/>
          <w:bCs/>
          <w:sz w:val="23"/>
          <w:szCs w:val="23"/>
        </w:rPr>
        <w:t>c) Zelar e garantir a qualidade</w:t>
      </w:r>
      <w:r w:rsidRPr="00DB323F">
        <w:rPr>
          <w:rFonts w:asciiTheme="minorHAnsi" w:hAnsiTheme="minorHAnsi" w:cstheme="minorHAnsi"/>
          <w:sz w:val="23"/>
          <w:szCs w:val="23"/>
        </w:rPr>
        <w:t xml:space="preserve"> dos produtos entregues;</w:t>
      </w:r>
    </w:p>
    <w:p w:rsidR="00134CEE" w:rsidRPr="00DB323F" w:rsidRDefault="00134CEE" w:rsidP="00134CEE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  <w:r w:rsidRPr="00DB323F">
        <w:rPr>
          <w:rFonts w:asciiTheme="minorHAnsi" w:hAnsiTheme="minorHAnsi" w:cstheme="minorHAnsi"/>
          <w:bCs/>
          <w:sz w:val="23"/>
          <w:szCs w:val="23"/>
        </w:rPr>
        <w:t>d) Responsabilizar-se pelos eventuais danos</w:t>
      </w:r>
      <w:r w:rsidRPr="00DB323F">
        <w:rPr>
          <w:rFonts w:asciiTheme="minorHAnsi" w:hAnsiTheme="minorHAnsi" w:cstheme="minorHAnsi"/>
          <w:sz w:val="23"/>
          <w:szCs w:val="23"/>
        </w:rPr>
        <w:t xml:space="preserve"> e prejuízos que a qualquer título vier a causar ao CONTRATANTE, principalmente em decorrência da má qualidade dos produtos entregues; </w:t>
      </w:r>
    </w:p>
    <w:p w:rsidR="00134CEE" w:rsidRPr="00DB323F" w:rsidRDefault="00134CEE" w:rsidP="00134CEE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  <w:r w:rsidRPr="00DB323F">
        <w:rPr>
          <w:rFonts w:asciiTheme="minorHAnsi" w:hAnsiTheme="minorHAnsi" w:cstheme="minorHAnsi"/>
          <w:bCs/>
          <w:sz w:val="23"/>
          <w:szCs w:val="23"/>
        </w:rPr>
        <w:t>e) Manter em dia as obrigações</w:t>
      </w:r>
      <w:r w:rsidRPr="00DB323F">
        <w:rPr>
          <w:rFonts w:asciiTheme="minorHAnsi" w:hAnsiTheme="minorHAnsi" w:cstheme="minorHAnsi"/>
          <w:sz w:val="23"/>
          <w:szCs w:val="23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134CEE" w:rsidRPr="00DB323F" w:rsidRDefault="00134CEE" w:rsidP="00134CEE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  <w:r w:rsidRPr="00DB323F">
        <w:rPr>
          <w:rFonts w:asciiTheme="minorHAnsi" w:hAnsiTheme="minorHAnsi" w:cstheme="minorHAnsi"/>
          <w:sz w:val="23"/>
          <w:szCs w:val="23"/>
        </w:rPr>
        <w:t>f) Substituir imediatamente os produtos que se apresentarem fora das especificações técnicas.</w:t>
      </w:r>
    </w:p>
    <w:p w:rsidR="00134CEE" w:rsidRPr="00DB323F" w:rsidRDefault="00134CEE" w:rsidP="00134CEE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  <w:r w:rsidRPr="00DB323F">
        <w:rPr>
          <w:rFonts w:asciiTheme="minorHAnsi" w:hAnsiTheme="minorHAnsi" w:cstheme="minorHAnsi"/>
          <w:bCs/>
          <w:sz w:val="23"/>
          <w:szCs w:val="23"/>
        </w:rPr>
        <w:t>A recusa no fornecimento dos serviços, sem motivo justificado e aceito pela Administração,</w:t>
      </w:r>
      <w:r w:rsidRPr="00DB323F">
        <w:rPr>
          <w:rFonts w:asciiTheme="minorHAnsi" w:hAnsiTheme="minorHAnsi" w:cstheme="minorHAnsi"/>
          <w:sz w:val="23"/>
          <w:szCs w:val="23"/>
        </w:rPr>
        <w:t xml:space="preserve"> </w:t>
      </w:r>
      <w:r w:rsidRPr="00DB323F">
        <w:rPr>
          <w:rFonts w:asciiTheme="minorHAnsi" w:hAnsiTheme="minorHAnsi" w:cstheme="minorHAnsi"/>
          <w:bCs/>
          <w:sz w:val="23"/>
          <w:szCs w:val="23"/>
        </w:rPr>
        <w:t>constitui-se em falta grave</w:t>
      </w:r>
      <w:r w:rsidRPr="00DB323F">
        <w:rPr>
          <w:rFonts w:asciiTheme="minorHAnsi" w:hAnsiTheme="minorHAnsi" w:cstheme="minorHAnsi"/>
          <w:sz w:val="23"/>
          <w:szCs w:val="23"/>
        </w:rPr>
        <w:t xml:space="preserve">, sujeitando a </w:t>
      </w:r>
      <w:r w:rsidRPr="00DB323F">
        <w:rPr>
          <w:rFonts w:asciiTheme="minorHAnsi" w:hAnsiTheme="minorHAnsi" w:cstheme="minorHAnsi"/>
          <w:b/>
          <w:sz w:val="23"/>
          <w:szCs w:val="23"/>
        </w:rPr>
        <w:t>CONTRATADA,</w:t>
      </w:r>
      <w:r w:rsidRPr="00DB323F">
        <w:rPr>
          <w:rFonts w:asciiTheme="minorHAnsi" w:hAnsiTheme="minorHAnsi" w:cstheme="minorHAnsi"/>
          <w:sz w:val="23"/>
          <w:szCs w:val="23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134CEE" w:rsidRPr="00DB323F" w:rsidRDefault="00134CEE" w:rsidP="00134CEE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  <w:proofErr w:type="gramStart"/>
      <w:r w:rsidRPr="00DB323F">
        <w:rPr>
          <w:rFonts w:asciiTheme="minorHAnsi" w:hAnsiTheme="minorHAnsi" w:cstheme="minorHAnsi"/>
          <w:sz w:val="23"/>
          <w:szCs w:val="23"/>
        </w:rPr>
        <w:t>a</w:t>
      </w:r>
      <w:proofErr w:type="gramEnd"/>
      <w:r w:rsidRPr="00DB323F">
        <w:rPr>
          <w:rFonts w:asciiTheme="minorHAnsi" w:hAnsiTheme="minorHAnsi" w:cstheme="minorHAnsi"/>
          <w:sz w:val="23"/>
          <w:szCs w:val="23"/>
        </w:rPr>
        <w:t>) </w:t>
      </w:r>
      <w:r w:rsidRPr="00DB323F">
        <w:rPr>
          <w:rFonts w:asciiTheme="minorHAnsi" w:hAnsiTheme="minorHAnsi" w:cstheme="minorHAnsi"/>
          <w:bCs/>
          <w:sz w:val="23"/>
          <w:szCs w:val="23"/>
        </w:rPr>
        <w:t>multa de 25 % sobre o valor total</w:t>
      </w:r>
      <w:r w:rsidRPr="00DB323F">
        <w:rPr>
          <w:rFonts w:asciiTheme="minorHAnsi" w:hAnsiTheme="minorHAnsi" w:cstheme="minorHAnsi"/>
          <w:sz w:val="23"/>
          <w:szCs w:val="23"/>
        </w:rPr>
        <w:t xml:space="preserve"> </w:t>
      </w:r>
      <w:r w:rsidRPr="00DB323F">
        <w:rPr>
          <w:rFonts w:asciiTheme="minorHAnsi" w:hAnsiTheme="minorHAnsi" w:cstheme="minorHAnsi"/>
          <w:bCs/>
          <w:sz w:val="23"/>
          <w:szCs w:val="23"/>
        </w:rPr>
        <w:t>do contrato</w:t>
      </w:r>
      <w:r w:rsidRPr="00DB323F">
        <w:rPr>
          <w:rFonts w:asciiTheme="minorHAnsi" w:hAnsiTheme="minorHAnsi" w:cstheme="minorHAnsi"/>
          <w:b/>
          <w:bCs/>
          <w:sz w:val="23"/>
          <w:szCs w:val="23"/>
        </w:rPr>
        <w:t xml:space="preserve"> </w:t>
      </w:r>
      <w:r w:rsidRPr="00DB323F">
        <w:rPr>
          <w:rFonts w:asciiTheme="minorHAnsi" w:hAnsiTheme="minorHAnsi" w:cstheme="minorHAnsi"/>
          <w:sz w:val="23"/>
          <w:szCs w:val="23"/>
        </w:rPr>
        <w:t>que, em caso de não pagamento, será encaminhada para a dívida ativa do Município, visando a sua execução;</w:t>
      </w:r>
    </w:p>
    <w:p w:rsidR="00134CEE" w:rsidRPr="00DB323F" w:rsidRDefault="00134CEE" w:rsidP="00134CEE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  <w:proofErr w:type="gramStart"/>
      <w:r w:rsidRPr="00DB323F">
        <w:rPr>
          <w:rFonts w:asciiTheme="minorHAnsi" w:hAnsiTheme="minorHAnsi" w:cstheme="minorHAnsi"/>
          <w:sz w:val="23"/>
          <w:szCs w:val="23"/>
        </w:rPr>
        <w:t>b)</w:t>
      </w:r>
      <w:proofErr w:type="gramEnd"/>
      <w:r w:rsidRPr="00DB323F">
        <w:rPr>
          <w:rFonts w:asciiTheme="minorHAnsi" w:hAnsiTheme="minorHAnsi" w:cstheme="minorHAnsi"/>
          <w:sz w:val="23"/>
          <w:szCs w:val="23"/>
        </w:rPr>
        <w:t>  Emissão e Publicação de Declaração de Inidoneidade em veículo de imprensa regional, estadual e nacional.</w:t>
      </w:r>
    </w:p>
    <w:p w:rsidR="00134CEE" w:rsidRPr="00DB323F" w:rsidRDefault="00134CEE" w:rsidP="00134CEE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</w:p>
    <w:p w:rsidR="00134CEE" w:rsidRPr="00DB323F" w:rsidRDefault="00134CEE" w:rsidP="00134CEE">
      <w:pPr>
        <w:pStyle w:val="SemEspaamento"/>
        <w:jc w:val="both"/>
        <w:rPr>
          <w:rStyle w:val="Forte"/>
          <w:rFonts w:asciiTheme="minorHAnsi" w:hAnsiTheme="minorHAnsi" w:cstheme="minorHAnsi"/>
          <w:sz w:val="23"/>
          <w:szCs w:val="23"/>
          <w:u w:val="single"/>
        </w:rPr>
      </w:pPr>
      <w:r w:rsidRPr="00DB323F">
        <w:rPr>
          <w:rFonts w:asciiTheme="minorHAnsi" w:hAnsiTheme="minorHAnsi" w:cstheme="minorHAnsi"/>
          <w:b/>
          <w:bCs/>
          <w:sz w:val="23"/>
          <w:szCs w:val="23"/>
          <w:u w:val="single"/>
        </w:rPr>
        <w:t xml:space="preserve">CLÁUSULA SÉTIMA – </w:t>
      </w:r>
      <w:r w:rsidRPr="00DB323F">
        <w:rPr>
          <w:rStyle w:val="Forte"/>
          <w:rFonts w:asciiTheme="minorHAnsi" w:hAnsiTheme="minorHAnsi" w:cstheme="minorHAnsi"/>
          <w:sz w:val="23"/>
          <w:szCs w:val="23"/>
          <w:u w:val="single"/>
        </w:rPr>
        <w:t>DA FRAUDE E DA CORRUPÇÃO</w:t>
      </w:r>
    </w:p>
    <w:p w:rsidR="00134CEE" w:rsidRPr="00DB323F" w:rsidRDefault="00134CEE" w:rsidP="00134CEE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3"/>
          <w:szCs w:val="23"/>
        </w:rPr>
      </w:pPr>
    </w:p>
    <w:p w:rsidR="00134CEE" w:rsidRPr="00DB323F" w:rsidRDefault="00134CEE" w:rsidP="00134CEE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3"/>
          <w:szCs w:val="23"/>
        </w:rPr>
      </w:pPr>
      <w:r w:rsidRPr="00DB323F">
        <w:rPr>
          <w:rFonts w:asciiTheme="minorHAnsi" w:hAnsiTheme="minorHAnsi" w:cstheme="minorHAnsi"/>
          <w:sz w:val="23"/>
          <w:szCs w:val="23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134CEE" w:rsidRPr="00DB323F" w:rsidRDefault="00134CEE" w:rsidP="00134CEE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  <w:r w:rsidRPr="00DB323F">
        <w:rPr>
          <w:rFonts w:asciiTheme="minorHAnsi" w:hAnsiTheme="minorHAnsi" w:cstheme="minorHAnsi"/>
          <w:sz w:val="23"/>
          <w:szCs w:val="23"/>
        </w:rPr>
        <w:t>Para os propósitos desta cláusula definem-se as seguintes práticas:</w:t>
      </w:r>
    </w:p>
    <w:p w:rsidR="00134CEE" w:rsidRPr="00DB323F" w:rsidRDefault="00134CEE" w:rsidP="00134CEE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  <w:r w:rsidRPr="00DB323F">
        <w:rPr>
          <w:rFonts w:asciiTheme="minorHAnsi" w:hAnsiTheme="minorHAnsi" w:cstheme="minorHAnsi"/>
          <w:sz w:val="23"/>
          <w:szCs w:val="23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134CEE" w:rsidRPr="00DB323F" w:rsidRDefault="00134CEE" w:rsidP="00134CEE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  <w:r w:rsidRPr="00DB323F">
        <w:rPr>
          <w:rFonts w:asciiTheme="minorHAnsi" w:hAnsiTheme="minorHAnsi" w:cstheme="minorHAnsi"/>
          <w:sz w:val="23"/>
          <w:szCs w:val="23"/>
        </w:rPr>
        <w:t>b) “prática fraudulenta”: a falsificação ou omissão dos fatos, com o objetivo de influenciar o processo de licitação ou de execução de contrato;</w:t>
      </w:r>
    </w:p>
    <w:p w:rsidR="00134CEE" w:rsidRPr="00DB323F" w:rsidRDefault="00134CEE" w:rsidP="00134CEE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  <w:r w:rsidRPr="00DB323F">
        <w:rPr>
          <w:rFonts w:asciiTheme="minorHAnsi" w:hAnsiTheme="minorHAnsi" w:cstheme="minorHAnsi"/>
          <w:sz w:val="23"/>
          <w:szCs w:val="23"/>
        </w:rPr>
        <w:t xml:space="preserve">c) “prática </w:t>
      </w:r>
      <w:proofErr w:type="spellStart"/>
      <w:r w:rsidRPr="00DB323F">
        <w:rPr>
          <w:rFonts w:asciiTheme="minorHAnsi" w:hAnsiTheme="minorHAnsi" w:cstheme="minorHAnsi"/>
          <w:sz w:val="23"/>
          <w:szCs w:val="23"/>
        </w:rPr>
        <w:t>colusiva</w:t>
      </w:r>
      <w:proofErr w:type="spellEnd"/>
      <w:r w:rsidRPr="00DB323F">
        <w:rPr>
          <w:rFonts w:asciiTheme="minorHAnsi" w:hAnsiTheme="minorHAnsi" w:cstheme="minorHAnsi"/>
          <w:sz w:val="23"/>
          <w:szCs w:val="23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134CEE" w:rsidRPr="00DB323F" w:rsidRDefault="00134CEE" w:rsidP="00134CEE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  <w:r w:rsidRPr="00DB323F">
        <w:rPr>
          <w:rFonts w:asciiTheme="minorHAnsi" w:hAnsiTheme="minorHAnsi" w:cstheme="minorHAnsi"/>
          <w:sz w:val="23"/>
          <w:szCs w:val="23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134CEE" w:rsidRPr="00DB323F" w:rsidRDefault="00134CEE" w:rsidP="00134CEE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  <w:r w:rsidRPr="00DB323F">
        <w:rPr>
          <w:rFonts w:asciiTheme="minorHAnsi" w:hAnsiTheme="minorHAnsi" w:cstheme="minorHAnsi"/>
          <w:sz w:val="23"/>
          <w:szCs w:val="23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spellStart"/>
      <w:proofErr w:type="gramStart"/>
      <w:r w:rsidRPr="00DB323F">
        <w:rPr>
          <w:rFonts w:asciiTheme="minorHAnsi" w:hAnsiTheme="minorHAnsi" w:cstheme="minorHAnsi"/>
          <w:sz w:val="23"/>
          <w:szCs w:val="23"/>
        </w:rPr>
        <w:t>ii</w:t>
      </w:r>
      <w:proofErr w:type="spellEnd"/>
      <w:proofErr w:type="gramEnd"/>
      <w:r w:rsidRPr="00DB323F">
        <w:rPr>
          <w:rFonts w:asciiTheme="minorHAnsi" w:hAnsiTheme="minorHAnsi" w:cstheme="minorHAnsi"/>
          <w:sz w:val="23"/>
          <w:szCs w:val="23"/>
        </w:rPr>
        <w:t>) atos cuja intenção seja impedir materialmente o exercício do direito de o organismo financeiro multilateral promover inspeção.</w:t>
      </w:r>
    </w:p>
    <w:p w:rsidR="00134CEE" w:rsidRPr="00DB323F" w:rsidRDefault="00134CEE" w:rsidP="00134CEE">
      <w:pPr>
        <w:spacing w:after="0" w:line="285" w:lineRule="atLeast"/>
        <w:jc w:val="both"/>
        <w:rPr>
          <w:rFonts w:cstheme="minorHAnsi"/>
          <w:sz w:val="23"/>
          <w:szCs w:val="23"/>
        </w:rPr>
      </w:pPr>
      <w:r w:rsidRPr="00DB323F">
        <w:rPr>
          <w:rFonts w:cstheme="minorHAnsi"/>
          <w:sz w:val="23"/>
          <w:szCs w:val="23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</w:t>
      </w:r>
      <w:r w:rsidRPr="00DB323F">
        <w:rPr>
          <w:rFonts w:cstheme="minorHAnsi"/>
          <w:sz w:val="23"/>
          <w:szCs w:val="23"/>
        </w:rPr>
        <w:lastRenderedPageBreak/>
        <w:t xml:space="preserve">envolvimento da empresa, diretamente ou por meio de um agente, em práticas corruptas, fraudulentas, </w:t>
      </w:r>
      <w:proofErr w:type="spellStart"/>
      <w:r w:rsidRPr="00DB323F">
        <w:rPr>
          <w:rFonts w:cstheme="minorHAnsi"/>
          <w:sz w:val="23"/>
          <w:szCs w:val="23"/>
        </w:rPr>
        <w:t>colusivas</w:t>
      </w:r>
      <w:proofErr w:type="spellEnd"/>
      <w:r w:rsidRPr="00DB323F">
        <w:rPr>
          <w:rFonts w:cstheme="minorHAnsi"/>
          <w:sz w:val="23"/>
          <w:szCs w:val="23"/>
        </w:rPr>
        <w:t>, coercitivas ou obstrutivas ao participar da licitação ou da execução um contrato financiado pelo organismo. </w:t>
      </w:r>
    </w:p>
    <w:p w:rsidR="00134CEE" w:rsidRPr="00DB323F" w:rsidRDefault="00134CEE" w:rsidP="00134CEE">
      <w:pPr>
        <w:spacing w:after="0" w:line="285" w:lineRule="atLeast"/>
        <w:jc w:val="both"/>
        <w:rPr>
          <w:rFonts w:cstheme="minorHAnsi"/>
          <w:sz w:val="23"/>
          <w:szCs w:val="23"/>
        </w:rPr>
      </w:pPr>
      <w:r w:rsidRPr="00DB323F">
        <w:rPr>
          <w:rFonts w:cstheme="minorHAnsi"/>
          <w:sz w:val="23"/>
          <w:szCs w:val="23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134CEE" w:rsidRPr="00DB323F" w:rsidRDefault="00134CEE" w:rsidP="00134CEE">
      <w:pPr>
        <w:pStyle w:val="NormalWeb"/>
        <w:rPr>
          <w:rFonts w:asciiTheme="minorHAnsi" w:hAnsiTheme="minorHAnsi" w:cstheme="minorHAnsi"/>
          <w:sz w:val="23"/>
          <w:szCs w:val="23"/>
        </w:rPr>
      </w:pPr>
      <w:r w:rsidRPr="00DB323F">
        <w:rPr>
          <w:rFonts w:asciiTheme="minorHAnsi" w:hAnsiTheme="minorHAnsi" w:cstheme="minorHAnsi"/>
          <w:b/>
          <w:sz w:val="23"/>
          <w:szCs w:val="23"/>
          <w:u w:val="single"/>
        </w:rPr>
        <w:t xml:space="preserve">CLÁUSULA OITAVA - </w:t>
      </w:r>
      <w:r w:rsidRPr="00DB323F">
        <w:rPr>
          <w:rFonts w:asciiTheme="minorHAnsi" w:hAnsiTheme="minorHAnsi" w:cstheme="minorHAnsi"/>
          <w:b/>
          <w:bCs/>
          <w:sz w:val="23"/>
          <w:szCs w:val="23"/>
        </w:rPr>
        <w:t>DA RENÚNCIA E DA RESCISÃO</w:t>
      </w:r>
      <w:r w:rsidRPr="00DB323F">
        <w:rPr>
          <w:rFonts w:asciiTheme="minorHAnsi" w:hAnsiTheme="minorHAnsi" w:cstheme="minorHAnsi"/>
          <w:sz w:val="23"/>
          <w:szCs w:val="23"/>
        </w:rPr>
        <w:t> </w:t>
      </w:r>
    </w:p>
    <w:p w:rsidR="00134CEE" w:rsidRPr="00DB323F" w:rsidRDefault="00134CEE" w:rsidP="00134CEE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  <w:r w:rsidRPr="00DB323F">
        <w:rPr>
          <w:rFonts w:asciiTheme="minorHAnsi" w:hAnsiTheme="minorHAnsi" w:cstheme="minorHAnsi"/>
          <w:sz w:val="23"/>
          <w:szCs w:val="23"/>
        </w:rPr>
        <w:t xml:space="preserve">A Ata poderá ser rescindida: </w:t>
      </w:r>
    </w:p>
    <w:p w:rsidR="00134CEE" w:rsidRPr="00DB323F" w:rsidRDefault="00134CEE" w:rsidP="00134CEE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  <w:r w:rsidRPr="00DB323F">
        <w:rPr>
          <w:rFonts w:asciiTheme="minorHAnsi" w:hAnsiTheme="minorHAnsi" w:cstheme="minorHAnsi"/>
          <w:sz w:val="23"/>
          <w:szCs w:val="23"/>
        </w:rPr>
        <w:t xml:space="preserve">a) unilateralmente, pela Prefeitura, na forma do artigo 79, inciso I, c/c os artigos 77 e 78, incisos I a XII e XVII e parágrafo único, todos da Lei nº 8.666/93; </w:t>
      </w:r>
    </w:p>
    <w:p w:rsidR="00134CEE" w:rsidRPr="00DB323F" w:rsidRDefault="00134CEE" w:rsidP="00134CEE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  <w:r w:rsidRPr="00DB323F">
        <w:rPr>
          <w:rFonts w:asciiTheme="minorHAnsi" w:hAnsiTheme="minorHAnsi" w:cstheme="minorHAnsi"/>
          <w:sz w:val="23"/>
          <w:szCs w:val="23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134CEE" w:rsidRPr="00DB323F" w:rsidRDefault="00134CEE" w:rsidP="00134CEE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  <w:r w:rsidRPr="00DB323F">
        <w:rPr>
          <w:rFonts w:asciiTheme="minorHAnsi" w:hAnsiTheme="minorHAnsi" w:cstheme="minorHAnsi"/>
          <w:sz w:val="23"/>
          <w:szCs w:val="23"/>
        </w:rPr>
        <w:t xml:space="preserve">c) Em caso de rescisão sem culpa da empresa contratada a ela serão devidos os valores correspondentes aos serviços efetivamente prestados. </w:t>
      </w:r>
    </w:p>
    <w:p w:rsidR="00134CEE" w:rsidRPr="00DB323F" w:rsidRDefault="00134CEE" w:rsidP="00134CEE">
      <w:pPr>
        <w:pStyle w:val="NormalWeb"/>
        <w:jc w:val="both"/>
        <w:rPr>
          <w:rFonts w:asciiTheme="minorHAnsi" w:hAnsiTheme="minorHAnsi" w:cstheme="minorHAnsi"/>
          <w:sz w:val="23"/>
          <w:szCs w:val="23"/>
          <w:u w:val="single"/>
        </w:rPr>
      </w:pPr>
      <w:r w:rsidRPr="00DB323F">
        <w:rPr>
          <w:rFonts w:asciiTheme="minorHAnsi" w:hAnsiTheme="minorHAnsi" w:cstheme="minorHAnsi"/>
          <w:b/>
          <w:bCs/>
          <w:sz w:val="23"/>
          <w:szCs w:val="23"/>
          <w:u w:val="single"/>
        </w:rPr>
        <w:t>CLÁUSULA NONA – VEDAÇÕES</w:t>
      </w:r>
      <w:r w:rsidRPr="00DB323F">
        <w:rPr>
          <w:rFonts w:asciiTheme="minorHAnsi" w:hAnsiTheme="minorHAnsi" w:cstheme="minorHAnsi"/>
          <w:sz w:val="23"/>
          <w:szCs w:val="23"/>
          <w:u w:val="single"/>
        </w:rPr>
        <w:t xml:space="preserve"> </w:t>
      </w:r>
    </w:p>
    <w:p w:rsidR="00134CEE" w:rsidRPr="00DB323F" w:rsidRDefault="00134CEE" w:rsidP="00134CEE">
      <w:pPr>
        <w:pStyle w:val="SemEspaamento"/>
        <w:rPr>
          <w:rFonts w:asciiTheme="minorHAnsi" w:hAnsiTheme="minorHAnsi" w:cstheme="minorHAnsi"/>
          <w:sz w:val="23"/>
          <w:szCs w:val="23"/>
        </w:rPr>
      </w:pPr>
      <w:r w:rsidRPr="00DB323F">
        <w:rPr>
          <w:rFonts w:asciiTheme="minorHAnsi" w:hAnsiTheme="minorHAnsi" w:cstheme="minorHAnsi"/>
          <w:b/>
          <w:i/>
          <w:sz w:val="23"/>
          <w:szCs w:val="23"/>
        </w:rPr>
        <w:t xml:space="preserve"> </w:t>
      </w:r>
      <w:r w:rsidRPr="00DB323F">
        <w:rPr>
          <w:rFonts w:asciiTheme="minorHAnsi" w:hAnsiTheme="minorHAnsi" w:cstheme="minorHAnsi"/>
          <w:sz w:val="23"/>
          <w:szCs w:val="23"/>
        </w:rPr>
        <w:t xml:space="preserve">É vedado à empresa contratada: </w:t>
      </w:r>
    </w:p>
    <w:p w:rsidR="00134CEE" w:rsidRPr="00DB323F" w:rsidRDefault="00134CEE" w:rsidP="00134CEE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  <w:r w:rsidRPr="00DB323F">
        <w:rPr>
          <w:rFonts w:asciiTheme="minorHAnsi" w:hAnsiTheme="minorHAnsi" w:cstheme="minorHAnsi"/>
          <w:sz w:val="23"/>
          <w:szCs w:val="23"/>
        </w:rPr>
        <w:t>a) transferir ou ceder a terceiros o objeto contratado, ainda que parcialmente, excetuando-se as hipóteses de fusão, cisão e incorporação da contratada, a critério exclusivo da Prefeitura.</w:t>
      </w:r>
    </w:p>
    <w:p w:rsidR="00134CEE" w:rsidRDefault="00134CEE" w:rsidP="00134CEE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  <w:r w:rsidRPr="00DB323F">
        <w:rPr>
          <w:rFonts w:asciiTheme="minorHAnsi" w:hAnsiTheme="minorHAnsi" w:cstheme="minorHAnsi"/>
          <w:sz w:val="23"/>
          <w:szCs w:val="23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134CEE" w:rsidRDefault="00134CEE" w:rsidP="00134CEE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</w:p>
    <w:p w:rsidR="00134CEE" w:rsidRDefault="00134CEE" w:rsidP="00134CEE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  <w:r w:rsidRPr="00DB323F">
        <w:rPr>
          <w:rFonts w:asciiTheme="minorHAnsi" w:hAnsiTheme="minorHAnsi" w:cstheme="minorHAnsi"/>
          <w:b/>
          <w:bCs/>
          <w:sz w:val="23"/>
          <w:szCs w:val="23"/>
          <w:u w:val="single"/>
        </w:rPr>
        <w:t xml:space="preserve">CLÁUSULA DÉCIMA - </w:t>
      </w:r>
      <w:r w:rsidRPr="00DB323F">
        <w:rPr>
          <w:rFonts w:asciiTheme="minorHAnsi" w:hAnsiTheme="minorHAnsi" w:cstheme="minorHAnsi"/>
          <w:b/>
          <w:bCs/>
          <w:sz w:val="23"/>
          <w:szCs w:val="23"/>
        </w:rPr>
        <w:t>DA PUBLICAÇÃO</w:t>
      </w:r>
      <w:r w:rsidRPr="00DB323F">
        <w:rPr>
          <w:rFonts w:asciiTheme="minorHAnsi" w:hAnsiTheme="minorHAnsi" w:cstheme="minorHAnsi"/>
          <w:sz w:val="23"/>
          <w:szCs w:val="23"/>
        </w:rPr>
        <w:t> </w:t>
      </w:r>
    </w:p>
    <w:p w:rsidR="00134CEE" w:rsidRPr="00DB323F" w:rsidRDefault="00134CEE" w:rsidP="00134CEE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  <w:r w:rsidRPr="00DB323F">
        <w:rPr>
          <w:rFonts w:asciiTheme="minorHAnsi" w:hAnsiTheme="minorHAnsi" w:cstheme="minorHAnsi"/>
          <w:sz w:val="23"/>
          <w:szCs w:val="23"/>
        </w:rPr>
        <w:t xml:space="preserve">Para eficácia do presente instrumento, o </w:t>
      </w:r>
      <w:r w:rsidRPr="00DB323F">
        <w:rPr>
          <w:rFonts w:asciiTheme="minorHAnsi" w:hAnsiTheme="minorHAnsi" w:cstheme="minorHAnsi"/>
          <w:b/>
          <w:sz w:val="23"/>
          <w:szCs w:val="23"/>
        </w:rPr>
        <w:t>CONTRATANTE</w:t>
      </w:r>
      <w:r w:rsidRPr="00DB323F">
        <w:rPr>
          <w:rFonts w:asciiTheme="minorHAnsi" w:hAnsiTheme="minorHAnsi" w:cstheme="minorHAnsi"/>
          <w:sz w:val="23"/>
          <w:szCs w:val="23"/>
        </w:rPr>
        <w:t xml:space="preserve"> providenciará sua publicação em veículo de grande circulação, em forma de extrato, em conformidade com o disposto no art. 61, Parágrafo Único, da Lei 8666/93. </w:t>
      </w:r>
    </w:p>
    <w:p w:rsidR="00134CEE" w:rsidRPr="00DB323F" w:rsidRDefault="00134CEE" w:rsidP="00134CEE">
      <w:pPr>
        <w:pStyle w:val="NormalWeb"/>
        <w:rPr>
          <w:rFonts w:asciiTheme="minorHAnsi" w:hAnsiTheme="minorHAnsi" w:cstheme="minorHAnsi"/>
          <w:sz w:val="23"/>
          <w:szCs w:val="23"/>
        </w:rPr>
      </w:pPr>
      <w:r w:rsidRPr="00DB323F">
        <w:rPr>
          <w:rFonts w:asciiTheme="minorHAnsi" w:hAnsiTheme="minorHAnsi" w:cstheme="minorHAnsi"/>
          <w:b/>
          <w:bCs/>
          <w:sz w:val="23"/>
          <w:szCs w:val="23"/>
          <w:u w:val="single"/>
        </w:rPr>
        <w:t xml:space="preserve">CLÁUSULA DÉCIMA PRIMEIRA </w:t>
      </w:r>
      <w:r w:rsidRPr="00DB323F">
        <w:rPr>
          <w:rFonts w:asciiTheme="minorHAnsi" w:hAnsiTheme="minorHAnsi" w:cstheme="minorHAnsi"/>
          <w:b/>
          <w:bCs/>
          <w:sz w:val="23"/>
          <w:szCs w:val="23"/>
        </w:rPr>
        <w:t xml:space="preserve">– DOS DOCUMENTOS INTEGRANTES </w:t>
      </w:r>
    </w:p>
    <w:p w:rsidR="00134CEE" w:rsidRPr="00DB323F" w:rsidRDefault="00134CEE" w:rsidP="00134CEE">
      <w:pPr>
        <w:spacing w:before="100" w:beforeAutospacing="1" w:after="100" w:afterAutospacing="1"/>
        <w:jc w:val="both"/>
        <w:rPr>
          <w:rFonts w:cstheme="minorHAnsi"/>
          <w:sz w:val="23"/>
          <w:szCs w:val="23"/>
        </w:rPr>
      </w:pPr>
      <w:r w:rsidRPr="00DB323F">
        <w:rPr>
          <w:rFonts w:cstheme="minorHAnsi"/>
          <w:sz w:val="23"/>
          <w:szCs w:val="23"/>
        </w:rPr>
        <w:t xml:space="preserve">Independentemente de transcrição, farão parte integrante deste instrumento de Ata Registro de Preços o Edital de Licitação - Modalidade Pregão Presencial nº </w:t>
      </w:r>
      <w:r>
        <w:rPr>
          <w:rFonts w:cstheme="minorHAnsi"/>
          <w:sz w:val="23"/>
          <w:szCs w:val="23"/>
        </w:rPr>
        <w:t>006/2020</w:t>
      </w:r>
      <w:r w:rsidRPr="00DB323F">
        <w:rPr>
          <w:rFonts w:cstheme="minorHAnsi"/>
          <w:sz w:val="23"/>
          <w:szCs w:val="23"/>
        </w:rPr>
        <w:t xml:space="preserve">, e a proposta final e adjudicada da </w:t>
      </w:r>
      <w:r w:rsidRPr="00DB323F">
        <w:rPr>
          <w:rFonts w:cstheme="minorHAnsi"/>
          <w:b/>
          <w:bCs/>
          <w:sz w:val="23"/>
          <w:szCs w:val="23"/>
        </w:rPr>
        <w:t>CONTRATADA</w:t>
      </w:r>
      <w:r w:rsidRPr="00DB323F">
        <w:rPr>
          <w:rFonts w:cstheme="minorHAnsi"/>
          <w:sz w:val="23"/>
          <w:szCs w:val="23"/>
        </w:rPr>
        <w:t>.</w:t>
      </w:r>
    </w:p>
    <w:p w:rsidR="00134CEE" w:rsidRPr="00DB323F" w:rsidRDefault="00134CEE" w:rsidP="00134CEE">
      <w:pPr>
        <w:pStyle w:val="NormalWeb"/>
        <w:rPr>
          <w:rFonts w:asciiTheme="minorHAnsi" w:hAnsiTheme="minorHAnsi" w:cstheme="minorHAnsi"/>
          <w:sz w:val="23"/>
          <w:szCs w:val="23"/>
        </w:rPr>
      </w:pPr>
      <w:r w:rsidRPr="00DB323F">
        <w:rPr>
          <w:rFonts w:asciiTheme="minorHAnsi" w:hAnsiTheme="minorHAnsi" w:cstheme="minorHAnsi"/>
          <w:b/>
          <w:bCs/>
          <w:sz w:val="23"/>
          <w:szCs w:val="23"/>
          <w:u w:val="single"/>
        </w:rPr>
        <w:t>CLÁUSULA DÉCIMA SEGUNDA</w:t>
      </w:r>
      <w:r w:rsidRPr="00DB323F">
        <w:rPr>
          <w:rFonts w:asciiTheme="minorHAnsi" w:hAnsiTheme="minorHAnsi" w:cstheme="minorHAnsi"/>
          <w:b/>
          <w:bCs/>
          <w:sz w:val="23"/>
          <w:szCs w:val="23"/>
        </w:rPr>
        <w:t xml:space="preserve"> – DAS DISPOSIÇÕES FINAIS</w:t>
      </w:r>
    </w:p>
    <w:p w:rsidR="00134CEE" w:rsidRPr="00DB323F" w:rsidRDefault="00134CEE" w:rsidP="00134CEE">
      <w:pPr>
        <w:pStyle w:val="NormalWeb"/>
        <w:jc w:val="both"/>
        <w:rPr>
          <w:rFonts w:asciiTheme="minorHAnsi" w:hAnsiTheme="minorHAnsi" w:cstheme="minorHAnsi"/>
          <w:sz w:val="23"/>
          <w:szCs w:val="23"/>
        </w:rPr>
      </w:pPr>
      <w:r w:rsidRPr="00DB323F">
        <w:rPr>
          <w:rFonts w:asciiTheme="minorHAnsi" w:hAnsiTheme="minorHAnsi" w:cstheme="minorHAnsi"/>
          <w:sz w:val="23"/>
          <w:szCs w:val="23"/>
        </w:rPr>
        <w:t xml:space="preserve">A </w:t>
      </w:r>
      <w:r w:rsidRPr="00DB323F">
        <w:rPr>
          <w:rFonts w:asciiTheme="minorHAnsi" w:hAnsiTheme="minorHAnsi" w:cstheme="minorHAnsi"/>
          <w:b/>
          <w:sz w:val="23"/>
          <w:szCs w:val="23"/>
        </w:rPr>
        <w:t>CONTRATADA</w:t>
      </w:r>
      <w:r w:rsidRPr="00DB323F">
        <w:rPr>
          <w:rFonts w:asciiTheme="minorHAnsi" w:hAnsiTheme="minorHAnsi" w:cstheme="minorHAnsi"/>
          <w:sz w:val="23"/>
          <w:szCs w:val="23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134CEE" w:rsidRPr="00DB323F" w:rsidRDefault="00134CEE" w:rsidP="00134CEE">
      <w:pPr>
        <w:pStyle w:val="SemEspaamento"/>
        <w:rPr>
          <w:rFonts w:asciiTheme="minorHAnsi" w:hAnsiTheme="minorHAnsi" w:cstheme="minorHAnsi"/>
          <w:b/>
          <w:sz w:val="23"/>
          <w:szCs w:val="23"/>
          <w:u w:val="single"/>
        </w:rPr>
      </w:pPr>
      <w:r w:rsidRPr="00DB323F">
        <w:rPr>
          <w:rFonts w:asciiTheme="minorHAnsi" w:hAnsiTheme="minorHAnsi" w:cstheme="minorHAnsi"/>
          <w:b/>
          <w:sz w:val="23"/>
          <w:szCs w:val="23"/>
          <w:u w:val="single"/>
        </w:rPr>
        <w:lastRenderedPageBreak/>
        <w:t>CLÁUSULA DÉCIMA QUARTA – DO FORO </w:t>
      </w:r>
    </w:p>
    <w:p w:rsidR="00134CEE" w:rsidRPr="00DB323F" w:rsidRDefault="00134CEE" w:rsidP="00134CEE">
      <w:pPr>
        <w:pStyle w:val="SemEspaamento"/>
        <w:rPr>
          <w:rFonts w:asciiTheme="minorHAnsi" w:hAnsiTheme="minorHAnsi" w:cstheme="minorHAnsi"/>
          <w:b/>
          <w:sz w:val="23"/>
          <w:szCs w:val="23"/>
          <w:u w:val="single"/>
        </w:rPr>
      </w:pPr>
    </w:p>
    <w:p w:rsidR="00134CEE" w:rsidRPr="00DB323F" w:rsidRDefault="00134CEE" w:rsidP="00134CEE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  <w:r w:rsidRPr="00DB323F">
        <w:rPr>
          <w:rFonts w:asciiTheme="minorHAnsi" w:hAnsiTheme="minorHAnsi" w:cstheme="minorHAnsi"/>
          <w:sz w:val="23"/>
          <w:szCs w:val="23"/>
        </w:rPr>
        <w:t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</w:t>
      </w:r>
    </w:p>
    <w:p w:rsidR="00134CEE" w:rsidRPr="00DB323F" w:rsidRDefault="00134CEE" w:rsidP="00134CEE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</w:p>
    <w:p w:rsidR="00134CEE" w:rsidRPr="00DB323F" w:rsidRDefault="00134CEE" w:rsidP="00134CEE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  <w:r w:rsidRPr="00DB323F">
        <w:rPr>
          <w:rFonts w:asciiTheme="minorHAnsi" w:hAnsiTheme="minorHAnsi" w:cstheme="minorHAnsi"/>
          <w:sz w:val="23"/>
          <w:szCs w:val="23"/>
        </w:rPr>
        <w:t xml:space="preserve">E por estarem de acordo, as partes firmam o presente Contrato em 02 (duas) vias de igual teor e forma para um só efeito legal, ficando pelo menos uma via arquivada na sede da </w:t>
      </w:r>
      <w:r w:rsidRPr="00DB323F">
        <w:rPr>
          <w:rFonts w:asciiTheme="minorHAnsi" w:hAnsiTheme="minorHAnsi" w:cstheme="minorHAnsi"/>
          <w:b/>
          <w:bCs/>
          <w:sz w:val="23"/>
          <w:szCs w:val="23"/>
        </w:rPr>
        <w:t>CONTRATANTE</w:t>
      </w:r>
      <w:r w:rsidRPr="00DB323F">
        <w:rPr>
          <w:rFonts w:asciiTheme="minorHAnsi" w:hAnsiTheme="minorHAnsi" w:cstheme="minorHAnsi"/>
          <w:sz w:val="23"/>
          <w:szCs w:val="23"/>
        </w:rPr>
        <w:t>, na forma do art. 60 da Lei 8.666 de 21/06/1993.</w:t>
      </w:r>
    </w:p>
    <w:p w:rsidR="00134CEE" w:rsidRPr="00DB323F" w:rsidRDefault="00134CEE" w:rsidP="00134CEE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</w:p>
    <w:p w:rsidR="00134CEE" w:rsidRPr="00DB323F" w:rsidRDefault="00134CEE" w:rsidP="00134CEE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  <w:r w:rsidRPr="00DB323F">
        <w:rPr>
          <w:rFonts w:asciiTheme="minorHAnsi" w:hAnsiTheme="minorHAnsi" w:cstheme="minorHAnsi"/>
          <w:sz w:val="23"/>
          <w:szCs w:val="23"/>
        </w:rPr>
        <w:t xml:space="preserve">Ribeirão do Pinhal, </w:t>
      </w:r>
      <w:r>
        <w:rPr>
          <w:rFonts w:asciiTheme="minorHAnsi" w:hAnsiTheme="minorHAnsi" w:cstheme="minorHAnsi"/>
          <w:sz w:val="23"/>
          <w:szCs w:val="23"/>
        </w:rPr>
        <w:t>08 de abril de 2020</w:t>
      </w:r>
      <w:r w:rsidRPr="00DB323F">
        <w:rPr>
          <w:rFonts w:asciiTheme="minorHAnsi" w:hAnsiTheme="minorHAnsi" w:cstheme="minorHAnsi"/>
          <w:sz w:val="23"/>
          <w:szCs w:val="23"/>
        </w:rPr>
        <w:t>.</w:t>
      </w:r>
    </w:p>
    <w:p w:rsidR="00134CEE" w:rsidRPr="00201152" w:rsidRDefault="00134CEE" w:rsidP="00134CEE">
      <w:pPr>
        <w:pStyle w:val="SemEspaamento"/>
        <w:jc w:val="both"/>
        <w:rPr>
          <w:rFonts w:asciiTheme="minorHAnsi" w:hAnsiTheme="minorHAnsi" w:cstheme="minorHAnsi"/>
        </w:rPr>
      </w:pPr>
    </w:p>
    <w:p w:rsidR="00134CEE" w:rsidRPr="00201152" w:rsidRDefault="00134CEE" w:rsidP="00134CEE">
      <w:pPr>
        <w:pStyle w:val="SemEspaamento"/>
        <w:rPr>
          <w:rFonts w:asciiTheme="minorHAnsi" w:hAnsiTheme="minorHAnsi" w:cstheme="minorHAnsi"/>
        </w:rPr>
      </w:pPr>
    </w:p>
    <w:p w:rsidR="00134CEE" w:rsidRPr="00201152" w:rsidRDefault="00134CEE" w:rsidP="00134CEE">
      <w:pPr>
        <w:pStyle w:val="SemEspaamento"/>
        <w:rPr>
          <w:rFonts w:asciiTheme="minorHAnsi" w:hAnsiTheme="minorHAnsi" w:cstheme="minorHAnsi"/>
        </w:rPr>
      </w:pPr>
    </w:p>
    <w:p w:rsidR="00134CEE" w:rsidRPr="00D44771" w:rsidRDefault="00134CEE" w:rsidP="00134CEE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D44771">
        <w:rPr>
          <w:rFonts w:asciiTheme="minorHAnsi" w:hAnsiTheme="minorHAnsi" w:cstheme="minorHAnsi"/>
          <w:sz w:val="22"/>
          <w:szCs w:val="22"/>
        </w:rPr>
        <w:t>WAGNER LUIZ DE OLIVEIRA MARTINS</w:t>
      </w:r>
      <w:r w:rsidRPr="00D44771">
        <w:rPr>
          <w:rFonts w:asciiTheme="minorHAnsi" w:hAnsiTheme="minorHAnsi" w:cstheme="minorHAnsi"/>
          <w:sz w:val="22"/>
          <w:szCs w:val="22"/>
        </w:rPr>
        <w:tab/>
      </w:r>
      <w:r w:rsidRPr="00D44771">
        <w:rPr>
          <w:rFonts w:asciiTheme="minorHAnsi" w:hAnsiTheme="minorHAnsi" w:cstheme="minorHAnsi"/>
          <w:sz w:val="22"/>
          <w:szCs w:val="22"/>
        </w:rPr>
        <w:tab/>
      </w:r>
      <w:r w:rsidRPr="00D44771">
        <w:rPr>
          <w:rFonts w:asciiTheme="minorHAnsi" w:hAnsiTheme="minorHAnsi" w:cstheme="minorHAnsi"/>
          <w:sz w:val="22"/>
          <w:szCs w:val="22"/>
        </w:rPr>
        <w:tab/>
      </w:r>
      <w:r w:rsidRPr="00D44771">
        <w:rPr>
          <w:rFonts w:asciiTheme="minorHAnsi" w:hAnsiTheme="minorHAnsi" w:cstheme="minorHAnsi"/>
          <w:sz w:val="22"/>
          <w:szCs w:val="22"/>
        </w:rPr>
        <w:tab/>
      </w:r>
      <w:r w:rsidR="00D44771" w:rsidRPr="00D44771">
        <w:rPr>
          <w:rFonts w:ascii="Calibri" w:hAnsi="Calibri" w:cs="Calibri"/>
          <w:sz w:val="22"/>
          <w:szCs w:val="22"/>
        </w:rPr>
        <w:t>FERNANDO PEREIRA</w:t>
      </w:r>
    </w:p>
    <w:p w:rsidR="00134CEE" w:rsidRPr="00D44771" w:rsidRDefault="00134CEE" w:rsidP="00134CEE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D44771">
        <w:rPr>
          <w:rFonts w:asciiTheme="minorHAnsi" w:hAnsiTheme="minorHAnsi" w:cstheme="minorHAnsi"/>
          <w:sz w:val="22"/>
          <w:szCs w:val="22"/>
        </w:rPr>
        <w:t>PREFEITO MUNICIPAL</w:t>
      </w:r>
      <w:r w:rsidRPr="00D44771">
        <w:rPr>
          <w:rFonts w:asciiTheme="minorHAnsi" w:hAnsiTheme="minorHAnsi" w:cstheme="minorHAnsi"/>
          <w:sz w:val="22"/>
          <w:szCs w:val="22"/>
        </w:rPr>
        <w:tab/>
      </w:r>
      <w:r w:rsidRPr="00D44771">
        <w:rPr>
          <w:rFonts w:asciiTheme="minorHAnsi" w:hAnsiTheme="minorHAnsi" w:cstheme="minorHAnsi"/>
          <w:sz w:val="22"/>
          <w:szCs w:val="22"/>
        </w:rPr>
        <w:tab/>
      </w:r>
      <w:r w:rsidRPr="00D44771">
        <w:rPr>
          <w:rFonts w:asciiTheme="minorHAnsi" w:hAnsiTheme="minorHAnsi" w:cstheme="minorHAnsi"/>
          <w:sz w:val="22"/>
          <w:szCs w:val="22"/>
        </w:rPr>
        <w:tab/>
      </w:r>
      <w:r w:rsidRPr="00D44771">
        <w:rPr>
          <w:rFonts w:asciiTheme="minorHAnsi" w:hAnsiTheme="minorHAnsi" w:cstheme="minorHAnsi"/>
          <w:sz w:val="22"/>
          <w:szCs w:val="22"/>
        </w:rPr>
        <w:tab/>
      </w:r>
      <w:r w:rsidRPr="00D44771">
        <w:rPr>
          <w:rFonts w:asciiTheme="minorHAnsi" w:hAnsiTheme="minorHAnsi" w:cstheme="minorHAnsi"/>
          <w:sz w:val="22"/>
          <w:szCs w:val="22"/>
        </w:rPr>
        <w:tab/>
      </w:r>
      <w:r w:rsidRPr="00D44771">
        <w:rPr>
          <w:rFonts w:asciiTheme="minorHAnsi" w:hAnsiTheme="minorHAnsi" w:cstheme="minorHAnsi"/>
          <w:sz w:val="22"/>
          <w:szCs w:val="22"/>
        </w:rPr>
        <w:tab/>
        <w:t xml:space="preserve">CPF: </w:t>
      </w:r>
      <w:r w:rsidR="00D44771" w:rsidRPr="00D44771">
        <w:rPr>
          <w:rFonts w:ascii="Calibri" w:hAnsi="Calibri" w:cs="Calibri"/>
          <w:sz w:val="22"/>
          <w:szCs w:val="22"/>
        </w:rPr>
        <w:t>004.469.059-25</w:t>
      </w:r>
    </w:p>
    <w:p w:rsidR="00134CEE" w:rsidRPr="006743E2" w:rsidRDefault="00134CEE" w:rsidP="00134CEE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134CEE" w:rsidRPr="006743E2" w:rsidRDefault="00134CEE" w:rsidP="00134CEE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6743E2">
        <w:rPr>
          <w:rFonts w:asciiTheme="minorHAnsi" w:hAnsiTheme="minorHAnsi" w:cstheme="minorHAnsi"/>
          <w:sz w:val="22"/>
          <w:szCs w:val="22"/>
        </w:rPr>
        <w:t>TESTEMUNHAS:</w:t>
      </w:r>
    </w:p>
    <w:p w:rsidR="00134CEE" w:rsidRPr="006743E2" w:rsidRDefault="00134CEE" w:rsidP="00134CEE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134CEE" w:rsidRPr="006743E2" w:rsidRDefault="00134CEE" w:rsidP="00134CEE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134CEE" w:rsidRPr="006743E2" w:rsidRDefault="00134CEE" w:rsidP="00134CEE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134CEE" w:rsidRPr="006743E2" w:rsidTr="009245B8">
        <w:tc>
          <w:tcPr>
            <w:tcW w:w="4606" w:type="dxa"/>
          </w:tcPr>
          <w:p w:rsidR="00134CEE" w:rsidRPr="006743E2" w:rsidRDefault="00134CEE" w:rsidP="009245B8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6743E2">
              <w:rPr>
                <w:rFonts w:asciiTheme="minorHAnsi" w:hAnsiTheme="minorHAnsi" w:cstheme="minorHAnsi"/>
                <w:sz w:val="22"/>
                <w:szCs w:val="22"/>
              </w:rPr>
              <w:t>FAYÇAL MELHEM CHAMMA JUNIOR</w:t>
            </w:r>
          </w:p>
          <w:p w:rsidR="00134CEE" w:rsidRPr="006743E2" w:rsidRDefault="00134CEE" w:rsidP="009245B8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6743E2">
              <w:rPr>
                <w:rFonts w:asciiTheme="minorHAnsi" w:hAnsiTheme="minorHAnsi" w:cstheme="minorHAnsi"/>
                <w:sz w:val="22"/>
                <w:szCs w:val="22"/>
              </w:rPr>
              <w:t>CPF/MF 033.182.809-09</w:t>
            </w:r>
          </w:p>
        </w:tc>
        <w:tc>
          <w:tcPr>
            <w:tcW w:w="4606" w:type="dxa"/>
          </w:tcPr>
          <w:p w:rsidR="00134CEE" w:rsidRPr="006743E2" w:rsidRDefault="00134CEE" w:rsidP="009245B8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6743E2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SILAS MACEDO DE ARAUJO</w:t>
            </w:r>
          </w:p>
          <w:p w:rsidR="00134CEE" w:rsidRPr="006743E2" w:rsidRDefault="00134CEE" w:rsidP="009245B8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6743E2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CPF/MF 045.711.409-67</w:t>
            </w:r>
          </w:p>
          <w:p w:rsidR="00134CEE" w:rsidRPr="006743E2" w:rsidRDefault="00134CEE" w:rsidP="009245B8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34CEE" w:rsidRPr="006743E2" w:rsidRDefault="00134CEE" w:rsidP="009245B8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4CEE" w:rsidRPr="006743E2" w:rsidTr="009245B8">
        <w:tc>
          <w:tcPr>
            <w:tcW w:w="4606" w:type="dxa"/>
          </w:tcPr>
          <w:p w:rsidR="00134CEE" w:rsidRPr="006743E2" w:rsidRDefault="00134CEE" w:rsidP="009245B8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6" w:type="dxa"/>
          </w:tcPr>
          <w:p w:rsidR="00134CEE" w:rsidRPr="006743E2" w:rsidRDefault="00134CEE" w:rsidP="009245B8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134CEE" w:rsidRPr="006743E2" w:rsidRDefault="00134CEE" w:rsidP="00134CEE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6743E2">
        <w:rPr>
          <w:rFonts w:asciiTheme="minorHAnsi" w:hAnsiTheme="minorHAnsi" w:cstheme="minorHAnsi"/>
          <w:sz w:val="22"/>
          <w:szCs w:val="22"/>
        </w:rPr>
        <w:t>ALYSSON HENRIQUE VENÂNCIO DA ROCHA</w:t>
      </w:r>
      <w:proofErr w:type="gramStart"/>
      <w:r w:rsidRPr="006743E2">
        <w:rPr>
          <w:rFonts w:asciiTheme="minorHAnsi" w:hAnsiTheme="minorHAnsi" w:cstheme="minorHAnsi"/>
          <w:sz w:val="22"/>
          <w:szCs w:val="22"/>
        </w:rPr>
        <w:t xml:space="preserve">   </w:t>
      </w:r>
      <w:proofErr w:type="gramEnd"/>
      <w:r w:rsidRPr="006743E2">
        <w:rPr>
          <w:rFonts w:asciiTheme="minorHAnsi" w:hAnsiTheme="minorHAnsi" w:cstheme="minorHAnsi"/>
          <w:sz w:val="22"/>
          <w:szCs w:val="22"/>
        </w:rPr>
        <w:tab/>
      </w:r>
      <w:r w:rsidRPr="006743E2">
        <w:rPr>
          <w:rFonts w:asciiTheme="minorHAnsi" w:hAnsiTheme="minorHAnsi" w:cstheme="minorHAnsi"/>
          <w:sz w:val="22"/>
          <w:szCs w:val="22"/>
        </w:rPr>
        <w:tab/>
      </w:r>
      <w:r w:rsidRPr="006743E2">
        <w:rPr>
          <w:rFonts w:asciiTheme="minorHAnsi" w:hAnsiTheme="minorHAnsi" w:cstheme="minorHAnsi"/>
          <w:sz w:val="22"/>
          <w:szCs w:val="22"/>
        </w:rPr>
        <w:tab/>
        <w:t>MARCOS LEANDRO DE CAMPOS</w:t>
      </w:r>
    </w:p>
    <w:p w:rsidR="00134CEE" w:rsidRPr="006743E2" w:rsidRDefault="00134CEE" w:rsidP="00134CEE">
      <w:pPr>
        <w:pStyle w:val="SemEspaamento"/>
        <w:rPr>
          <w:rFonts w:asciiTheme="minorHAnsi" w:hAnsiTheme="minorHAnsi" w:cstheme="minorHAnsi"/>
          <w:b/>
          <w:sz w:val="22"/>
          <w:szCs w:val="22"/>
        </w:rPr>
      </w:pPr>
      <w:r w:rsidRPr="006743E2">
        <w:rPr>
          <w:rFonts w:asciiTheme="minorHAnsi" w:hAnsiTheme="minorHAnsi" w:cstheme="minorHAnsi"/>
          <w:sz w:val="22"/>
          <w:szCs w:val="22"/>
        </w:rPr>
        <w:t>OAB N.º 35546 - DPTO JURÍDICO</w:t>
      </w:r>
      <w:r w:rsidRPr="006743E2">
        <w:rPr>
          <w:rFonts w:asciiTheme="minorHAnsi" w:hAnsiTheme="minorHAnsi" w:cstheme="minorHAnsi"/>
          <w:sz w:val="22"/>
          <w:szCs w:val="22"/>
        </w:rPr>
        <w:tab/>
      </w:r>
      <w:r w:rsidRPr="006743E2">
        <w:rPr>
          <w:rFonts w:asciiTheme="minorHAnsi" w:hAnsiTheme="minorHAnsi" w:cstheme="minorHAnsi"/>
          <w:sz w:val="22"/>
          <w:szCs w:val="22"/>
        </w:rPr>
        <w:tab/>
      </w:r>
      <w:r w:rsidRPr="006743E2">
        <w:rPr>
          <w:rFonts w:asciiTheme="minorHAnsi" w:hAnsiTheme="minorHAnsi" w:cstheme="minorHAnsi"/>
          <w:sz w:val="22"/>
          <w:szCs w:val="22"/>
        </w:rPr>
        <w:tab/>
      </w:r>
      <w:r w:rsidRPr="006743E2">
        <w:rPr>
          <w:rFonts w:asciiTheme="minorHAnsi" w:hAnsiTheme="minorHAnsi" w:cstheme="minorHAnsi"/>
          <w:sz w:val="22"/>
          <w:szCs w:val="22"/>
        </w:rPr>
        <w:tab/>
        <w:t>CHEFE DE GABINETE – FISCAL DA ATA</w:t>
      </w:r>
    </w:p>
    <w:p w:rsidR="00134CEE" w:rsidRPr="003B5F7C" w:rsidRDefault="00134CEE" w:rsidP="00134CEE">
      <w:pPr>
        <w:rPr>
          <w:sz w:val="20"/>
          <w:szCs w:val="20"/>
        </w:rPr>
      </w:pPr>
    </w:p>
    <w:p w:rsidR="00134CEE" w:rsidRDefault="00134CEE" w:rsidP="00134CEE"/>
    <w:p w:rsidR="0098486B" w:rsidRDefault="0098486B"/>
    <w:sectPr w:rsidR="0098486B" w:rsidSect="000F1CA5">
      <w:headerReference w:type="default" r:id="rId6"/>
      <w:footerReference w:type="default" r:id="rId7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CA5" w:rsidRDefault="00D44771">
    <w:pPr>
      <w:pStyle w:val="Rodap"/>
      <w:pBdr>
        <w:bottom w:val="single" w:sz="12" w:space="1" w:color="auto"/>
      </w:pBdr>
      <w:jc w:val="center"/>
      <w:rPr>
        <w:sz w:val="20"/>
      </w:rPr>
    </w:pPr>
  </w:p>
  <w:p w:rsidR="000F1CA5" w:rsidRPr="008B5900" w:rsidRDefault="00D44771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</w:t>
    </w:r>
    <w:r w:rsidRPr="008B5900">
      <w:rPr>
        <w:rFonts w:ascii="Tahoma" w:hAnsi="Tahoma" w:cs="Tahoma"/>
        <w:sz w:val="20"/>
        <w:szCs w:val="20"/>
      </w:rPr>
      <w:t xml:space="preserve"> – CEP: 86.490-000 – Fone: (43)35518300 - Fax: (43) 35518313.</w:t>
    </w:r>
  </w:p>
  <w:p w:rsidR="000F1CA5" w:rsidRPr="008B5900" w:rsidRDefault="00D44771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  <w:r w:rsidRPr="008B5900">
      <w:rPr>
        <w:sz w:val="20"/>
        <w:szCs w:val="20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CA5" w:rsidRDefault="00D44771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4C347FB3" wp14:editId="1513E20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0F1CA5" w:rsidRDefault="00D44771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0F1CA5" w:rsidRDefault="00D44771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E0B"/>
    <w:rsid w:val="00134CEE"/>
    <w:rsid w:val="0098486B"/>
    <w:rsid w:val="00D12E0B"/>
    <w:rsid w:val="00D44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CE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134C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134CE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134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">
    <w:name w:val="Title"/>
    <w:basedOn w:val="Normal"/>
    <w:link w:val="TtuloChar"/>
    <w:qFormat/>
    <w:rsid w:val="00134CEE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134CEE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character" w:styleId="nfaseSutil">
    <w:name w:val="Subtle Emphasis"/>
    <w:basedOn w:val="Fontepargpadro"/>
    <w:uiPriority w:val="19"/>
    <w:qFormat/>
    <w:rsid w:val="00134CEE"/>
    <w:rPr>
      <w:i/>
      <w:iCs/>
      <w:color w:val="808080" w:themeColor="text1" w:themeTint="7F"/>
    </w:rPr>
  </w:style>
  <w:style w:type="paragraph" w:styleId="Cabealho">
    <w:name w:val="header"/>
    <w:basedOn w:val="Normal"/>
    <w:link w:val="CabealhoChar"/>
    <w:rsid w:val="00134CE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134CE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34CE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134CE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134CEE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134CE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CE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134C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134CE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134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">
    <w:name w:val="Title"/>
    <w:basedOn w:val="Normal"/>
    <w:link w:val="TtuloChar"/>
    <w:qFormat/>
    <w:rsid w:val="00134CEE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134CEE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character" w:styleId="nfaseSutil">
    <w:name w:val="Subtle Emphasis"/>
    <w:basedOn w:val="Fontepargpadro"/>
    <w:uiPriority w:val="19"/>
    <w:qFormat/>
    <w:rsid w:val="00134CEE"/>
    <w:rPr>
      <w:i/>
      <w:iCs/>
      <w:color w:val="808080" w:themeColor="text1" w:themeTint="7F"/>
    </w:rPr>
  </w:style>
  <w:style w:type="paragraph" w:styleId="Cabealho">
    <w:name w:val="header"/>
    <w:basedOn w:val="Normal"/>
    <w:link w:val="CabealhoChar"/>
    <w:rsid w:val="00134CE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134CE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34CE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134CE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134CEE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134C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mailto:ideal.comercialqtg@hot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2865</Words>
  <Characters>15476</Characters>
  <Application>Microsoft Office Word</Application>
  <DocSecurity>0</DocSecurity>
  <Lines>128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2020-04-08T12:44:00Z</dcterms:created>
  <dcterms:modified xsi:type="dcterms:W3CDTF">2020-04-08T12:59:00Z</dcterms:modified>
</cp:coreProperties>
</file>