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DA" w:rsidRPr="009D6530" w:rsidRDefault="008A34DA" w:rsidP="008A34DA">
      <w:pPr>
        <w:pStyle w:val="SemEspaamento"/>
        <w:rPr>
          <w:sz w:val="20"/>
          <w:szCs w:val="20"/>
        </w:rPr>
      </w:pPr>
    </w:p>
    <w:p w:rsidR="008A34DA" w:rsidRPr="009D6530" w:rsidRDefault="008A34DA" w:rsidP="008A34DA">
      <w:pPr>
        <w:pStyle w:val="SemEspaamento"/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8A34DA" w:rsidRPr="009D6530" w:rsidTr="008A34DA">
        <w:tc>
          <w:tcPr>
            <w:tcW w:w="6629" w:type="dxa"/>
          </w:tcPr>
          <w:p w:rsidR="008A34DA" w:rsidRPr="008A34DA" w:rsidRDefault="008A34DA" w:rsidP="00AC563D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8A34DA" w:rsidRPr="008A34DA" w:rsidRDefault="008A34DA" w:rsidP="00AC563D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001/2020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8A34DA" w:rsidRPr="008A34DA" w:rsidRDefault="008A34DA" w:rsidP="008A34DA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A Prefeitura Municipal de Ribeirão do Pinhal – Paraná</w:t>
            </w:r>
            <w:proofErr w:type="gramStart"/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, comunica</w:t>
            </w:r>
            <w:proofErr w:type="gramEnd"/>
            <w:r w:rsidRPr="008A34DA">
              <w:rPr>
                <w:rFonts w:asciiTheme="minorHAnsi" w:hAnsiTheme="minorHAnsi" w:cstheme="minorHAnsi"/>
                <w:sz w:val="28"/>
                <w:szCs w:val="28"/>
              </w:rPr>
              <w:t xml:space="preserve"> a quem possa interessar que o processo licitatório na modalida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de DISPENSA (GARANTIA TÉCNICA), visando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a realização de s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 xml:space="preserve">erviços de revisão de 40.000 km no veículo VAN PAS/MICROONIBUS M.BENZ SPRINTER MARTM 2019 placa BDF-4H19, conforme solicitação da Secretaria de Saúde, teve como vencedor a empresa abaixo especificada: LOTE 01 -      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INGÁ VEÍCULOS LTDA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 xml:space="preserve">- </w:t>
            </w:r>
            <w:r w:rsidRPr="008A34DA">
              <w:rPr>
                <w:rFonts w:asciiTheme="minorHAnsi" w:hAnsiTheme="minorHAnsi" w:cstheme="minorHAnsi"/>
                <w:bCs/>
                <w:caps/>
                <w:sz w:val="28"/>
                <w:szCs w:val="28"/>
              </w:rPr>
              <w:t xml:space="preserve">Cnpj: 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01.994.951/0008-62. VALOR: R$ 1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.066,00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 xml:space="preserve"> - JUSTIFICATIVA DA ESCOLHA DO FORNECEDOR: ARTIGO 24 XVII - RATIFICAÇÃO: WAGNER LUIZ OLIVEIRA MARTINS – 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31/01/2020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</w:tr>
    </w:tbl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Pr="009D6530" w:rsidRDefault="008A34DA" w:rsidP="008A34DA">
      <w:pPr>
        <w:rPr>
          <w:sz w:val="20"/>
          <w:szCs w:val="20"/>
        </w:rPr>
      </w:pPr>
    </w:p>
    <w:p w:rsidR="008A34DA" w:rsidRDefault="008A34DA" w:rsidP="008A34DA"/>
    <w:p w:rsidR="008A34DA" w:rsidRDefault="008A34DA" w:rsidP="008A34DA"/>
    <w:p w:rsidR="008A34DA" w:rsidRDefault="008A34DA" w:rsidP="008A34DA"/>
    <w:p w:rsidR="00D830D3" w:rsidRDefault="00D830D3">
      <w:bookmarkStart w:id="0" w:name="_GoBack"/>
      <w:bookmarkEnd w:id="0"/>
    </w:p>
    <w:sectPr w:rsidR="00D830D3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A34D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A34DA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A34DA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A34D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FC3B5C1" wp14:editId="22207F76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A34D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A34D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8B"/>
    <w:rsid w:val="008A34DA"/>
    <w:rsid w:val="00C5058B"/>
    <w:rsid w:val="00D8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3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3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A34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A34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A34D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A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A34D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4D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A3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A34D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D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A34D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A34D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A34DA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A3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A34D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2020-02-03T12:16:00Z</dcterms:created>
  <dcterms:modified xsi:type="dcterms:W3CDTF">2020-02-03T12:19:00Z</dcterms:modified>
</cp:coreProperties>
</file>