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C0" w:rsidRPr="00201152" w:rsidRDefault="007470C0" w:rsidP="007470C0">
      <w:pPr>
        <w:pStyle w:val="Ttulo"/>
        <w:rPr>
          <w:rFonts w:asciiTheme="minorHAnsi" w:hAnsiTheme="minorHAnsi" w:cstheme="minorHAnsi"/>
          <w:bCs/>
          <w:sz w:val="22"/>
          <w:szCs w:val="22"/>
          <w:u w:val="single"/>
        </w:rPr>
      </w:pPr>
      <w:r w:rsidRPr="00201152">
        <w:rPr>
          <w:rFonts w:asciiTheme="minorHAnsi" w:hAnsiTheme="minorHAnsi" w:cstheme="minorHAnsi"/>
          <w:bCs/>
          <w:sz w:val="22"/>
          <w:szCs w:val="22"/>
          <w:u w:val="single"/>
        </w:rPr>
        <w:t>ATA REGISTRO DE PREÇOS N.º 14</w:t>
      </w:r>
      <w:r>
        <w:rPr>
          <w:rFonts w:asciiTheme="minorHAnsi" w:hAnsiTheme="minorHAnsi" w:cstheme="minorHAnsi"/>
          <w:bCs/>
          <w:sz w:val="22"/>
          <w:szCs w:val="22"/>
          <w:u w:val="single"/>
        </w:rPr>
        <w:t>7</w:t>
      </w:r>
      <w:r w:rsidRPr="00201152">
        <w:rPr>
          <w:rFonts w:asciiTheme="minorHAnsi" w:hAnsiTheme="minorHAnsi" w:cstheme="minorHAnsi"/>
          <w:bCs/>
          <w:sz w:val="22"/>
          <w:szCs w:val="22"/>
          <w:u w:val="single"/>
        </w:rPr>
        <w:t>/2019 - PREGÃO PRESENCIAL N.º 067/2019.</w:t>
      </w:r>
    </w:p>
    <w:p w:rsidR="007470C0" w:rsidRPr="00201152" w:rsidRDefault="007470C0" w:rsidP="007470C0">
      <w:pPr>
        <w:pStyle w:val="Ttulo"/>
        <w:rPr>
          <w:rFonts w:asciiTheme="minorHAnsi" w:hAnsiTheme="minorHAnsi" w:cstheme="minorHAnsi"/>
          <w:bCs/>
          <w:sz w:val="22"/>
          <w:szCs w:val="22"/>
          <w:u w:val="single"/>
        </w:rPr>
      </w:pPr>
    </w:p>
    <w:p w:rsidR="007470C0" w:rsidRPr="00B301CC" w:rsidRDefault="007470C0" w:rsidP="007470C0">
      <w:pPr>
        <w:jc w:val="both"/>
        <w:rPr>
          <w:rFonts w:cstheme="minorHAnsi"/>
        </w:rPr>
      </w:pPr>
      <w:r w:rsidRPr="00B301CC">
        <w:rPr>
          <w:rFonts w:cstheme="minorHAnsi"/>
        </w:rPr>
        <w:t xml:space="preserve">Aos vinte dias do mês de </w:t>
      </w:r>
      <w:r>
        <w:rPr>
          <w:rFonts w:cstheme="minorHAnsi"/>
        </w:rPr>
        <w:t>dez</w:t>
      </w:r>
      <w:r w:rsidRPr="00B301CC">
        <w:rPr>
          <w:rFonts w:cstheme="minorHAnsi"/>
        </w:rPr>
        <w:t>embro de 2019 (2</w:t>
      </w:r>
      <w:r>
        <w:rPr>
          <w:rFonts w:cstheme="minorHAnsi"/>
        </w:rPr>
        <w:t>0</w:t>
      </w:r>
      <w:r w:rsidRPr="00B301CC">
        <w:rPr>
          <w:rFonts w:cstheme="minorHAnsi"/>
        </w:rPr>
        <w:t>/1</w:t>
      </w:r>
      <w:r>
        <w:rPr>
          <w:rFonts w:cstheme="minorHAnsi"/>
        </w:rPr>
        <w:t>2</w:t>
      </w:r>
      <w:r w:rsidRPr="00B301CC">
        <w:rPr>
          <w:rFonts w:cstheme="minorHAnsi"/>
        </w:rPr>
        <w:t xml:space="preserve">/2019), o Município de Ribeirão do Pinhal – Estado do Paraná, Inscrito sob CNPJ n.º 76.968.064/0001-42, com sede a Rua Paraná n.º 983 – Centro, neste ato representado pelo Prefeito Municipal, o Senhor </w:t>
      </w:r>
      <w:r w:rsidRPr="00B301CC">
        <w:rPr>
          <w:rFonts w:cstheme="minorHAnsi"/>
          <w:b/>
          <w:u w:val="single"/>
        </w:rPr>
        <w:t>WAGNER LUIZ DE OLIVEIRA MARTINS</w:t>
      </w:r>
      <w:r w:rsidRPr="00B301CC">
        <w:rPr>
          <w:rFonts w:cstheme="minorHAnsi"/>
        </w:rPr>
        <w:t>, portador do RG 10733456-2 SSP/PR, inscrito sob CPF/MF n.º 052.206.749-27, brasileiro</w:t>
      </w:r>
      <w:r w:rsidRPr="00B301CC">
        <w:rPr>
          <w:rFonts w:cstheme="minorHAnsi"/>
          <w:b/>
        </w:rPr>
        <w:t xml:space="preserve">, </w:t>
      </w:r>
      <w:r w:rsidRPr="00B301CC">
        <w:rPr>
          <w:rFonts w:cstheme="minorHAnsi"/>
        </w:rPr>
        <w:t xml:space="preserve">casado, neste ato simplesmente denominado </w:t>
      </w:r>
      <w:r w:rsidRPr="00B301CC">
        <w:rPr>
          <w:rFonts w:cstheme="minorHAnsi"/>
          <w:b/>
          <w:bCs/>
        </w:rPr>
        <w:t>CONTRATANTE</w:t>
      </w:r>
      <w:r w:rsidRPr="00B301CC">
        <w:rPr>
          <w:rFonts w:cstheme="minorHAnsi"/>
        </w:rPr>
        <w:t xml:space="preserve">, e a Empresa </w:t>
      </w:r>
      <w:r w:rsidRPr="007470C0">
        <w:rPr>
          <w:rFonts w:ascii="Tahoma" w:hAnsi="Tahoma" w:cs="Tahoma"/>
          <w:b/>
          <w:sz w:val="20"/>
          <w:szCs w:val="20"/>
        </w:rPr>
        <w:t>RODRIGO AUGUSTO CADAMURO ALBINO 078730895</w:t>
      </w:r>
      <w:r w:rsidRPr="005018F2">
        <w:rPr>
          <w:rFonts w:ascii="Tahoma" w:hAnsi="Tahoma" w:cs="Tahoma"/>
          <w:sz w:val="20"/>
          <w:szCs w:val="20"/>
        </w:rPr>
        <w:t>8</w:t>
      </w:r>
      <w:r w:rsidRPr="00B301CC">
        <w:rPr>
          <w:rFonts w:cstheme="minorHAnsi"/>
        </w:rPr>
        <w:t xml:space="preserve">, inscrita no CNPJ sob nº. </w:t>
      </w:r>
      <w:r w:rsidRPr="005018F2">
        <w:rPr>
          <w:rFonts w:ascii="Tahoma" w:hAnsi="Tahoma" w:cs="Tahoma"/>
          <w:sz w:val="20"/>
          <w:szCs w:val="20"/>
        </w:rPr>
        <w:t>27.386.520/0001-30</w:t>
      </w:r>
      <w:r w:rsidRPr="00B301CC">
        <w:rPr>
          <w:rFonts w:cstheme="minorHAnsi"/>
        </w:rPr>
        <w:t xml:space="preserve"> com sede na Rua São Paulo - 723 - Centro - CEP: 86</w:t>
      </w:r>
      <w:r>
        <w:rPr>
          <w:rFonts w:cstheme="minorHAnsi"/>
        </w:rPr>
        <w:t>.380</w:t>
      </w:r>
      <w:r w:rsidRPr="00B301CC">
        <w:rPr>
          <w:rFonts w:cstheme="minorHAnsi"/>
        </w:rPr>
        <w:t xml:space="preserve">-000 na cidade de </w:t>
      </w:r>
      <w:r>
        <w:rPr>
          <w:rFonts w:cstheme="minorHAnsi"/>
        </w:rPr>
        <w:t>Andirá</w:t>
      </w:r>
      <w:r w:rsidRPr="00B301CC">
        <w:rPr>
          <w:rFonts w:cstheme="minorHAnsi"/>
        </w:rPr>
        <w:t xml:space="preserve"> - PR. </w:t>
      </w:r>
      <w:r w:rsidRPr="00B301CC">
        <w:rPr>
          <w:rFonts w:cstheme="minorHAnsi"/>
          <w:b/>
        </w:rPr>
        <w:t>Fone: (43)</w:t>
      </w:r>
      <w:r>
        <w:rPr>
          <w:rFonts w:cstheme="minorHAnsi"/>
          <w:b/>
        </w:rPr>
        <w:t>3538-5929 e (43)99909-8500</w:t>
      </w:r>
      <w:r w:rsidRPr="00B301CC">
        <w:rPr>
          <w:rFonts w:cstheme="minorHAnsi"/>
          <w:b/>
        </w:rPr>
        <w:t xml:space="preserve">, e-mail: </w:t>
      </w:r>
      <w:r>
        <w:rPr>
          <w:rFonts w:cstheme="minorHAnsi"/>
          <w:b/>
        </w:rPr>
        <w:t>rodrigo.andira@live.com</w:t>
      </w:r>
      <w:r w:rsidRPr="00B301CC">
        <w:rPr>
          <w:rFonts w:cstheme="minorHAnsi"/>
          <w:b/>
        </w:rPr>
        <w:t>.com</w:t>
      </w:r>
      <w:r w:rsidRPr="00B301CC">
        <w:rPr>
          <w:rFonts w:cstheme="minorHAnsi"/>
        </w:rPr>
        <w:t xml:space="preserve">, neste </w:t>
      </w:r>
      <w:proofErr w:type="gramStart"/>
      <w:r w:rsidRPr="00B301CC">
        <w:rPr>
          <w:rFonts w:cstheme="minorHAnsi"/>
        </w:rPr>
        <w:t>ato representada</w:t>
      </w:r>
      <w:proofErr w:type="gramEnd"/>
      <w:r w:rsidRPr="00B301CC">
        <w:rPr>
          <w:rFonts w:cstheme="minorHAnsi"/>
        </w:rPr>
        <w:t xml:space="preserve"> pelo senhor Empresa </w:t>
      </w:r>
      <w:r w:rsidRPr="007470C0">
        <w:rPr>
          <w:rFonts w:ascii="Tahoma" w:hAnsi="Tahoma" w:cs="Tahoma"/>
          <w:b/>
          <w:sz w:val="20"/>
          <w:szCs w:val="20"/>
        </w:rPr>
        <w:t>RODRIGO AUGUSTO CADAMURO ALBINO</w:t>
      </w:r>
      <w:r w:rsidRPr="00B301CC">
        <w:rPr>
          <w:rFonts w:cstheme="minorHAnsi"/>
        </w:rPr>
        <w:t xml:space="preserve">, brasileiro, casado, empresário, portador de Cédula de Identidade n.º </w:t>
      </w:r>
      <w:r>
        <w:rPr>
          <w:rFonts w:cstheme="minorHAnsi"/>
        </w:rPr>
        <w:t>109094587</w:t>
      </w:r>
      <w:r w:rsidRPr="00B301CC">
        <w:rPr>
          <w:rFonts w:cstheme="minorHAnsi"/>
        </w:rPr>
        <w:t xml:space="preserve"> SSP/PR e inscrito sob CPF/MF n.º </w:t>
      </w:r>
      <w:r>
        <w:rPr>
          <w:rFonts w:cstheme="minorHAnsi"/>
        </w:rPr>
        <w:t>078.073.089-58, residente e domiciliada na Rua</w:t>
      </w:r>
      <w:r w:rsidRPr="00B301CC">
        <w:rPr>
          <w:rFonts w:cstheme="minorHAnsi"/>
        </w:rPr>
        <w:t xml:space="preserve"> </w:t>
      </w:r>
      <w:r>
        <w:rPr>
          <w:rFonts w:cstheme="minorHAnsi"/>
        </w:rPr>
        <w:t>São Paulo</w:t>
      </w:r>
      <w:r w:rsidRPr="00B301CC">
        <w:rPr>
          <w:rFonts w:cstheme="minorHAnsi"/>
        </w:rPr>
        <w:t xml:space="preserve"> - </w:t>
      </w:r>
      <w:r>
        <w:rPr>
          <w:rFonts w:cstheme="minorHAnsi"/>
        </w:rPr>
        <w:t>723</w:t>
      </w:r>
      <w:r w:rsidRPr="00B301CC">
        <w:rPr>
          <w:rFonts w:cstheme="minorHAnsi"/>
        </w:rPr>
        <w:t xml:space="preserve"> - Centro - CEP: 86</w:t>
      </w:r>
      <w:r>
        <w:rPr>
          <w:rFonts w:cstheme="minorHAnsi"/>
        </w:rPr>
        <w:t>.380</w:t>
      </w:r>
      <w:r w:rsidRPr="00B301CC">
        <w:rPr>
          <w:rFonts w:cstheme="minorHAnsi"/>
        </w:rPr>
        <w:t xml:space="preserve">-000 na cidade de </w:t>
      </w:r>
      <w:r>
        <w:rPr>
          <w:rFonts w:cstheme="minorHAnsi"/>
        </w:rPr>
        <w:t>Andirá</w:t>
      </w:r>
      <w:r w:rsidRPr="00B301CC">
        <w:rPr>
          <w:rFonts w:cstheme="minorHAnsi"/>
        </w:rPr>
        <w:t xml:space="preserve"> - PR, neste ato simplesmente denominado </w:t>
      </w:r>
      <w:r w:rsidRPr="00B301CC">
        <w:rPr>
          <w:rFonts w:cstheme="minorHAnsi"/>
          <w:b/>
          <w:u w:val="single"/>
        </w:rPr>
        <w:t>CONTRATADO</w:t>
      </w:r>
      <w:r w:rsidRPr="00B301CC">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067/2019, consoante as seguintes cláusulas e condições.</w:t>
      </w:r>
    </w:p>
    <w:p w:rsidR="007470C0" w:rsidRPr="0051282C" w:rsidRDefault="007470C0" w:rsidP="007470C0">
      <w:pPr>
        <w:pStyle w:val="NormalWeb"/>
        <w:jc w:val="both"/>
        <w:rPr>
          <w:rFonts w:asciiTheme="minorHAnsi" w:hAnsiTheme="minorHAnsi" w:cstheme="minorHAnsi"/>
          <w:sz w:val="22"/>
          <w:szCs w:val="22"/>
          <w:u w:val="single"/>
        </w:rPr>
      </w:pPr>
      <w:r w:rsidRPr="0051282C">
        <w:rPr>
          <w:rFonts w:asciiTheme="minorHAnsi" w:hAnsiTheme="minorHAnsi" w:cstheme="minorHAnsi"/>
          <w:b/>
          <w:bCs/>
          <w:sz w:val="22"/>
          <w:szCs w:val="22"/>
          <w:u w:val="single"/>
        </w:rPr>
        <w:t>CLÁUSULA PRIMEIRA - DO OBJETO</w:t>
      </w:r>
      <w:r w:rsidRPr="0051282C">
        <w:rPr>
          <w:rFonts w:asciiTheme="minorHAnsi" w:hAnsiTheme="minorHAnsi" w:cstheme="minorHAnsi"/>
          <w:sz w:val="22"/>
          <w:szCs w:val="22"/>
          <w:u w:val="single"/>
        </w:rPr>
        <w:t xml:space="preserve"> </w:t>
      </w:r>
    </w:p>
    <w:p w:rsidR="007470C0" w:rsidRPr="0051282C" w:rsidRDefault="007470C0" w:rsidP="007470C0">
      <w:pPr>
        <w:pStyle w:val="SemEspaamento"/>
        <w:jc w:val="both"/>
        <w:rPr>
          <w:rFonts w:asciiTheme="minorHAnsi" w:hAnsiTheme="minorHAnsi" w:cstheme="minorHAnsi"/>
        </w:rPr>
      </w:pPr>
      <w:proofErr w:type="gramStart"/>
      <w:r w:rsidRPr="0051282C">
        <w:rPr>
          <w:rFonts w:asciiTheme="minorHAnsi" w:hAnsiTheme="minorHAnsi" w:cstheme="minorHAnsi"/>
        </w:rPr>
        <w:t>A presente</w:t>
      </w:r>
      <w:proofErr w:type="gramEnd"/>
      <w:r w:rsidRPr="0051282C">
        <w:rPr>
          <w:rFonts w:asciiTheme="minorHAnsi" w:hAnsiTheme="minorHAnsi" w:cstheme="minorHAnsi"/>
        </w:rPr>
        <w:t xml:space="preserve"> Ata tem por objeto o registro de preços para possível aquisição de um </w:t>
      </w:r>
      <w:proofErr w:type="spellStart"/>
      <w:r w:rsidRPr="0051282C">
        <w:rPr>
          <w:rFonts w:asciiTheme="minorHAnsi" w:hAnsiTheme="minorHAnsi" w:cstheme="minorHAnsi"/>
        </w:rPr>
        <w:t>drone</w:t>
      </w:r>
      <w:proofErr w:type="spellEnd"/>
      <w:r w:rsidRPr="0051282C">
        <w:rPr>
          <w:rFonts w:asciiTheme="minorHAnsi" w:hAnsiTheme="minorHAnsi" w:cstheme="minorHAnsi"/>
        </w:rPr>
        <w:t xml:space="preserve"> e produtos e equipamentos de informática para a Administração, Secretaria de Saúde, Secretaria de Educação e Secretaria de Assistência Social, obrigando-se o </w:t>
      </w:r>
      <w:r w:rsidRPr="0051282C">
        <w:rPr>
          <w:rFonts w:asciiTheme="minorHAnsi" w:hAnsiTheme="minorHAnsi" w:cstheme="minorHAnsi"/>
          <w:b/>
          <w:u w:val="single"/>
        </w:rPr>
        <w:t>CONTRATADO</w:t>
      </w:r>
      <w:r w:rsidRPr="0051282C">
        <w:rPr>
          <w:rFonts w:asciiTheme="minorHAnsi" w:hAnsiTheme="minorHAnsi" w:cstheme="minorHAnsi"/>
          <w:b/>
        </w:rPr>
        <w:t xml:space="preserve"> </w:t>
      </w:r>
      <w:r w:rsidRPr="0051282C">
        <w:rPr>
          <w:rFonts w:asciiTheme="minorHAnsi" w:hAnsiTheme="minorHAnsi" w:cstheme="minorHAnsi"/>
        </w:rPr>
        <w:t xml:space="preserve">a executar em favor da </w:t>
      </w:r>
      <w:r w:rsidRPr="0051282C">
        <w:rPr>
          <w:rFonts w:asciiTheme="minorHAnsi" w:hAnsiTheme="minorHAnsi" w:cstheme="minorHAnsi"/>
          <w:b/>
          <w:u w:val="single"/>
        </w:rPr>
        <w:t>CONTRATANTE</w:t>
      </w:r>
      <w:r w:rsidRPr="0051282C">
        <w:rPr>
          <w:rFonts w:asciiTheme="minorHAnsi" w:hAnsiTheme="minorHAnsi" w:cstheme="minorHAnsi"/>
          <w:b/>
        </w:rPr>
        <w:t xml:space="preserve"> </w:t>
      </w:r>
      <w:r w:rsidRPr="0051282C">
        <w:rPr>
          <w:rFonts w:asciiTheme="minorHAnsi" w:hAnsiTheme="minorHAnsi" w:cstheme="minorHAnsi"/>
        </w:rPr>
        <w:t xml:space="preserve">o fornecimento dos itens constantes nesse instrumento, conforme consta na proposta anexada ao Processo Licitatório Modalidade Pregão Presencial, registrado sob n.º 067/2019, a qual fará parte integrante deste instrumento. </w:t>
      </w:r>
    </w:p>
    <w:p w:rsidR="007470C0" w:rsidRPr="0051282C" w:rsidRDefault="007470C0" w:rsidP="007470C0">
      <w:pPr>
        <w:pStyle w:val="SemEspaamento"/>
        <w:jc w:val="both"/>
        <w:rPr>
          <w:rFonts w:asciiTheme="minorHAnsi" w:hAnsiTheme="minorHAnsi" w:cstheme="minorHAnsi"/>
        </w:rPr>
      </w:pPr>
    </w:p>
    <w:p w:rsidR="007470C0" w:rsidRPr="0051282C" w:rsidRDefault="007470C0" w:rsidP="007470C0">
      <w:pPr>
        <w:pStyle w:val="SemEspaamento"/>
        <w:jc w:val="both"/>
        <w:rPr>
          <w:rFonts w:asciiTheme="minorHAnsi" w:hAnsiTheme="minorHAnsi" w:cstheme="minorHAnsi"/>
          <w:b/>
        </w:rPr>
      </w:pPr>
      <w:r w:rsidRPr="0051282C">
        <w:rPr>
          <w:rFonts w:asciiTheme="minorHAnsi" w:hAnsiTheme="minorHAnsi" w:cstheme="minorHAnsi"/>
        </w:rPr>
        <w:t xml:space="preserve">A responsável pela solicitação e recebimento dos produtos da Secretaria de Educação será a senhora </w:t>
      </w:r>
      <w:r w:rsidRPr="0051282C">
        <w:rPr>
          <w:rStyle w:val="nfaseSutil"/>
          <w:rFonts w:asciiTheme="minorHAnsi" w:hAnsiTheme="minorHAnsi" w:cstheme="minorHAnsi"/>
          <w:i w:val="0"/>
          <w:color w:val="auto"/>
        </w:rPr>
        <w:t>TEREZINHA DE CAMPOS SILVA (43) 3551-2498</w:t>
      </w:r>
      <w:r w:rsidRPr="0051282C">
        <w:rPr>
          <w:rStyle w:val="nfaseSutil"/>
          <w:rFonts w:asciiTheme="minorHAnsi" w:hAnsiTheme="minorHAnsi" w:cstheme="minorHAnsi"/>
          <w:color w:val="auto"/>
        </w:rPr>
        <w:t xml:space="preserve"> </w:t>
      </w:r>
      <w:r w:rsidRPr="0051282C">
        <w:rPr>
          <w:rFonts w:asciiTheme="minorHAnsi" w:hAnsiTheme="minorHAnsi" w:cstheme="minorHAnsi"/>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proofErr w:type="spellStart"/>
      <w:r w:rsidRPr="0051282C">
        <w:rPr>
          <w:rFonts w:asciiTheme="minorHAnsi" w:hAnsiTheme="minorHAnsi" w:cstheme="minorHAnsi"/>
        </w:rPr>
        <w:t>Eneucino</w:t>
      </w:r>
      <w:proofErr w:type="spellEnd"/>
      <w:r w:rsidRPr="0051282C">
        <w:rPr>
          <w:rFonts w:asciiTheme="minorHAnsi" w:hAnsiTheme="minorHAnsi" w:cstheme="minorHAnsi"/>
        </w:rPr>
        <w:t xml:space="preserve"> </w:t>
      </w:r>
      <w:proofErr w:type="spellStart"/>
      <w:proofErr w:type="gramStart"/>
      <w:r w:rsidRPr="0051282C">
        <w:rPr>
          <w:rFonts w:asciiTheme="minorHAnsi" w:hAnsiTheme="minorHAnsi" w:cstheme="minorHAnsi"/>
        </w:rPr>
        <w:t>Iel</w:t>
      </w:r>
      <w:proofErr w:type="spellEnd"/>
      <w:proofErr w:type="gramEnd"/>
      <w:r w:rsidRPr="0051282C">
        <w:rPr>
          <w:rFonts w:asciiTheme="minorHAnsi" w:hAnsiTheme="minorHAnsi" w:cstheme="minorHAnsi"/>
        </w:rPr>
        <w:t xml:space="preserve"> (43)3551-8301.</w:t>
      </w:r>
      <w:r w:rsidRPr="0051282C">
        <w:rPr>
          <w:rFonts w:asciiTheme="minorHAnsi" w:hAnsiTheme="minorHAnsi" w:cstheme="minorHAnsi"/>
          <w:b/>
        </w:rPr>
        <w:t xml:space="preserve"> </w:t>
      </w:r>
    </w:p>
    <w:p w:rsidR="007470C0" w:rsidRPr="00201152" w:rsidRDefault="007470C0" w:rsidP="007470C0">
      <w:pPr>
        <w:spacing w:before="100" w:beforeAutospacing="1" w:after="100" w:afterAutospacing="1"/>
        <w:jc w:val="both"/>
        <w:rPr>
          <w:rFonts w:cstheme="minorHAnsi"/>
        </w:rPr>
      </w:pPr>
      <w:r w:rsidRPr="00201152">
        <w:rPr>
          <w:rFonts w:cstheme="minorHAnsi"/>
          <w:b/>
          <w:u w:val="single"/>
        </w:rPr>
        <w:t xml:space="preserve">CLÁUSULA SEGUNDA – DA ENTREGA, </w:t>
      </w:r>
      <w:r w:rsidRPr="00201152">
        <w:rPr>
          <w:rFonts w:cstheme="minorHAnsi"/>
          <w:b/>
          <w:bCs/>
        </w:rPr>
        <w:t>DO PREÇO DOS BENS E DAS QUANTIDADES.</w:t>
      </w:r>
      <w:r w:rsidRPr="00201152">
        <w:rPr>
          <w:rFonts w:cstheme="minorHAnsi"/>
        </w:rPr>
        <w:t> </w:t>
      </w:r>
    </w:p>
    <w:p w:rsidR="007470C0" w:rsidRPr="00201152" w:rsidRDefault="007470C0" w:rsidP="007470C0">
      <w:pPr>
        <w:pStyle w:val="SemEspaamento"/>
        <w:rPr>
          <w:rFonts w:asciiTheme="minorHAnsi" w:hAnsiTheme="minorHAnsi" w:cstheme="minorHAnsi"/>
        </w:rPr>
      </w:pPr>
      <w:r w:rsidRPr="00201152">
        <w:rPr>
          <w:rFonts w:asciiTheme="minorHAnsi" w:hAnsiTheme="minorHAnsi" w:cstheme="minorHAnsi"/>
        </w:rPr>
        <w:t xml:space="preserve">Os valores para aquisição do objeto do Processo são os que constam na proposta enviada pela </w:t>
      </w:r>
      <w:r w:rsidRPr="00201152">
        <w:rPr>
          <w:rFonts w:asciiTheme="minorHAnsi" w:hAnsiTheme="minorHAnsi" w:cstheme="minorHAnsi"/>
          <w:b/>
        </w:rPr>
        <w:t>CONTRATADA</w:t>
      </w:r>
      <w:r w:rsidRPr="00201152">
        <w:rPr>
          <w:rFonts w:asciiTheme="minorHAnsi" w:hAnsiTheme="minorHAnsi" w:cstheme="minorHAnsi"/>
        </w:rPr>
        <w:t>, os quais seguem transcritos abaixo:</w:t>
      </w:r>
    </w:p>
    <w:tbl>
      <w:tblPr>
        <w:tblW w:w="9375" w:type="dxa"/>
        <w:tblInd w:w="51" w:type="dxa"/>
        <w:tblLayout w:type="fixed"/>
        <w:tblCellMar>
          <w:left w:w="70" w:type="dxa"/>
          <w:right w:w="70" w:type="dxa"/>
        </w:tblCellMar>
        <w:tblLook w:val="0000" w:firstRow="0" w:lastRow="0" w:firstColumn="0" w:lastColumn="0" w:noHBand="0" w:noVBand="0"/>
      </w:tblPr>
      <w:tblGrid>
        <w:gridCol w:w="586"/>
        <w:gridCol w:w="567"/>
        <w:gridCol w:w="709"/>
        <w:gridCol w:w="4678"/>
        <w:gridCol w:w="992"/>
        <w:gridCol w:w="851"/>
        <w:gridCol w:w="992"/>
      </w:tblGrid>
      <w:tr w:rsidR="007470C0" w:rsidRPr="00201152"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0C0" w:rsidRPr="00201152" w:rsidRDefault="007470C0" w:rsidP="00D37AF5">
            <w:pPr>
              <w:pStyle w:val="SemEspaamento"/>
              <w:jc w:val="center"/>
              <w:rPr>
                <w:rFonts w:asciiTheme="minorHAnsi" w:hAnsiTheme="minorHAnsi" w:cstheme="minorHAnsi"/>
                <w:b/>
                <w:sz w:val="12"/>
                <w:szCs w:val="12"/>
              </w:rPr>
            </w:pPr>
          </w:p>
          <w:p w:rsidR="007470C0" w:rsidRPr="00201152" w:rsidRDefault="007470C0"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470C0" w:rsidRPr="00201152" w:rsidRDefault="007470C0"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470C0" w:rsidRPr="00201152" w:rsidRDefault="007470C0"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678" w:type="dxa"/>
            <w:tcBorders>
              <w:top w:val="single" w:sz="4" w:space="0" w:color="auto"/>
              <w:left w:val="nil"/>
              <w:bottom w:val="single" w:sz="4" w:space="0" w:color="auto"/>
              <w:right w:val="single" w:sz="4" w:space="0" w:color="auto"/>
            </w:tcBorders>
            <w:vAlign w:val="bottom"/>
          </w:tcPr>
          <w:p w:rsidR="007470C0" w:rsidRPr="00201152" w:rsidRDefault="007470C0"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2" w:type="dxa"/>
            <w:tcBorders>
              <w:top w:val="single" w:sz="4" w:space="0" w:color="auto"/>
              <w:left w:val="nil"/>
              <w:bottom w:val="single" w:sz="4" w:space="0" w:color="auto"/>
              <w:right w:val="single" w:sz="4" w:space="0" w:color="auto"/>
            </w:tcBorders>
          </w:tcPr>
          <w:p w:rsidR="007470C0" w:rsidRPr="00201152" w:rsidRDefault="007470C0" w:rsidP="00D37AF5">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851" w:type="dxa"/>
            <w:tcBorders>
              <w:top w:val="single" w:sz="4" w:space="0" w:color="auto"/>
              <w:left w:val="nil"/>
              <w:bottom w:val="single" w:sz="4" w:space="0" w:color="auto"/>
              <w:right w:val="single" w:sz="4" w:space="0" w:color="auto"/>
            </w:tcBorders>
          </w:tcPr>
          <w:p w:rsidR="007470C0" w:rsidRPr="00201152" w:rsidRDefault="007470C0" w:rsidP="00A07FD0">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7470C0" w:rsidRPr="00201152" w:rsidRDefault="007470C0" w:rsidP="00A07FD0">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A07FD0" w:rsidRPr="00A07FD0" w:rsidTr="00865C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eastAsiaTheme="minorHAnsi" w:hAnsiTheme="minorHAnsi" w:cstheme="minorHAnsi"/>
                <w:sz w:val="20"/>
                <w:szCs w:val="20"/>
              </w:rPr>
            </w:pPr>
            <w:r w:rsidRPr="00A07FD0">
              <w:rPr>
                <w:rFonts w:asciiTheme="minorHAnsi" w:eastAsiaTheme="minorHAnsi" w:hAnsiTheme="minorHAnsi" w:cstheme="minorHAnsi"/>
                <w:sz w:val="20"/>
                <w:szCs w:val="20"/>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07FD0" w:rsidRPr="00A07FD0" w:rsidRDefault="00A07FD0" w:rsidP="00A07FD0">
            <w:pPr>
              <w:pStyle w:val="SemEspaamento"/>
              <w:jc w:val="both"/>
              <w:rPr>
                <w:rFonts w:asciiTheme="minorHAnsi" w:hAnsiTheme="minorHAnsi" w:cstheme="minorHAnsi"/>
                <w:sz w:val="20"/>
                <w:szCs w:val="20"/>
              </w:rPr>
            </w:pPr>
            <w:proofErr w:type="spellStart"/>
            <w:r w:rsidRPr="00A07FD0">
              <w:rPr>
                <w:rFonts w:asciiTheme="minorHAnsi" w:hAnsiTheme="minorHAnsi" w:cstheme="minorHAnsi"/>
                <w:sz w:val="20"/>
                <w:szCs w:val="20"/>
              </w:rPr>
              <w:t>Unid</w:t>
            </w:r>
            <w:proofErr w:type="spellEnd"/>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tc>
        <w:tc>
          <w:tcPr>
            <w:tcW w:w="4678" w:type="dxa"/>
            <w:tcBorders>
              <w:top w:val="single" w:sz="4" w:space="0" w:color="auto"/>
              <w:left w:val="nil"/>
              <w:bottom w:val="single" w:sz="4" w:space="0" w:color="auto"/>
              <w:right w:val="single" w:sz="4" w:space="0" w:color="auto"/>
            </w:tcBorders>
            <w:vAlign w:val="center"/>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lastRenderedPageBreak/>
              <w:t>ANTENA VIA RADIO 5.8</w:t>
            </w:r>
            <w:proofErr w:type="gramStart"/>
            <w:r w:rsidRPr="00A07FD0">
              <w:rPr>
                <w:rFonts w:asciiTheme="minorHAnsi" w:hAnsiTheme="minorHAnsi" w:cstheme="minorHAnsi"/>
                <w:sz w:val="20"/>
                <w:szCs w:val="20"/>
              </w:rPr>
              <w:t>Ghz</w:t>
            </w:r>
            <w:proofErr w:type="gramEnd"/>
            <w:r w:rsidRPr="00A07FD0">
              <w:rPr>
                <w:rFonts w:asciiTheme="minorHAnsi" w:hAnsiTheme="minorHAnsi" w:cstheme="minorHAnsi"/>
                <w:sz w:val="20"/>
                <w:szCs w:val="20"/>
              </w:rPr>
              <w:t xml:space="preserve"> (Modelo Grade) -Frequência: 5470-5825 MHz - Processador: </w:t>
            </w:r>
            <w:proofErr w:type="spellStart"/>
            <w:r w:rsidRPr="00A07FD0">
              <w:rPr>
                <w:rFonts w:asciiTheme="minorHAnsi" w:hAnsiTheme="minorHAnsi" w:cstheme="minorHAnsi"/>
                <w:sz w:val="20"/>
                <w:szCs w:val="20"/>
              </w:rPr>
              <w:t>Atheros</w:t>
            </w:r>
            <w:proofErr w:type="spellEnd"/>
            <w:r w:rsidRPr="00A07FD0">
              <w:rPr>
                <w:rFonts w:asciiTheme="minorHAnsi" w:hAnsiTheme="minorHAnsi" w:cstheme="minorHAnsi"/>
                <w:sz w:val="20"/>
                <w:szCs w:val="20"/>
              </w:rPr>
              <w:t xml:space="preserve"> 400MHz - Memória: 32MB SDRAM - Flash: 8MB - Antena 11 pol. x 14 pol. 23dBi 5GHz - Potência de Transmissão: 25dBm (320mW) - Sensibilidade:  -85 até -97dBm - Portas: LAN 1 x 10/100Mbps Ethernet RJ45 </w:t>
            </w:r>
            <w:proofErr w:type="spellStart"/>
            <w:r w:rsidRPr="00A07FD0">
              <w:rPr>
                <w:rFonts w:asciiTheme="minorHAnsi" w:hAnsiTheme="minorHAnsi" w:cstheme="minorHAnsi"/>
                <w:sz w:val="20"/>
                <w:szCs w:val="20"/>
              </w:rPr>
              <w:t>PoE</w:t>
            </w:r>
            <w:proofErr w:type="spellEnd"/>
            <w:r w:rsidRPr="00A07FD0">
              <w:rPr>
                <w:rFonts w:asciiTheme="minorHAnsi" w:hAnsiTheme="minorHAnsi" w:cstheme="minorHAnsi"/>
                <w:sz w:val="20"/>
                <w:szCs w:val="20"/>
              </w:rPr>
              <w:t xml:space="preserve"> - Peso: 3 Kg - Cons. máximo de potência: 8 Watts - </w:t>
            </w:r>
            <w:r w:rsidRPr="00A07FD0">
              <w:rPr>
                <w:rFonts w:asciiTheme="minorHAnsi" w:hAnsiTheme="minorHAnsi" w:cstheme="minorHAnsi"/>
                <w:sz w:val="20"/>
                <w:szCs w:val="20"/>
              </w:rPr>
              <w:lastRenderedPageBreak/>
              <w:t xml:space="preserve">Alimentação de energia: 24V 1ª - Método de alimentação: </w:t>
            </w:r>
            <w:proofErr w:type="spellStart"/>
            <w:r w:rsidRPr="00A07FD0">
              <w:rPr>
                <w:rFonts w:asciiTheme="minorHAnsi" w:hAnsiTheme="minorHAnsi" w:cstheme="minorHAnsi"/>
                <w:sz w:val="20"/>
                <w:szCs w:val="20"/>
              </w:rPr>
              <w:t>PoE</w:t>
            </w:r>
            <w:proofErr w:type="spellEnd"/>
            <w:r w:rsidRPr="00A07FD0">
              <w:rPr>
                <w:rFonts w:asciiTheme="minorHAnsi" w:hAnsiTheme="minorHAnsi" w:cstheme="minorHAnsi"/>
                <w:sz w:val="20"/>
                <w:szCs w:val="20"/>
              </w:rPr>
              <w:t xml:space="preserve"> passivo (pares 4,5+ ; 7,8 retorno).</w:t>
            </w:r>
          </w:p>
        </w:tc>
        <w:tc>
          <w:tcPr>
            <w:tcW w:w="992" w:type="dxa"/>
            <w:tcBorders>
              <w:top w:val="single" w:sz="4" w:space="0" w:color="auto"/>
              <w:left w:val="nil"/>
              <w:bottom w:val="single" w:sz="4" w:space="0" w:color="auto"/>
              <w:right w:val="single" w:sz="4" w:space="0" w:color="auto"/>
            </w:tcBorders>
          </w:tcPr>
          <w:p w:rsidR="00A07FD0" w:rsidRPr="00A07FD0" w:rsidRDefault="00A07FD0" w:rsidP="00A07FD0">
            <w:pPr>
              <w:pStyle w:val="SemEspaamento"/>
              <w:jc w:val="both"/>
              <w:rPr>
                <w:rFonts w:asciiTheme="minorHAnsi" w:hAnsiTheme="minorHAnsi" w:cstheme="minorHAnsi"/>
                <w:sz w:val="20"/>
                <w:szCs w:val="20"/>
              </w:rPr>
            </w:pPr>
            <w:proofErr w:type="spellStart"/>
            <w:r w:rsidRPr="00A07FD0">
              <w:rPr>
                <w:rFonts w:asciiTheme="minorHAnsi" w:hAnsiTheme="minorHAnsi" w:cstheme="minorHAnsi"/>
                <w:sz w:val="20"/>
                <w:szCs w:val="20"/>
              </w:rPr>
              <w:lastRenderedPageBreak/>
              <w:t>Ubiquiti</w:t>
            </w:r>
            <w:proofErr w:type="spellEnd"/>
            <w:r w:rsidRPr="00A07FD0">
              <w:rPr>
                <w:rFonts w:asciiTheme="minorHAnsi" w:hAnsiTheme="minorHAnsi" w:cstheme="minorHAnsi"/>
                <w:sz w:val="20"/>
                <w:szCs w:val="20"/>
              </w:rPr>
              <w:t xml:space="preserve"> </w:t>
            </w:r>
          </w:p>
        </w:tc>
        <w:tc>
          <w:tcPr>
            <w:tcW w:w="851" w:type="dxa"/>
            <w:tcBorders>
              <w:top w:val="single" w:sz="4" w:space="0" w:color="auto"/>
              <w:left w:val="nil"/>
              <w:bottom w:val="single" w:sz="4" w:space="0" w:color="auto"/>
              <w:right w:val="single" w:sz="4" w:space="0" w:color="auto"/>
            </w:tcBorders>
            <w:vAlign w:val="bottom"/>
          </w:tcPr>
          <w:p w:rsidR="00A07FD0" w:rsidRDefault="00A07FD0" w:rsidP="00A07FD0">
            <w:pPr>
              <w:pStyle w:val="SemEspaamento"/>
              <w:jc w:val="right"/>
              <w:rPr>
                <w:rFonts w:asciiTheme="minorHAnsi" w:hAnsiTheme="minorHAnsi" w:cstheme="minorHAnsi"/>
                <w:color w:val="000000"/>
                <w:sz w:val="20"/>
                <w:szCs w:val="20"/>
              </w:rPr>
            </w:pPr>
            <w:r w:rsidRPr="00A07FD0">
              <w:rPr>
                <w:rFonts w:asciiTheme="minorHAnsi" w:hAnsiTheme="minorHAnsi" w:cstheme="minorHAnsi"/>
                <w:color w:val="000000"/>
                <w:sz w:val="20"/>
                <w:szCs w:val="20"/>
              </w:rPr>
              <w:t>345,10</w:t>
            </w: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Pr="00A07FD0" w:rsidRDefault="00A07FD0" w:rsidP="00A07FD0">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A07FD0" w:rsidRDefault="00A07FD0" w:rsidP="00A07FD0">
            <w:pPr>
              <w:pStyle w:val="SemEspaamento"/>
              <w:jc w:val="right"/>
              <w:rPr>
                <w:rFonts w:asciiTheme="minorHAnsi" w:hAnsiTheme="minorHAnsi" w:cstheme="minorHAnsi"/>
                <w:color w:val="000000"/>
                <w:sz w:val="20"/>
                <w:szCs w:val="20"/>
              </w:rPr>
            </w:pPr>
            <w:r w:rsidRPr="00A07FD0">
              <w:rPr>
                <w:rFonts w:asciiTheme="minorHAnsi" w:hAnsiTheme="minorHAnsi" w:cstheme="minorHAnsi"/>
                <w:color w:val="000000"/>
                <w:sz w:val="20"/>
                <w:szCs w:val="20"/>
              </w:rPr>
              <w:t>3105,90</w:t>
            </w: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Pr="00A07FD0" w:rsidRDefault="00A07FD0" w:rsidP="00A07FD0">
            <w:pPr>
              <w:pStyle w:val="SemEspaamento"/>
              <w:jc w:val="right"/>
              <w:rPr>
                <w:rFonts w:asciiTheme="minorHAnsi" w:hAnsiTheme="minorHAnsi" w:cstheme="minorHAnsi"/>
                <w:color w:val="000000"/>
                <w:sz w:val="20"/>
                <w:szCs w:val="20"/>
              </w:rPr>
            </w:pPr>
          </w:p>
        </w:tc>
      </w:tr>
      <w:tr w:rsidR="00A07FD0" w:rsidRPr="00A07FD0" w:rsidTr="00244CE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lastRenderedPageBreak/>
              <w:t>18</w:t>
            </w:r>
          </w:p>
        </w:tc>
        <w:tc>
          <w:tcPr>
            <w:tcW w:w="567" w:type="dxa"/>
            <w:tcBorders>
              <w:top w:val="single" w:sz="4" w:space="0" w:color="auto"/>
              <w:left w:val="nil"/>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07FD0" w:rsidRDefault="00A07FD0" w:rsidP="00A07FD0">
            <w:pPr>
              <w:pStyle w:val="SemEspaamento"/>
              <w:jc w:val="both"/>
              <w:rPr>
                <w:rFonts w:asciiTheme="minorHAnsi" w:hAnsiTheme="minorHAnsi" w:cstheme="minorHAnsi"/>
                <w:sz w:val="20"/>
                <w:szCs w:val="20"/>
              </w:rPr>
            </w:pPr>
            <w:proofErr w:type="spellStart"/>
            <w:r w:rsidRPr="00A07FD0">
              <w:rPr>
                <w:rFonts w:asciiTheme="minorHAnsi" w:hAnsiTheme="minorHAnsi" w:cstheme="minorHAnsi"/>
                <w:sz w:val="20"/>
                <w:szCs w:val="20"/>
              </w:rPr>
              <w:t>Unid</w:t>
            </w:r>
            <w:proofErr w:type="spellEnd"/>
          </w:p>
          <w:p w:rsidR="00A07FD0" w:rsidRDefault="00A07FD0" w:rsidP="00A07FD0">
            <w:pPr>
              <w:pStyle w:val="SemEspaamento"/>
              <w:jc w:val="both"/>
              <w:rPr>
                <w:rFonts w:asciiTheme="minorHAnsi" w:hAnsiTheme="minorHAnsi" w:cstheme="minorHAnsi"/>
                <w:sz w:val="20"/>
                <w:szCs w:val="20"/>
              </w:rPr>
            </w:pPr>
          </w:p>
          <w:p w:rsid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tc>
        <w:tc>
          <w:tcPr>
            <w:tcW w:w="4678" w:type="dxa"/>
            <w:tcBorders>
              <w:top w:val="single" w:sz="4" w:space="0" w:color="auto"/>
              <w:left w:val="nil"/>
              <w:bottom w:val="single" w:sz="4" w:space="0" w:color="auto"/>
              <w:right w:val="single" w:sz="4" w:space="0" w:color="auto"/>
            </w:tcBorders>
            <w:vAlign w:val="center"/>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b/>
                <w:sz w:val="20"/>
                <w:szCs w:val="20"/>
              </w:rPr>
              <w:t>HD SSD 900 GB</w:t>
            </w:r>
            <w:r w:rsidRPr="00A07FD0">
              <w:rPr>
                <w:rFonts w:asciiTheme="minorHAnsi" w:hAnsiTheme="minorHAnsi" w:cstheme="minorHAnsi"/>
                <w:sz w:val="20"/>
                <w:szCs w:val="20"/>
              </w:rPr>
              <w:t xml:space="preserve"> - Capacidade: 900 GB</w:t>
            </w:r>
            <w:r w:rsidRPr="00A07FD0">
              <w:rPr>
                <w:rFonts w:ascii="Tahoma" w:eastAsia="MS Gothic" w:hAnsi="Tahoma" w:cs="Tahoma"/>
                <w:sz w:val="20"/>
                <w:szCs w:val="20"/>
              </w:rPr>
              <w:t> </w:t>
            </w:r>
            <w:r w:rsidRPr="00A07FD0">
              <w:rPr>
                <w:rFonts w:asciiTheme="minorHAnsi" w:hAnsiTheme="minorHAnsi" w:cstheme="minorHAnsi"/>
                <w:sz w:val="20"/>
                <w:szCs w:val="20"/>
              </w:rPr>
              <w:t xml:space="preserve">- Interface: SATA </w:t>
            </w:r>
            <w:proofErr w:type="gramStart"/>
            <w:r w:rsidRPr="00A07FD0">
              <w:rPr>
                <w:rFonts w:asciiTheme="minorHAnsi" w:hAnsiTheme="minorHAnsi" w:cstheme="minorHAnsi"/>
                <w:sz w:val="20"/>
                <w:szCs w:val="20"/>
              </w:rPr>
              <w:t>6</w:t>
            </w:r>
            <w:proofErr w:type="gramEnd"/>
            <w:r w:rsidRPr="00A07FD0">
              <w:rPr>
                <w:rFonts w:asciiTheme="minorHAnsi" w:hAnsiTheme="minorHAnsi" w:cstheme="minorHAnsi"/>
                <w:sz w:val="20"/>
                <w:szCs w:val="20"/>
              </w:rPr>
              <w:t xml:space="preserve"> Gb 3/ s</w:t>
            </w:r>
            <w:r w:rsidRPr="00A07FD0">
              <w:rPr>
                <w:rFonts w:ascii="Tahoma" w:eastAsia="MS Gothic" w:hAnsi="Tahoma" w:cs="Tahoma"/>
                <w:sz w:val="20"/>
                <w:szCs w:val="20"/>
              </w:rPr>
              <w:t> </w:t>
            </w:r>
            <w:r w:rsidRPr="00A07FD0">
              <w:rPr>
                <w:rFonts w:asciiTheme="minorHAnsi" w:hAnsiTheme="minorHAnsi" w:cstheme="minorHAnsi"/>
                <w:sz w:val="20"/>
                <w:szCs w:val="20"/>
              </w:rPr>
              <w:t xml:space="preserve">- Fator de Forma: 7 mm (altura) / 2,5 pol. Choque: 500G - Suporte á SSD inteligente - Tecnologia NAND TLC - Leitura máx. </w:t>
            </w:r>
            <w:proofErr w:type="spellStart"/>
            <w:r w:rsidRPr="00A07FD0">
              <w:rPr>
                <w:rFonts w:asciiTheme="minorHAnsi" w:hAnsiTheme="minorHAnsi" w:cstheme="minorHAnsi"/>
                <w:sz w:val="20"/>
                <w:szCs w:val="20"/>
              </w:rPr>
              <w:t>sequêncial</w:t>
            </w:r>
            <w:proofErr w:type="spellEnd"/>
            <w:r w:rsidRPr="00A07FD0">
              <w:rPr>
                <w:rFonts w:asciiTheme="minorHAnsi" w:hAnsiTheme="minorHAnsi" w:cstheme="minorHAnsi"/>
                <w:sz w:val="20"/>
                <w:szCs w:val="20"/>
              </w:rPr>
              <w:t xml:space="preserve"> (ATTO): Até 560MB / s</w:t>
            </w:r>
            <w:r w:rsidRPr="00A07FD0">
              <w:rPr>
                <w:rFonts w:ascii="Tahoma" w:eastAsia="MS Gothic" w:hAnsi="Tahoma" w:cs="Tahoma"/>
                <w:sz w:val="20"/>
                <w:szCs w:val="20"/>
              </w:rPr>
              <w:t> </w:t>
            </w:r>
            <w:r w:rsidRPr="00A07FD0">
              <w:rPr>
                <w:rFonts w:asciiTheme="minorHAnsi" w:hAnsiTheme="minorHAnsi" w:cstheme="minorHAnsi"/>
                <w:sz w:val="20"/>
                <w:szCs w:val="20"/>
              </w:rPr>
              <w:t>- Gravação máx. Sequencial (ATTO): Até 530MB / s</w:t>
            </w:r>
            <w:r w:rsidRPr="00A07FD0">
              <w:rPr>
                <w:rFonts w:ascii="Tahoma" w:eastAsia="MS Gothic" w:hAnsi="Tahoma" w:cs="Tahoma"/>
                <w:sz w:val="20"/>
                <w:szCs w:val="20"/>
              </w:rPr>
              <w:t> </w:t>
            </w:r>
            <w:r w:rsidRPr="00A07FD0">
              <w:rPr>
                <w:rFonts w:asciiTheme="minorHAnsi" w:hAnsiTheme="minorHAnsi" w:cstheme="minorHAnsi"/>
                <w:sz w:val="20"/>
                <w:szCs w:val="20"/>
              </w:rPr>
              <w:t>- Leitura máx. Sequencial (CDM): Até 500MB / s</w:t>
            </w:r>
            <w:r w:rsidRPr="00A07FD0">
              <w:rPr>
                <w:rFonts w:ascii="Tahoma" w:eastAsia="MS Gothic" w:hAnsi="Tahoma" w:cs="Tahoma"/>
                <w:sz w:val="20"/>
                <w:szCs w:val="20"/>
              </w:rPr>
              <w:t> </w:t>
            </w:r>
            <w:r w:rsidRPr="00A07FD0">
              <w:rPr>
                <w:rFonts w:asciiTheme="minorHAnsi" w:hAnsiTheme="minorHAnsi" w:cstheme="minorHAnsi"/>
                <w:sz w:val="20"/>
                <w:szCs w:val="20"/>
              </w:rPr>
              <w:t>- Gravação máx. Sequencial (CDM): Até 480MB / s</w:t>
            </w:r>
            <w:r w:rsidRPr="00A07FD0">
              <w:rPr>
                <w:rFonts w:ascii="Tahoma" w:eastAsia="MS Gothic" w:hAnsi="Tahoma" w:cs="Tahoma"/>
                <w:sz w:val="20"/>
                <w:szCs w:val="20"/>
              </w:rPr>
              <w:t> </w:t>
            </w:r>
            <w:r w:rsidRPr="00A07FD0">
              <w:rPr>
                <w:rFonts w:asciiTheme="minorHAnsi" w:hAnsiTheme="minorHAnsi" w:cstheme="minorHAnsi"/>
                <w:sz w:val="20"/>
                <w:szCs w:val="20"/>
              </w:rPr>
              <w:t>- Leitura máx. aleatória QD32 (</w:t>
            </w:r>
            <w:proofErr w:type="spellStart"/>
            <w:r w:rsidRPr="00A07FD0">
              <w:rPr>
                <w:rFonts w:asciiTheme="minorHAnsi" w:hAnsiTheme="minorHAnsi" w:cstheme="minorHAnsi"/>
                <w:sz w:val="20"/>
                <w:szCs w:val="20"/>
              </w:rPr>
              <w:t>IOMeter</w:t>
            </w:r>
            <w:proofErr w:type="spellEnd"/>
            <w:r w:rsidRPr="00A07FD0">
              <w:rPr>
                <w:rFonts w:asciiTheme="minorHAnsi" w:hAnsiTheme="minorHAnsi" w:cstheme="minorHAnsi"/>
                <w:sz w:val="20"/>
                <w:szCs w:val="20"/>
              </w:rPr>
              <w:t>): 85K IOPS</w:t>
            </w:r>
            <w:r w:rsidRPr="00A07FD0">
              <w:rPr>
                <w:rFonts w:ascii="Tahoma" w:eastAsia="MS Gothic" w:hAnsi="Tahoma" w:cs="Tahoma"/>
                <w:sz w:val="20"/>
                <w:szCs w:val="20"/>
              </w:rPr>
              <w:t> </w:t>
            </w:r>
            <w:r w:rsidRPr="00A07FD0">
              <w:rPr>
                <w:rFonts w:asciiTheme="minorHAnsi" w:hAnsiTheme="minorHAnsi" w:cstheme="minorHAnsi"/>
                <w:sz w:val="20"/>
                <w:szCs w:val="20"/>
              </w:rPr>
              <w:t>- Gravação máx. aleatória QD32 (</w:t>
            </w:r>
            <w:proofErr w:type="spellStart"/>
            <w:r w:rsidRPr="00A07FD0">
              <w:rPr>
                <w:rFonts w:asciiTheme="minorHAnsi" w:hAnsiTheme="minorHAnsi" w:cstheme="minorHAnsi"/>
                <w:sz w:val="20"/>
                <w:szCs w:val="20"/>
              </w:rPr>
              <w:t>IOMeter</w:t>
            </w:r>
            <w:proofErr w:type="spellEnd"/>
            <w:r w:rsidRPr="00A07FD0">
              <w:rPr>
                <w:rFonts w:asciiTheme="minorHAnsi" w:hAnsiTheme="minorHAnsi" w:cstheme="minorHAnsi"/>
                <w:sz w:val="20"/>
                <w:szCs w:val="20"/>
              </w:rPr>
              <w:t>): 60K IOPS</w:t>
            </w:r>
            <w:r w:rsidRPr="00A07FD0">
              <w:rPr>
                <w:rFonts w:ascii="Tahoma" w:eastAsia="MS Gothic" w:hAnsi="Tahoma" w:cs="Tahoma"/>
                <w:sz w:val="20"/>
                <w:szCs w:val="20"/>
              </w:rPr>
              <w:t> </w:t>
            </w:r>
            <w:r w:rsidRPr="00A07FD0">
              <w:rPr>
                <w:rFonts w:asciiTheme="minorHAnsi" w:hAnsiTheme="minorHAnsi" w:cstheme="minorHAnsi"/>
                <w:sz w:val="20"/>
                <w:szCs w:val="20"/>
              </w:rPr>
              <w:t>- TBW: 240TB </w:t>
            </w:r>
            <w:r w:rsidRPr="00A07FD0">
              <w:rPr>
                <w:rFonts w:ascii="Tahoma" w:eastAsia="MS Gothic" w:hAnsi="Tahoma" w:cs="Tahoma"/>
                <w:sz w:val="20"/>
                <w:szCs w:val="20"/>
              </w:rPr>
              <w:t> </w:t>
            </w:r>
            <w:r w:rsidRPr="00A07FD0">
              <w:rPr>
                <w:rFonts w:asciiTheme="minorHAnsi" w:hAnsiTheme="minorHAnsi" w:cstheme="minorHAnsi"/>
                <w:sz w:val="20"/>
                <w:szCs w:val="20"/>
              </w:rPr>
              <w:t>- Vibração: 20Hz ~ 80Hz / 1,52 milímetros, 80Hz ~ 2000Hz / 20G.</w:t>
            </w:r>
          </w:p>
        </w:tc>
        <w:tc>
          <w:tcPr>
            <w:tcW w:w="992" w:type="dxa"/>
            <w:tcBorders>
              <w:top w:val="single" w:sz="4" w:space="0" w:color="auto"/>
              <w:left w:val="nil"/>
              <w:bottom w:val="single" w:sz="4" w:space="0" w:color="auto"/>
              <w:right w:val="single" w:sz="4" w:space="0" w:color="auto"/>
            </w:tcBorders>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 xml:space="preserve">Crucial </w:t>
            </w:r>
          </w:p>
        </w:tc>
        <w:tc>
          <w:tcPr>
            <w:tcW w:w="851" w:type="dxa"/>
            <w:tcBorders>
              <w:top w:val="single" w:sz="4" w:space="0" w:color="auto"/>
              <w:left w:val="nil"/>
              <w:bottom w:val="single" w:sz="4" w:space="0" w:color="auto"/>
              <w:right w:val="single" w:sz="4" w:space="0" w:color="auto"/>
            </w:tcBorders>
            <w:vAlign w:val="bottom"/>
          </w:tcPr>
          <w:p w:rsidR="00A07FD0" w:rsidRDefault="009E3611" w:rsidP="00A07FD0">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876,24</w:t>
            </w: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Pr="00A07FD0" w:rsidRDefault="009E3611" w:rsidP="00A07FD0">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A07FD0" w:rsidRDefault="009E3611" w:rsidP="00A07FD0">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1572,48</w:t>
            </w: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Default="009E3611" w:rsidP="00A07FD0">
            <w:pPr>
              <w:pStyle w:val="SemEspaamento"/>
              <w:jc w:val="right"/>
              <w:rPr>
                <w:rFonts w:asciiTheme="minorHAnsi" w:hAnsiTheme="minorHAnsi" w:cstheme="minorHAnsi"/>
                <w:color w:val="000000"/>
                <w:sz w:val="20"/>
                <w:szCs w:val="20"/>
              </w:rPr>
            </w:pPr>
          </w:p>
          <w:p w:rsidR="009E3611" w:rsidRPr="00A07FD0" w:rsidRDefault="009E3611" w:rsidP="00A07FD0">
            <w:pPr>
              <w:pStyle w:val="SemEspaamento"/>
              <w:jc w:val="right"/>
              <w:rPr>
                <w:rFonts w:asciiTheme="minorHAnsi" w:hAnsiTheme="minorHAnsi" w:cstheme="minorHAnsi"/>
                <w:color w:val="000000"/>
                <w:sz w:val="20"/>
                <w:szCs w:val="20"/>
              </w:rPr>
            </w:pPr>
          </w:p>
        </w:tc>
      </w:tr>
      <w:tr w:rsidR="00A07FD0" w:rsidRPr="00A07FD0" w:rsidTr="0075219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23</w:t>
            </w:r>
          </w:p>
        </w:tc>
        <w:tc>
          <w:tcPr>
            <w:tcW w:w="567" w:type="dxa"/>
            <w:tcBorders>
              <w:top w:val="single" w:sz="4" w:space="0" w:color="auto"/>
              <w:left w:val="nil"/>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07FD0" w:rsidRDefault="00A07FD0" w:rsidP="00A07FD0">
            <w:pPr>
              <w:pStyle w:val="SemEspaamento"/>
              <w:jc w:val="both"/>
              <w:rPr>
                <w:rFonts w:asciiTheme="minorHAnsi" w:hAnsiTheme="minorHAnsi" w:cstheme="minorHAnsi"/>
                <w:sz w:val="20"/>
                <w:szCs w:val="20"/>
              </w:rPr>
            </w:pPr>
            <w:proofErr w:type="spellStart"/>
            <w:r w:rsidRPr="00A07FD0">
              <w:rPr>
                <w:rFonts w:asciiTheme="minorHAnsi" w:hAnsiTheme="minorHAnsi" w:cstheme="minorHAnsi"/>
                <w:sz w:val="20"/>
                <w:szCs w:val="20"/>
              </w:rPr>
              <w:t>Unid</w:t>
            </w:r>
            <w:proofErr w:type="spellEnd"/>
          </w:p>
          <w:p w:rsidR="00A07FD0" w:rsidRDefault="00A07FD0" w:rsidP="00A07FD0">
            <w:pPr>
              <w:pStyle w:val="SemEspaamento"/>
              <w:jc w:val="both"/>
              <w:rPr>
                <w:rFonts w:asciiTheme="minorHAnsi" w:hAnsiTheme="minorHAnsi" w:cstheme="minorHAnsi"/>
                <w:sz w:val="20"/>
                <w:szCs w:val="20"/>
              </w:rPr>
            </w:pPr>
          </w:p>
          <w:p w:rsidR="00A07FD0" w:rsidRDefault="00A07FD0" w:rsidP="00A07FD0">
            <w:pPr>
              <w:pStyle w:val="SemEspaamento"/>
              <w:jc w:val="both"/>
              <w:rPr>
                <w:rFonts w:asciiTheme="minorHAnsi" w:hAnsiTheme="minorHAnsi" w:cstheme="minorHAnsi"/>
                <w:sz w:val="20"/>
                <w:szCs w:val="20"/>
              </w:rPr>
            </w:pPr>
          </w:p>
          <w:p w:rsidR="00A07FD0" w:rsidRDefault="00A07FD0" w:rsidP="00A07FD0">
            <w:pPr>
              <w:pStyle w:val="SemEspaamento"/>
              <w:jc w:val="both"/>
              <w:rPr>
                <w:rFonts w:asciiTheme="minorHAnsi" w:hAnsiTheme="minorHAnsi" w:cstheme="minorHAnsi"/>
                <w:sz w:val="20"/>
                <w:szCs w:val="20"/>
              </w:rPr>
            </w:pPr>
          </w:p>
          <w:p w:rsidR="00A07FD0" w:rsidRDefault="00A07FD0" w:rsidP="00A07FD0">
            <w:pPr>
              <w:pStyle w:val="SemEspaamento"/>
              <w:jc w:val="both"/>
              <w:rPr>
                <w:rFonts w:asciiTheme="minorHAnsi" w:hAnsiTheme="minorHAnsi" w:cstheme="minorHAnsi"/>
                <w:sz w:val="20"/>
                <w:szCs w:val="20"/>
              </w:rPr>
            </w:pPr>
          </w:p>
          <w:p w:rsidR="00A07FD0" w:rsidRDefault="00A07FD0" w:rsidP="00A07FD0">
            <w:pPr>
              <w:pStyle w:val="SemEspaamento"/>
              <w:jc w:val="both"/>
              <w:rPr>
                <w:rFonts w:asciiTheme="minorHAnsi" w:hAnsiTheme="minorHAnsi" w:cstheme="minorHAnsi"/>
                <w:sz w:val="20"/>
                <w:szCs w:val="20"/>
              </w:rPr>
            </w:pPr>
          </w:p>
          <w:p w:rsidR="00A07FD0" w:rsidRDefault="00A07FD0" w:rsidP="00A07FD0">
            <w:pPr>
              <w:pStyle w:val="SemEspaamento"/>
              <w:jc w:val="both"/>
              <w:rPr>
                <w:rFonts w:asciiTheme="minorHAnsi" w:hAnsiTheme="minorHAnsi" w:cstheme="minorHAnsi"/>
                <w:sz w:val="20"/>
                <w:szCs w:val="20"/>
              </w:rPr>
            </w:pPr>
          </w:p>
          <w:p w:rsid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tc>
        <w:tc>
          <w:tcPr>
            <w:tcW w:w="4678" w:type="dxa"/>
            <w:tcBorders>
              <w:top w:val="single" w:sz="4" w:space="0" w:color="auto"/>
              <w:left w:val="nil"/>
              <w:bottom w:val="single" w:sz="4" w:space="0" w:color="auto"/>
              <w:right w:val="single" w:sz="4" w:space="0" w:color="auto"/>
            </w:tcBorders>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 xml:space="preserve">Impressora multifuncional laser com toner </w:t>
            </w:r>
            <w:proofErr w:type="gramStart"/>
            <w:r w:rsidRPr="00A07FD0">
              <w:rPr>
                <w:rFonts w:asciiTheme="minorHAnsi" w:hAnsiTheme="minorHAnsi" w:cstheme="minorHAnsi"/>
                <w:sz w:val="20"/>
                <w:szCs w:val="20"/>
              </w:rPr>
              <w:t>original ,</w:t>
            </w:r>
            <w:proofErr w:type="gramEnd"/>
            <w:r w:rsidRPr="00A07FD0">
              <w:rPr>
                <w:rFonts w:asciiTheme="minorHAnsi" w:hAnsiTheme="minorHAnsi" w:cstheme="minorHAnsi"/>
                <w:sz w:val="20"/>
                <w:szCs w:val="20"/>
              </w:rPr>
              <w:t xml:space="preserve"> Ciclo de trabalho (mensal, A4)Até 8000 páginas; Volume mensal de páginas recomendado 250 até 2000; Qualidade de impressão preto (ótima) Até 600 x 600 </w:t>
            </w:r>
            <w:proofErr w:type="spellStart"/>
            <w:r w:rsidRPr="00A07FD0">
              <w:rPr>
                <w:rFonts w:asciiTheme="minorHAnsi" w:hAnsiTheme="minorHAnsi" w:cstheme="minorHAnsi"/>
                <w:sz w:val="20"/>
                <w:szCs w:val="20"/>
              </w:rPr>
              <w:t>dpi</w:t>
            </w:r>
            <w:proofErr w:type="spellEnd"/>
            <w:r w:rsidRPr="00A07FD0">
              <w:rPr>
                <w:rFonts w:asciiTheme="minorHAnsi" w:hAnsiTheme="minorHAnsi" w:cstheme="minorHAnsi"/>
                <w:sz w:val="20"/>
                <w:szCs w:val="20"/>
              </w:rPr>
              <w:t xml:space="preserve"> ; Monitor LCD de 2 linhas (texto); Velocidade do processador  600 MHz ; Conectividade, padrão Porta USB 2.0 de alta velocidade porta de rede </w:t>
            </w:r>
            <w:proofErr w:type="spellStart"/>
            <w:r w:rsidRPr="00A07FD0">
              <w:rPr>
                <w:rFonts w:asciiTheme="minorHAnsi" w:hAnsiTheme="minorHAnsi" w:cstheme="minorHAnsi"/>
                <w:sz w:val="20"/>
                <w:szCs w:val="20"/>
              </w:rPr>
              <w:t>Fast</w:t>
            </w:r>
            <w:proofErr w:type="spellEnd"/>
            <w:r w:rsidRPr="00A07FD0">
              <w:rPr>
                <w:rFonts w:asciiTheme="minorHAnsi" w:hAnsiTheme="minorHAnsi" w:cstheme="minorHAnsi"/>
                <w:sz w:val="20"/>
                <w:szCs w:val="20"/>
              </w:rPr>
              <w:t xml:space="preserve"> Ethernet 10/100Base-TX incorporada; Memória, padrão 128 MB ; Bandeja de entrada para 150 folhas; Bandeja de saída para 100 folhas com a face para baixo; Capacidade máxima de saída (folhas) Até 100 folhas, scanner Base plana, alimentador automático de documentos ; Resolução de digitalização, óptica Até 1200 </w:t>
            </w:r>
            <w:proofErr w:type="spellStart"/>
            <w:r w:rsidRPr="00A07FD0">
              <w:rPr>
                <w:rFonts w:asciiTheme="minorHAnsi" w:hAnsiTheme="minorHAnsi" w:cstheme="minorHAnsi"/>
                <w:sz w:val="20"/>
                <w:szCs w:val="20"/>
              </w:rPr>
              <w:t>dpi</w:t>
            </w:r>
            <w:proofErr w:type="spellEnd"/>
            <w:r w:rsidRPr="00A07FD0">
              <w:rPr>
                <w:rFonts w:asciiTheme="minorHAnsi" w:hAnsiTheme="minorHAnsi" w:cstheme="minorHAnsi"/>
                <w:sz w:val="20"/>
                <w:szCs w:val="20"/>
              </w:rPr>
              <w:t xml:space="preserve"> Tamanho da digitalização, máximo 216 x 297 mm Tamanho da digitalização (ADF), máximo 216 x 356 mm; Tamanho da digitalização (ADF), mínimo 152 x 114 mm Velocidade de digitalização (normal, A4) Até 7 </w:t>
            </w:r>
            <w:proofErr w:type="spellStart"/>
            <w:r w:rsidRPr="00A07FD0">
              <w:rPr>
                <w:rFonts w:asciiTheme="minorHAnsi" w:hAnsiTheme="minorHAnsi" w:cstheme="minorHAnsi"/>
                <w:sz w:val="20"/>
                <w:szCs w:val="20"/>
              </w:rPr>
              <w:t>ppm</w:t>
            </w:r>
            <w:proofErr w:type="spellEnd"/>
            <w:r w:rsidRPr="00A07FD0">
              <w:rPr>
                <w:rFonts w:asciiTheme="minorHAnsi" w:hAnsiTheme="minorHAnsi" w:cstheme="minorHAnsi"/>
                <w:sz w:val="20"/>
                <w:szCs w:val="20"/>
              </w:rPr>
              <w:t xml:space="preserve"> (preto e branco), até 5 </w:t>
            </w:r>
            <w:proofErr w:type="spellStart"/>
            <w:r w:rsidRPr="00A07FD0">
              <w:rPr>
                <w:rFonts w:asciiTheme="minorHAnsi" w:hAnsiTheme="minorHAnsi" w:cstheme="minorHAnsi"/>
                <w:sz w:val="20"/>
                <w:szCs w:val="20"/>
              </w:rPr>
              <w:t>ppm</w:t>
            </w:r>
            <w:proofErr w:type="spellEnd"/>
            <w:r w:rsidRPr="00A07FD0">
              <w:rPr>
                <w:rFonts w:asciiTheme="minorHAnsi" w:hAnsiTheme="minorHAnsi" w:cstheme="minorHAnsi"/>
                <w:sz w:val="20"/>
                <w:szCs w:val="20"/>
              </w:rPr>
              <w:t xml:space="preserve"> (colorido) ; Capacidade do alimentador automático de documentos Padrão 35 folhas; copiadora velocidade de cópia (normal) Preto e branco: Até 21 com; Resolução de cópia (texto em preto) Até 600 x 600 </w:t>
            </w:r>
            <w:proofErr w:type="spellStart"/>
            <w:r w:rsidRPr="00A07FD0">
              <w:rPr>
                <w:rFonts w:asciiTheme="minorHAnsi" w:hAnsiTheme="minorHAnsi" w:cstheme="minorHAnsi"/>
                <w:sz w:val="20"/>
                <w:szCs w:val="20"/>
              </w:rPr>
              <w:t>dpi</w:t>
            </w:r>
            <w:proofErr w:type="spellEnd"/>
            <w:r w:rsidRPr="00A07FD0">
              <w:rPr>
                <w:rFonts w:asciiTheme="minorHAnsi" w:hAnsiTheme="minorHAnsi" w:cstheme="minorHAnsi"/>
                <w:sz w:val="20"/>
                <w:szCs w:val="20"/>
              </w:rPr>
              <w:t xml:space="preserve"> ;Configurações de redução/ampliação de cópia ;25 até 400% Cópias, no máximo Até 99 cópias. Envio/recepção de faxes; Velocidade de transmissão de fax </w:t>
            </w:r>
            <w:proofErr w:type="gramStart"/>
            <w:r w:rsidRPr="00A07FD0">
              <w:rPr>
                <w:rFonts w:asciiTheme="minorHAnsi" w:hAnsiTheme="minorHAnsi" w:cstheme="minorHAnsi"/>
                <w:sz w:val="20"/>
                <w:szCs w:val="20"/>
              </w:rPr>
              <w:t>3</w:t>
            </w:r>
            <w:proofErr w:type="gramEnd"/>
            <w:r w:rsidRPr="00A07FD0">
              <w:rPr>
                <w:rFonts w:asciiTheme="minorHAnsi" w:hAnsiTheme="minorHAnsi" w:cstheme="minorHAnsi"/>
                <w:sz w:val="20"/>
                <w:szCs w:val="20"/>
              </w:rPr>
              <w:t xml:space="preserve"> seg. por página; Memória do fax Até 500 </w:t>
            </w:r>
            <w:proofErr w:type="spellStart"/>
            <w:r w:rsidRPr="00A07FD0">
              <w:rPr>
                <w:rFonts w:asciiTheme="minorHAnsi" w:hAnsiTheme="minorHAnsi" w:cstheme="minorHAnsi"/>
                <w:sz w:val="20"/>
                <w:szCs w:val="20"/>
              </w:rPr>
              <w:t>páginas;Resolução</w:t>
            </w:r>
            <w:proofErr w:type="spellEnd"/>
            <w:r w:rsidRPr="00A07FD0">
              <w:rPr>
                <w:rFonts w:asciiTheme="minorHAnsi" w:hAnsiTheme="minorHAnsi" w:cstheme="minorHAnsi"/>
                <w:sz w:val="20"/>
                <w:szCs w:val="20"/>
              </w:rPr>
              <w:t xml:space="preserve"> de fax; Até 300 x 300 </w:t>
            </w:r>
            <w:proofErr w:type="spellStart"/>
            <w:r w:rsidRPr="00A07FD0">
              <w:rPr>
                <w:rFonts w:asciiTheme="minorHAnsi" w:hAnsiTheme="minorHAnsi" w:cstheme="minorHAnsi"/>
                <w:sz w:val="20"/>
                <w:szCs w:val="20"/>
              </w:rPr>
              <w:t>dpi</w:t>
            </w:r>
            <w:proofErr w:type="spellEnd"/>
            <w:r w:rsidRPr="00A07FD0">
              <w:rPr>
                <w:rFonts w:asciiTheme="minorHAnsi" w:hAnsiTheme="minorHAnsi" w:cstheme="minorHAnsi"/>
                <w:sz w:val="20"/>
                <w:szCs w:val="20"/>
              </w:rPr>
              <w:t xml:space="preserve">; Discagens rápidas, número máximo Até 100 números; Locais de transmissão 100 locais . Alimentação Tensão de entrada: 110 a 127 VCA (+/- 12%), 60 Hz (+/- 3 Hz); Tensão de entrada: 220 a 240 VCA (+/- 12%), 50/60 Hz (+/- 3 Hz; sem dupla voltagem, qualificado pela ENERGY STAR, Dimensões mínimas (L x P x A) 420 x 365 x 309 </w:t>
            </w:r>
            <w:proofErr w:type="spellStart"/>
            <w:r w:rsidRPr="00A07FD0">
              <w:rPr>
                <w:rFonts w:asciiTheme="minorHAnsi" w:hAnsiTheme="minorHAnsi" w:cstheme="minorHAnsi"/>
                <w:sz w:val="20"/>
                <w:szCs w:val="20"/>
              </w:rPr>
              <w:t>mm.</w:t>
            </w:r>
            <w:proofErr w:type="spellEnd"/>
            <w:proofErr w:type="gramStart"/>
            <w:r w:rsidRPr="00A07FD0">
              <w:rPr>
                <w:rFonts w:asciiTheme="minorHAnsi" w:hAnsiTheme="minorHAnsi" w:cstheme="minorHAnsi"/>
                <w:sz w:val="20"/>
                <w:szCs w:val="20"/>
              </w:rPr>
              <w:t xml:space="preserve">  </w:t>
            </w:r>
            <w:proofErr w:type="gramEnd"/>
            <w:r w:rsidRPr="00A07FD0">
              <w:rPr>
                <w:rFonts w:asciiTheme="minorHAnsi" w:hAnsiTheme="minorHAnsi" w:cstheme="minorHAnsi"/>
                <w:sz w:val="20"/>
                <w:szCs w:val="20"/>
              </w:rPr>
              <w:t>Garantia mín. 12 meses. (RESERVA DE COTA MPE)</w:t>
            </w:r>
          </w:p>
        </w:tc>
        <w:tc>
          <w:tcPr>
            <w:tcW w:w="992" w:type="dxa"/>
            <w:tcBorders>
              <w:top w:val="single" w:sz="4" w:space="0" w:color="auto"/>
              <w:left w:val="nil"/>
              <w:bottom w:val="single" w:sz="4" w:space="0" w:color="auto"/>
              <w:right w:val="single" w:sz="4" w:space="0" w:color="auto"/>
            </w:tcBorders>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 xml:space="preserve">HP Laser </w:t>
            </w:r>
            <w:proofErr w:type="gramStart"/>
            <w:r w:rsidRPr="00A07FD0">
              <w:rPr>
                <w:rFonts w:asciiTheme="minorHAnsi" w:hAnsiTheme="minorHAnsi" w:cstheme="minorHAnsi"/>
                <w:sz w:val="20"/>
                <w:szCs w:val="20"/>
              </w:rPr>
              <w:t>MFP137fnw</w:t>
            </w:r>
            <w:proofErr w:type="gramEnd"/>
          </w:p>
        </w:tc>
        <w:tc>
          <w:tcPr>
            <w:tcW w:w="851" w:type="dxa"/>
            <w:tcBorders>
              <w:top w:val="single" w:sz="4" w:space="0" w:color="auto"/>
              <w:left w:val="nil"/>
              <w:bottom w:val="single" w:sz="4" w:space="0" w:color="auto"/>
              <w:right w:val="single" w:sz="4" w:space="0" w:color="auto"/>
            </w:tcBorders>
            <w:vAlign w:val="bottom"/>
          </w:tcPr>
          <w:p w:rsidR="00A07FD0" w:rsidRDefault="00A07FD0" w:rsidP="00A07FD0">
            <w:pPr>
              <w:pStyle w:val="SemEspaamento"/>
              <w:jc w:val="right"/>
              <w:rPr>
                <w:rFonts w:asciiTheme="minorHAnsi" w:hAnsiTheme="minorHAnsi" w:cstheme="minorHAnsi"/>
                <w:color w:val="000000"/>
                <w:sz w:val="20"/>
                <w:szCs w:val="20"/>
              </w:rPr>
            </w:pPr>
            <w:r w:rsidRPr="00A07FD0">
              <w:rPr>
                <w:rFonts w:asciiTheme="minorHAnsi" w:hAnsiTheme="minorHAnsi" w:cstheme="minorHAnsi"/>
                <w:color w:val="000000"/>
                <w:sz w:val="20"/>
                <w:szCs w:val="20"/>
              </w:rPr>
              <w:t>1058,45</w:t>
            </w: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Pr="00A07FD0" w:rsidRDefault="00A07FD0" w:rsidP="00A07FD0">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A07FD0" w:rsidRDefault="00A07FD0" w:rsidP="00A07FD0">
            <w:pPr>
              <w:pStyle w:val="SemEspaamento"/>
              <w:jc w:val="right"/>
              <w:rPr>
                <w:rFonts w:asciiTheme="minorHAnsi" w:hAnsiTheme="minorHAnsi" w:cstheme="minorHAnsi"/>
                <w:color w:val="000000"/>
                <w:sz w:val="20"/>
                <w:szCs w:val="20"/>
              </w:rPr>
            </w:pPr>
            <w:r w:rsidRPr="00A07FD0">
              <w:rPr>
                <w:rFonts w:asciiTheme="minorHAnsi" w:hAnsiTheme="minorHAnsi" w:cstheme="minorHAnsi"/>
                <w:color w:val="000000"/>
                <w:sz w:val="20"/>
                <w:szCs w:val="20"/>
              </w:rPr>
              <w:t>14818,30</w:t>
            </w: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Pr="00A07FD0" w:rsidRDefault="00A07FD0" w:rsidP="00A07FD0">
            <w:pPr>
              <w:pStyle w:val="SemEspaamento"/>
              <w:jc w:val="right"/>
              <w:rPr>
                <w:rFonts w:asciiTheme="minorHAnsi" w:hAnsiTheme="minorHAnsi" w:cstheme="minorHAnsi"/>
                <w:color w:val="000000"/>
                <w:sz w:val="20"/>
                <w:szCs w:val="20"/>
              </w:rPr>
            </w:pPr>
          </w:p>
        </w:tc>
      </w:tr>
      <w:tr w:rsidR="00A07FD0" w:rsidRPr="00A07FD0"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24</w:t>
            </w:r>
          </w:p>
        </w:tc>
        <w:tc>
          <w:tcPr>
            <w:tcW w:w="567" w:type="dxa"/>
            <w:tcBorders>
              <w:top w:val="single" w:sz="4" w:space="0" w:color="auto"/>
              <w:left w:val="nil"/>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07FD0" w:rsidRPr="00A07FD0" w:rsidRDefault="00A07FD0" w:rsidP="00A07FD0">
            <w:pPr>
              <w:pStyle w:val="SemEspaamento"/>
              <w:jc w:val="both"/>
              <w:rPr>
                <w:rFonts w:asciiTheme="minorHAnsi" w:hAnsiTheme="minorHAnsi" w:cstheme="minorHAnsi"/>
                <w:sz w:val="20"/>
                <w:szCs w:val="20"/>
              </w:rPr>
            </w:pPr>
            <w:proofErr w:type="spellStart"/>
            <w:r w:rsidRPr="00A07FD0">
              <w:rPr>
                <w:rFonts w:asciiTheme="minorHAnsi" w:hAnsiTheme="minorHAnsi" w:cstheme="minorHAnsi"/>
                <w:sz w:val="20"/>
                <w:szCs w:val="20"/>
              </w:rPr>
              <w:t>Unid</w:t>
            </w:r>
            <w:proofErr w:type="spellEnd"/>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tc>
        <w:tc>
          <w:tcPr>
            <w:tcW w:w="4678" w:type="dxa"/>
            <w:tcBorders>
              <w:top w:val="single" w:sz="4" w:space="0" w:color="auto"/>
              <w:left w:val="nil"/>
              <w:bottom w:val="single" w:sz="4" w:space="0" w:color="auto"/>
              <w:right w:val="single" w:sz="4" w:space="0" w:color="auto"/>
            </w:tcBorders>
            <w:vAlign w:val="center"/>
          </w:tcPr>
          <w:p w:rsidR="00A07FD0" w:rsidRPr="00A07FD0" w:rsidRDefault="00A07FD0" w:rsidP="00A07FD0">
            <w:pPr>
              <w:pStyle w:val="SemEspaamento"/>
              <w:jc w:val="both"/>
              <w:rPr>
                <w:rFonts w:asciiTheme="minorHAnsi" w:hAnsiTheme="minorHAnsi" w:cstheme="minorHAnsi"/>
                <w:sz w:val="20"/>
                <w:szCs w:val="20"/>
                <w:lang w:val="en-US"/>
              </w:rPr>
            </w:pPr>
            <w:r w:rsidRPr="00A07FD0">
              <w:rPr>
                <w:rFonts w:asciiTheme="minorHAnsi" w:hAnsiTheme="minorHAnsi" w:cstheme="minorHAnsi"/>
                <w:b/>
                <w:sz w:val="20"/>
                <w:szCs w:val="20"/>
                <w:lang w:val="en-US"/>
              </w:rPr>
              <w:t>MEMORIA DDR III 16GB 1600Mhz</w:t>
            </w:r>
            <w:r w:rsidRPr="00A07FD0">
              <w:rPr>
                <w:rFonts w:asciiTheme="minorHAnsi" w:hAnsiTheme="minorHAnsi" w:cstheme="minorHAnsi"/>
                <w:sz w:val="20"/>
                <w:szCs w:val="20"/>
                <w:lang w:val="en-US"/>
              </w:rPr>
              <w:t xml:space="preserve"> - </w:t>
            </w:r>
            <w:proofErr w:type="spellStart"/>
            <w:r w:rsidRPr="00A07FD0">
              <w:rPr>
                <w:rFonts w:asciiTheme="minorHAnsi" w:hAnsiTheme="minorHAnsi" w:cstheme="minorHAnsi"/>
                <w:sz w:val="20"/>
                <w:szCs w:val="20"/>
                <w:lang w:val="en-US"/>
              </w:rPr>
              <w:t>Tecnologia</w:t>
            </w:r>
            <w:proofErr w:type="spellEnd"/>
            <w:r w:rsidRPr="00A07FD0">
              <w:rPr>
                <w:rFonts w:asciiTheme="minorHAnsi" w:hAnsiTheme="minorHAnsi" w:cstheme="minorHAnsi"/>
                <w:sz w:val="20"/>
                <w:szCs w:val="20"/>
                <w:lang w:val="en-US"/>
              </w:rPr>
              <w:t>: PC3L-12800</w:t>
            </w:r>
            <w:proofErr w:type="gramStart"/>
            <w:r w:rsidRPr="00A07FD0">
              <w:rPr>
                <w:rFonts w:asciiTheme="minorHAnsi" w:hAnsiTheme="minorHAnsi" w:cstheme="minorHAnsi"/>
                <w:sz w:val="20"/>
                <w:szCs w:val="20"/>
                <w:lang w:val="en-US"/>
              </w:rPr>
              <w:t>-  Registered</w:t>
            </w:r>
            <w:proofErr w:type="gramEnd"/>
            <w:r w:rsidRPr="00A07FD0">
              <w:rPr>
                <w:rFonts w:asciiTheme="minorHAnsi" w:hAnsiTheme="minorHAnsi" w:cstheme="minorHAnsi"/>
                <w:sz w:val="20"/>
                <w:szCs w:val="20"/>
                <w:lang w:val="en-US"/>
              </w:rPr>
              <w:t xml:space="preserve"> ECC 2Rx4 CL11 240 PIN 1,35V Low Voltage Memory Module, Part Number 9965516-420.A00LF.</w:t>
            </w:r>
          </w:p>
        </w:tc>
        <w:tc>
          <w:tcPr>
            <w:tcW w:w="992" w:type="dxa"/>
            <w:tcBorders>
              <w:top w:val="single" w:sz="4" w:space="0" w:color="auto"/>
              <w:left w:val="nil"/>
              <w:bottom w:val="single" w:sz="4" w:space="0" w:color="auto"/>
              <w:right w:val="single" w:sz="4" w:space="0" w:color="auto"/>
            </w:tcBorders>
          </w:tcPr>
          <w:p w:rsidR="00A07FD0" w:rsidRPr="00A07FD0" w:rsidRDefault="00A07FD0" w:rsidP="00A07FD0">
            <w:pPr>
              <w:pStyle w:val="SemEspaamento"/>
              <w:jc w:val="both"/>
              <w:rPr>
                <w:rFonts w:asciiTheme="minorHAnsi" w:hAnsiTheme="minorHAnsi" w:cstheme="minorHAnsi"/>
                <w:sz w:val="20"/>
                <w:szCs w:val="20"/>
                <w:lang w:val="en-US"/>
              </w:rPr>
            </w:pPr>
            <w:r w:rsidRPr="00A07FD0">
              <w:rPr>
                <w:rFonts w:asciiTheme="minorHAnsi" w:hAnsiTheme="minorHAnsi" w:cstheme="minorHAnsi"/>
                <w:sz w:val="20"/>
                <w:szCs w:val="20"/>
                <w:lang w:val="en-US"/>
              </w:rPr>
              <w:t xml:space="preserve">Kingston </w:t>
            </w:r>
          </w:p>
        </w:tc>
        <w:tc>
          <w:tcPr>
            <w:tcW w:w="851" w:type="dxa"/>
            <w:tcBorders>
              <w:top w:val="single" w:sz="4" w:space="0" w:color="auto"/>
              <w:left w:val="nil"/>
              <w:bottom w:val="single" w:sz="4" w:space="0" w:color="auto"/>
              <w:right w:val="single" w:sz="4" w:space="0" w:color="auto"/>
            </w:tcBorders>
            <w:vAlign w:val="bottom"/>
          </w:tcPr>
          <w:p w:rsidR="00A07FD0" w:rsidRDefault="00A07FD0" w:rsidP="00A07FD0">
            <w:pPr>
              <w:pStyle w:val="SemEspaamento"/>
              <w:jc w:val="right"/>
              <w:rPr>
                <w:rFonts w:asciiTheme="minorHAnsi" w:hAnsiTheme="minorHAnsi" w:cstheme="minorHAnsi"/>
                <w:color w:val="000000"/>
                <w:sz w:val="20"/>
                <w:szCs w:val="20"/>
              </w:rPr>
            </w:pPr>
            <w:r w:rsidRPr="00A07FD0">
              <w:rPr>
                <w:rFonts w:asciiTheme="minorHAnsi" w:hAnsiTheme="minorHAnsi" w:cstheme="minorHAnsi"/>
                <w:color w:val="000000"/>
                <w:sz w:val="20"/>
                <w:szCs w:val="20"/>
              </w:rPr>
              <w:t>1017,00</w:t>
            </w: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Pr="00A07FD0" w:rsidRDefault="00A07FD0" w:rsidP="00A07FD0">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A07FD0" w:rsidRDefault="00A07FD0" w:rsidP="00A07FD0">
            <w:pPr>
              <w:pStyle w:val="SemEspaamento"/>
              <w:jc w:val="right"/>
              <w:rPr>
                <w:rFonts w:asciiTheme="minorHAnsi" w:hAnsiTheme="minorHAnsi" w:cstheme="minorHAnsi"/>
                <w:color w:val="000000"/>
                <w:sz w:val="20"/>
                <w:szCs w:val="20"/>
              </w:rPr>
            </w:pPr>
            <w:r w:rsidRPr="00A07FD0">
              <w:rPr>
                <w:rFonts w:asciiTheme="minorHAnsi" w:hAnsiTheme="minorHAnsi" w:cstheme="minorHAnsi"/>
                <w:color w:val="000000"/>
                <w:sz w:val="20"/>
                <w:szCs w:val="20"/>
              </w:rPr>
              <w:t>4068,00</w:t>
            </w:r>
          </w:p>
          <w:p w:rsidR="00A07FD0" w:rsidRDefault="00A07FD0" w:rsidP="00A07FD0">
            <w:pPr>
              <w:pStyle w:val="SemEspaamento"/>
              <w:jc w:val="right"/>
              <w:rPr>
                <w:rFonts w:asciiTheme="minorHAnsi" w:hAnsiTheme="minorHAnsi" w:cstheme="minorHAnsi"/>
                <w:color w:val="000000"/>
                <w:sz w:val="20"/>
                <w:szCs w:val="20"/>
              </w:rPr>
            </w:pPr>
          </w:p>
          <w:p w:rsidR="00A07FD0" w:rsidRDefault="00A07FD0" w:rsidP="00A07FD0">
            <w:pPr>
              <w:pStyle w:val="SemEspaamento"/>
              <w:jc w:val="right"/>
              <w:rPr>
                <w:rFonts w:asciiTheme="minorHAnsi" w:hAnsiTheme="minorHAnsi" w:cstheme="minorHAnsi"/>
                <w:color w:val="000000"/>
                <w:sz w:val="20"/>
                <w:szCs w:val="20"/>
              </w:rPr>
            </w:pPr>
          </w:p>
          <w:p w:rsidR="00A07FD0" w:rsidRPr="00A07FD0" w:rsidRDefault="00A07FD0" w:rsidP="00A07FD0">
            <w:pPr>
              <w:pStyle w:val="SemEspaamento"/>
              <w:jc w:val="right"/>
              <w:rPr>
                <w:rFonts w:asciiTheme="minorHAnsi" w:hAnsiTheme="minorHAnsi" w:cstheme="minorHAnsi"/>
                <w:color w:val="000000"/>
                <w:sz w:val="20"/>
                <w:szCs w:val="20"/>
              </w:rPr>
            </w:pPr>
          </w:p>
        </w:tc>
      </w:tr>
      <w:tr w:rsidR="00A07FD0" w:rsidRPr="00A07FD0" w:rsidTr="000345F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27</w:t>
            </w:r>
          </w:p>
        </w:tc>
        <w:tc>
          <w:tcPr>
            <w:tcW w:w="567" w:type="dxa"/>
            <w:tcBorders>
              <w:top w:val="single" w:sz="4" w:space="0" w:color="auto"/>
              <w:left w:val="nil"/>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eastAsiaTheme="minorHAnsi" w:hAnsiTheme="minorHAnsi" w:cstheme="minorHAnsi"/>
                <w:sz w:val="20"/>
                <w:szCs w:val="20"/>
              </w:rPr>
            </w:pPr>
            <w:r w:rsidRPr="00A07FD0">
              <w:rPr>
                <w:rFonts w:asciiTheme="minorHAnsi" w:eastAsiaTheme="minorHAnsi" w:hAnsiTheme="minorHAnsi" w:cstheme="minorHAnsi"/>
                <w:sz w:val="20"/>
                <w:szCs w:val="20"/>
              </w:rPr>
              <w:t>22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07FD0" w:rsidRPr="00A07FD0" w:rsidRDefault="00A07FD0" w:rsidP="00A07FD0">
            <w:pPr>
              <w:pStyle w:val="SemEspaamento"/>
              <w:jc w:val="both"/>
              <w:rPr>
                <w:rFonts w:asciiTheme="minorHAnsi" w:hAnsiTheme="minorHAnsi" w:cstheme="minorHAnsi"/>
                <w:sz w:val="20"/>
                <w:szCs w:val="20"/>
              </w:rPr>
            </w:pPr>
            <w:proofErr w:type="spellStart"/>
            <w:r w:rsidRPr="00A07FD0">
              <w:rPr>
                <w:rFonts w:asciiTheme="minorHAnsi" w:hAnsiTheme="minorHAnsi" w:cstheme="minorHAnsi"/>
                <w:sz w:val="20"/>
                <w:szCs w:val="20"/>
              </w:rPr>
              <w:t>Unid</w:t>
            </w:r>
            <w:proofErr w:type="spellEnd"/>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p w:rsidR="00A07FD0" w:rsidRPr="00A07FD0" w:rsidRDefault="00A07FD0" w:rsidP="00A07FD0">
            <w:pPr>
              <w:pStyle w:val="SemEspaamento"/>
              <w:jc w:val="both"/>
              <w:rPr>
                <w:rFonts w:asciiTheme="minorHAnsi" w:hAnsiTheme="minorHAnsi" w:cstheme="minorHAnsi"/>
                <w:sz w:val="20"/>
                <w:szCs w:val="20"/>
              </w:rPr>
            </w:pPr>
          </w:p>
        </w:tc>
        <w:tc>
          <w:tcPr>
            <w:tcW w:w="4678" w:type="dxa"/>
            <w:tcBorders>
              <w:top w:val="single" w:sz="4" w:space="0" w:color="auto"/>
              <w:left w:val="nil"/>
              <w:bottom w:val="single" w:sz="4" w:space="0" w:color="auto"/>
              <w:right w:val="single" w:sz="4" w:space="0" w:color="auto"/>
            </w:tcBorders>
            <w:vAlign w:val="center"/>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b/>
                <w:sz w:val="20"/>
                <w:szCs w:val="20"/>
              </w:rPr>
              <w:lastRenderedPageBreak/>
              <w:t xml:space="preserve">MEMORIA DDR IIII 8GB </w:t>
            </w:r>
            <w:proofErr w:type="gramStart"/>
            <w:r w:rsidRPr="00A07FD0">
              <w:rPr>
                <w:rFonts w:asciiTheme="minorHAnsi" w:hAnsiTheme="minorHAnsi" w:cstheme="minorHAnsi"/>
                <w:b/>
                <w:sz w:val="20"/>
                <w:szCs w:val="20"/>
              </w:rPr>
              <w:t>2400Mhz</w:t>
            </w:r>
            <w:proofErr w:type="gramEnd"/>
            <w:r w:rsidRPr="00A07FD0">
              <w:rPr>
                <w:rFonts w:asciiTheme="minorHAnsi" w:hAnsiTheme="minorHAnsi" w:cstheme="minorHAnsi"/>
                <w:sz w:val="20"/>
                <w:szCs w:val="20"/>
              </w:rPr>
              <w:t xml:space="preserve"> - Capacidade de </w:t>
            </w:r>
            <w:r w:rsidRPr="00A07FD0">
              <w:rPr>
                <w:rFonts w:asciiTheme="minorHAnsi" w:hAnsiTheme="minorHAnsi" w:cstheme="minorHAnsi"/>
                <w:sz w:val="20"/>
                <w:szCs w:val="20"/>
              </w:rPr>
              <w:lastRenderedPageBreak/>
              <w:t xml:space="preserve">armazenamento: 4GB (256M x 64) - </w:t>
            </w:r>
            <w:proofErr w:type="spellStart"/>
            <w:r w:rsidRPr="00A07FD0">
              <w:rPr>
                <w:rFonts w:asciiTheme="minorHAnsi" w:hAnsiTheme="minorHAnsi" w:cstheme="minorHAnsi"/>
                <w:sz w:val="20"/>
                <w:szCs w:val="20"/>
              </w:rPr>
              <w:t>Freqüência</w:t>
            </w:r>
            <w:proofErr w:type="spellEnd"/>
            <w:r w:rsidRPr="00A07FD0">
              <w:rPr>
                <w:rFonts w:asciiTheme="minorHAnsi" w:hAnsiTheme="minorHAnsi" w:cstheme="minorHAnsi"/>
                <w:sz w:val="20"/>
                <w:szCs w:val="20"/>
              </w:rPr>
              <w:t xml:space="preserve"> de trabalho: 2400MHz Padronização PC: PC2-5300 - Tensão de alimentação: 1,8V - Latência de CAS: CL5 (3ns ~ 8 </w:t>
            </w:r>
            <w:proofErr w:type="spellStart"/>
            <w:r w:rsidRPr="00A07FD0">
              <w:rPr>
                <w:rFonts w:asciiTheme="minorHAnsi" w:hAnsiTheme="minorHAnsi" w:cstheme="minorHAnsi"/>
                <w:sz w:val="20"/>
                <w:szCs w:val="20"/>
              </w:rPr>
              <w:t>ns</w:t>
            </w:r>
            <w:proofErr w:type="spellEnd"/>
            <w:r w:rsidRPr="00A07FD0">
              <w:rPr>
                <w:rFonts w:asciiTheme="minorHAnsi" w:hAnsiTheme="minorHAnsi" w:cstheme="minorHAnsi"/>
                <w:sz w:val="20"/>
                <w:szCs w:val="20"/>
              </w:rPr>
              <w:t xml:space="preserve">)Número de chips: 16, sendo 8 de cada lado - PCB Dimensões: Padrão JEDEC padrão de 240 vias - Não </w:t>
            </w:r>
            <w:proofErr w:type="spellStart"/>
            <w:r w:rsidRPr="00A07FD0">
              <w:rPr>
                <w:rFonts w:asciiTheme="minorHAnsi" w:hAnsiTheme="minorHAnsi" w:cstheme="minorHAnsi"/>
                <w:sz w:val="20"/>
                <w:szCs w:val="20"/>
              </w:rPr>
              <w:t>buferizada</w:t>
            </w:r>
            <w:proofErr w:type="spellEnd"/>
            <w:r w:rsidRPr="00A07FD0">
              <w:rPr>
                <w:rFonts w:asciiTheme="minorHAnsi" w:hAnsiTheme="minorHAnsi" w:cstheme="minorHAnsi"/>
                <w:sz w:val="20"/>
                <w:szCs w:val="20"/>
              </w:rPr>
              <w:t xml:space="preserve">. -Não possui ECC: 64/32 bits - Temperatura de operação: </w:t>
            </w:r>
            <w:proofErr w:type="gramStart"/>
            <w:r w:rsidRPr="00A07FD0">
              <w:rPr>
                <w:rFonts w:asciiTheme="minorHAnsi" w:hAnsiTheme="minorHAnsi" w:cstheme="minorHAnsi"/>
                <w:sz w:val="20"/>
                <w:szCs w:val="20"/>
              </w:rPr>
              <w:t>0</w:t>
            </w:r>
            <w:proofErr w:type="gramEnd"/>
            <w:r w:rsidRPr="00A07FD0">
              <w:rPr>
                <w:rFonts w:asciiTheme="minorHAnsi" w:hAnsiTheme="minorHAnsi" w:cstheme="minorHAnsi"/>
                <w:sz w:val="20"/>
                <w:szCs w:val="20"/>
              </w:rPr>
              <w:t xml:space="preserve"> ~ 85 - Consumo de energia: 2,225 W - Contatos em ouro.</w:t>
            </w:r>
          </w:p>
        </w:tc>
        <w:tc>
          <w:tcPr>
            <w:tcW w:w="992" w:type="dxa"/>
            <w:tcBorders>
              <w:top w:val="single" w:sz="4" w:space="0" w:color="auto"/>
              <w:left w:val="nil"/>
              <w:bottom w:val="single" w:sz="4" w:space="0" w:color="auto"/>
              <w:right w:val="single" w:sz="4" w:space="0" w:color="auto"/>
            </w:tcBorders>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lastRenderedPageBreak/>
              <w:t xml:space="preserve">Kingston </w:t>
            </w:r>
            <w:r w:rsidRPr="00A07FD0">
              <w:rPr>
                <w:rFonts w:asciiTheme="minorHAnsi" w:hAnsiTheme="minorHAnsi" w:cstheme="minorHAnsi"/>
                <w:sz w:val="20"/>
                <w:szCs w:val="20"/>
              </w:rPr>
              <w:lastRenderedPageBreak/>
              <w:t>KVR24</w:t>
            </w:r>
          </w:p>
        </w:tc>
        <w:tc>
          <w:tcPr>
            <w:tcW w:w="851" w:type="dxa"/>
            <w:tcBorders>
              <w:top w:val="single" w:sz="4" w:space="0" w:color="auto"/>
              <w:left w:val="nil"/>
              <w:bottom w:val="single" w:sz="4" w:space="0" w:color="auto"/>
              <w:right w:val="single" w:sz="4" w:space="0" w:color="auto"/>
            </w:tcBorders>
            <w:vAlign w:val="bottom"/>
          </w:tcPr>
          <w:p w:rsidR="00A07FD0" w:rsidRPr="00A07FD0" w:rsidRDefault="00A07FD0" w:rsidP="00A07FD0">
            <w:pPr>
              <w:pStyle w:val="SemEspaamento"/>
              <w:jc w:val="right"/>
              <w:rPr>
                <w:rFonts w:asciiTheme="minorHAnsi" w:hAnsiTheme="minorHAnsi" w:cstheme="minorHAnsi"/>
                <w:color w:val="000000"/>
                <w:sz w:val="20"/>
                <w:szCs w:val="20"/>
              </w:rPr>
            </w:pPr>
            <w:r w:rsidRPr="00A07FD0">
              <w:rPr>
                <w:rFonts w:asciiTheme="minorHAnsi" w:hAnsiTheme="minorHAnsi" w:cstheme="minorHAnsi"/>
                <w:color w:val="000000"/>
                <w:sz w:val="20"/>
                <w:szCs w:val="20"/>
              </w:rPr>
              <w:lastRenderedPageBreak/>
              <w:t>192,08</w:t>
            </w:r>
          </w:p>
        </w:tc>
        <w:tc>
          <w:tcPr>
            <w:tcW w:w="992" w:type="dxa"/>
            <w:tcBorders>
              <w:top w:val="single" w:sz="4" w:space="0" w:color="auto"/>
              <w:left w:val="nil"/>
              <w:bottom w:val="single" w:sz="4" w:space="0" w:color="auto"/>
              <w:right w:val="single" w:sz="4" w:space="0" w:color="auto"/>
            </w:tcBorders>
            <w:vAlign w:val="bottom"/>
          </w:tcPr>
          <w:p w:rsidR="00A07FD0" w:rsidRPr="00A07FD0" w:rsidRDefault="00A07FD0" w:rsidP="00A07FD0">
            <w:pPr>
              <w:pStyle w:val="SemEspaamento"/>
              <w:jc w:val="right"/>
              <w:rPr>
                <w:rFonts w:asciiTheme="minorHAnsi" w:hAnsiTheme="minorHAnsi" w:cstheme="minorHAnsi"/>
                <w:color w:val="000000"/>
                <w:sz w:val="20"/>
                <w:szCs w:val="20"/>
              </w:rPr>
            </w:pPr>
            <w:r w:rsidRPr="00A07FD0">
              <w:rPr>
                <w:rFonts w:asciiTheme="minorHAnsi" w:hAnsiTheme="minorHAnsi" w:cstheme="minorHAnsi"/>
                <w:color w:val="000000"/>
                <w:sz w:val="20"/>
                <w:szCs w:val="20"/>
              </w:rPr>
              <w:t>4225,76</w:t>
            </w:r>
          </w:p>
        </w:tc>
      </w:tr>
      <w:tr w:rsidR="00A07FD0" w:rsidRPr="00A07FD0" w:rsidTr="004F6A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lastRenderedPageBreak/>
              <w:t>30</w:t>
            </w:r>
          </w:p>
        </w:tc>
        <w:tc>
          <w:tcPr>
            <w:tcW w:w="567" w:type="dxa"/>
            <w:tcBorders>
              <w:top w:val="single" w:sz="4" w:space="0" w:color="auto"/>
              <w:left w:val="nil"/>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17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07FD0" w:rsidRPr="00A07FD0" w:rsidRDefault="00A07FD0" w:rsidP="00A07FD0">
            <w:pPr>
              <w:pStyle w:val="SemEspaamento"/>
              <w:jc w:val="both"/>
              <w:rPr>
                <w:rFonts w:asciiTheme="minorHAnsi" w:hAnsiTheme="minorHAnsi" w:cstheme="minorHAnsi"/>
                <w:sz w:val="20"/>
                <w:szCs w:val="20"/>
              </w:rPr>
            </w:pPr>
            <w:proofErr w:type="spellStart"/>
            <w:proofErr w:type="gramStart"/>
            <w:r w:rsidRPr="00A07FD0">
              <w:rPr>
                <w:rFonts w:asciiTheme="minorHAnsi" w:hAnsiTheme="minorHAnsi" w:cstheme="minorHAnsi"/>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Monitor Led de no mínimo 21,5’’</w:t>
            </w:r>
          </w:p>
        </w:tc>
        <w:tc>
          <w:tcPr>
            <w:tcW w:w="992" w:type="dxa"/>
            <w:tcBorders>
              <w:top w:val="single" w:sz="4" w:space="0" w:color="auto"/>
              <w:left w:val="nil"/>
              <w:bottom w:val="single" w:sz="4" w:space="0" w:color="auto"/>
              <w:right w:val="single" w:sz="4" w:space="0" w:color="auto"/>
            </w:tcBorders>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Acer V226</w:t>
            </w:r>
          </w:p>
        </w:tc>
        <w:tc>
          <w:tcPr>
            <w:tcW w:w="851" w:type="dxa"/>
            <w:tcBorders>
              <w:top w:val="single" w:sz="4" w:space="0" w:color="auto"/>
              <w:left w:val="nil"/>
              <w:bottom w:val="single" w:sz="4" w:space="0" w:color="auto"/>
              <w:right w:val="single" w:sz="4" w:space="0" w:color="auto"/>
            </w:tcBorders>
            <w:vAlign w:val="bottom"/>
          </w:tcPr>
          <w:p w:rsidR="00A07FD0" w:rsidRPr="00A07FD0" w:rsidRDefault="00A07FD0" w:rsidP="00A07FD0">
            <w:pPr>
              <w:pStyle w:val="SemEspaamento"/>
              <w:jc w:val="right"/>
              <w:rPr>
                <w:rFonts w:asciiTheme="minorHAnsi" w:hAnsiTheme="minorHAnsi" w:cstheme="minorHAnsi"/>
                <w:color w:val="000000"/>
                <w:sz w:val="20"/>
                <w:szCs w:val="20"/>
              </w:rPr>
            </w:pPr>
            <w:r w:rsidRPr="00A07FD0">
              <w:rPr>
                <w:rFonts w:asciiTheme="minorHAnsi" w:hAnsiTheme="minorHAnsi" w:cstheme="minorHAnsi"/>
                <w:color w:val="000000"/>
                <w:sz w:val="20"/>
                <w:szCs w:val="20"/>
              </w:rPr>
              <w:t>470,40</w:t>
            </w:r>
          </w:p>
        </w:tc>
        <w:tc>
          <w:tcPr>
            <w:tcW w:w="992" w:type="dxa"/>
            <w:tcBorders>
              <w:top w:val="single" w:sz="4" w:space="0" w:color="auto"/>
              <w:left w:val="nil"/>
              <w:bottom w:val="single" w:sz="4" w:space="0" w:color="auto"/>
              <w:right w:val="single" w:sz="4" w:space="0" w:color="auto"/>
            </w:tcBorders>
            <w:vAlign w:val="bottom"/>
          </w:tcPr>
          <w:p w:rsidR="00A07FD0" w:rsidRPr="00A07FD0" w:rsidRDefault="00A07FD0" w:rsidP="00A07FD0">
            <w:pPr>
              <w:pStyle w:val="SemEspaamento"/>
              <w:jc w:val="right"/>
              <w:rPr>
                <w:rFonts w:asciiTheme="minorHAnsi" w:hAnsiTheme="minorHAnsi" w:cstheme="minorHAnsi"/>
                <w:color w:val="000000"/>
                <w:sz w:val="20"/>
                <w:szCs w:val="20"/>
              </w:rPr>
            </w:pPr>
            <w:r w:rsidRPr="00A07FD0">
              <w:rPr>
                <w:rFonts w:asciiTheme="minorHAnsi" w:hAnsiTheme="minorHAnsi" w:cstheme="minorHAnsi"/>
                <w:color w:val="000000"/>
                <w:sz w:val="20"/>
                <w:szCs w:val="20"/>
              </w:rPr>
              <w:t>7996,80</w:t>
            </w:r>
          </w:p>
        </w:tc>
      </w:tr>
      <w:tr w:rsidR="00A07FD0" w:rsidRPr="00A07FD0" w:rsidTr="00D67E5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45</w:t>
            </w:r>
          </w:p>
        </w:tc>
        <w:tc>
          <w:tcPr>
            <w:tcW w:w="567" w:type="dxa"/>
            <w:tcBorders>
              <w:top w:val="single" w:sz="4" w:space="0" w:color="auto"/>
              <w:left w:val="nil"/>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hAnsiTheme="minorHAnsi" w:cstheme="minorHAnsi"/>
                <w:sz w:val="20"/>
                <w:szCs w:val="20"/>
              </w:rPr>
            </w:pPr>
            <w:proofErr w:type="spellStart"/>
            <w:proofErr w:type="gramStart"/>
            <w:r w:rsidRPr="00A07FD0">
              <w:rPr>
                <w:rFonts w:asciiTheme="minorHAnsi" w:hAnsiTheme="minorHAnsi" w:cstheme="minorHAnsi"/>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 xml:space="preserve">Scanner biométrico Resolução 500 DPI, imagem 780x800 pixels, USB 2.0 compatibilidade com Windows 7, 8.1 e 10, manuais e drives de </w:t>
            </w:r>
            <w:proofErr w:type="gramStart"/>
            <w:r w:rsidRPr="00A07FD0">
              <w:rPr>
                <w:rFonts w:asciiTheme="minorHAnsi" w:hAnsiTheme="minorHAnsi" w:cstheme="minorHAnsi"/>
                <w:sz w:val="20"/>
                <w:szCs w:val="20"/>
              </w:rPr>
              <w:t>instalação</w:t>
            </w:r>
            <w:proofErr w:type="gramEnd"/>
          </w:p>
        </w:tc>
        <w:tc>
          <w:tcPr>
            <w:tcW w:w="992" w:type="dxa"/>
            <w:tcBorders>
              <w:top w:val="single" w:sz="4" w:space="0" w:color="auto"/>
              <w:left w:val="nil"/>
              <w:bottom w:val="single" w:sz="4" w:space="0" w:color="auto"/>
              <w:right w:val="single" w:sz="4" w:space="0" w:color="auto"/>
            </w:tcBorders>
          </w:tcPr>
          <w:p w:rsidR="00A07FD0" w:rsidRPr="00A07FD0" w:rsidRDefault="00A07FD0" w:rsidP="00A07FD0">
            <w:pPr>
              <w:pStyle w:val="SemEspaamento"/>
              <w:jc w:val="both"/>
              <w:rPr>
                <w:rFonts w:asciiTheme="minorHAnsi" w:hAnsiTheme="minorHAnsi" w:cstheme="minorHAnsi"/>
                <w:sz w:val="20"/>
                <w:szCs w:val="20"/>
              </w:rPr>
            </w:pPr>
            <w:proofErr w:type="spellStart"/>
            <w:r w:rsidRPr="00A07FD0">
              <w:rPr>
                <w:rFonts w:asciiTheme="minorHAnsi" w:hAnsiTheme="minorHAnsi" w:cstheme="minorHAnsi"/>
                <w:sz w:val="20"/>
                <w:szCs w:val="20"/>
              </w:rPr>
              <w:t>Control</w:t>
            </w:r>
            <w:proofErr w:type="spellEnd"/>
            <w:r w:rsidRPr="00A07FD0">
              <w:rPr>
                <w:rFonts w:asciiTheme="minorHAnsi" w:hAnsiTheme="minorHAnsi" w:cstheme="minorHAnsi"/>
                <w:sz w:val="20"/>
                <w:szCs w:val="20"/>
              </w:rPr>
              <w:t xml:space="preserve"> ID</w:t>
            </w:r>
          </w:p>
        </w:tc>
        <w:tc>
          <w:tcPr>
            <w:tcW w:w="851" w:type="dxa"/>
            <w:tcBorders>
              <w:top w:val="single" w:sz="4" w:space="0" w:color="auto"/>
              <w:left w:val="nil"/>
              <w:bottom w:val="single" w:sz="4" w:space="0" w:color="auto"/>
              <w:right w:val="single" w:sz="4" w:space="0" w:color="auto"/>
            </w:tcBorders>
            <w:vAlign w:val="bottom"/>
          </w:tcPr>
          <w:p w:rsidR="00A07FD0" w:rsidRDefault="00A07FD0" w:rsidP="00A07FD0">
            <w:pPr>
              <w:pStyle w:val="SemEspaamento"/>
              <w:jc w:val="right"/>
              <w:rPr>
                <w:rFonts w:asciiTheme="minorHAnsi" w:hAnsiTheme="minorHAnsi" w:cstheme="minorHAnsi"/>
                <w:color w:val="000000"/>
                <w:sz w:val="20"/>
                <w:szCs w:val="20"/>
              </w:rPr>
            </w:pPr>
            <w:r w:rsidRPr="00A07FD0">
              <w:rPr>
                <w:rFonts w:asciiTheme="minorHAnsi" w:hAnsiTheme="minorHAnsi" w:cstheme="minorHAnsi"/>
                <w:color w:val="000000"/>
                <w:sz w:val="20"/>
                <w:szCs w:val="20"/>
              </w:rPr>
              <w:t>668,36</w:t>
            </w:r>
          </w:p>
          <w:p w:rsidR="00A07FD0" w:rsidRDefault="00A07FD0" w:rsidP="00A07FD0">
            <w:pPr>
              <w:pStyle w:val="SemEspaamento"/>
              <w:jc w:val="right"/>
              <w:rPr>
                <w:rFonts w:asciiTheme="minorHAnsi" w:hAnsiTheme="minorHAnsi" w:cstheme="minorHAnsi"/>
                <w:color w:val="000000"/>
                <w:sz w:val="20"/>
                <w:szCs w:val="20"/>
              </w:rPr>
            </w:pPr>
          </w:p>
          <w:p w:rsidR="00A07FD0" w:rsidRPr="00A07FD0" w:rsidRDefault="00A07FD0" w:rsidP="00A07FD0">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A07FD0" w:rsidRDefault="00A07FD0" w:rsidP="00A07FD0">
            <w:pPr>
              <w:pStyle w:val="SemEspaamento"/>
              <w:jc w:val="right"/>
              <w:rPr>
                <w:rFonts w:asciiTheme="minorHAnsi" w:hAnsiTheme="minorHAnsi" w:cstheme="minorHAnsi"/>
                <w:color w:val="000000"/>
                <w:sz w:val="20"/>
                <w:szCs w:val="20"/>
              </w:rPr>
            </w:pPr>
            <w:r w:rsidRPr="00A07FD0">
              <w:rPr>
                <w:rFonts w:asciiTheme="minorHAnsi" w:hAnsiTheme="minorHAnsi" w:cstheme="minorHAnsi"/>
                <w:color w:val="000000"/>
                <w:sz w:val="20"/>
                <w:szCs w:val="20"/>
              </w:rPr>
              <w:t>668,36</w:t>
            </w:r>
          </w:p>
          <w:p w:rsidR="00A07FD0" w:rsidRDefault="00A07FD0" w:rsidP="00A07FD0">
            <w:pPr>
              <w:pStyle w:val="SemEspaamento"/>
              <w:jc w:val="right"/>
              <w:rPr>
                <w:rFonts w:asciiTheme="minorHAnsi" w:hAnsiTheme="minorHAnsi" w:cstheme="minorHAnsi"/>
                <w:color w:val="000000"/>
                <w:sz w:val="20"/>
                <w:szCs w:val="20"/>
              </w:rPr>
            </w:pPr>
          </w:p>
          <w:p w:rsidR="00A07FD0" w:rsidRPr="00A07FD0" w:rsidRDefault="00A07FD0" w:rsidP="00A07FD0">
            <w:pPr>
              <w:pStyle w:val="SemEspaamento"/>
              <w:jc w:val="right"/>
              <w:rPr>
                <w:rFonts w:asciiTheme="minorHAnsi" w:hAnsiTheme="minorHAnsi" w:cstheme="minorHAnsi"/>
                <w:color w:val="000000"/>
                <w:sz w:val="20"/>
                <w:szCs w:val="20"/>
              </w:rPr>
            </w:pPr>
          </w:p>
        </w:tc>
      </w:tr>
      <w:tr w:rsidR="00A07FD0" w:rsidRPr="00A07FD0"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A07FD0" w:rsidRPr="00A07FD0" w:rsidRDefault="00A07FD0" w:rsidP="00A07FD0">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07FD0" w:rsidRPr="00A07FD0" w:rsidRDefault="00A07FD0" w:rsidP="00A07FD0">
            <w:pPr>
              <w:pStyle w:val="SemEspaamento"/>
              <w:jc w:val="both"/>
              <w:rPr>
                <w:rFonts w:asciiTheme="minorHAnsi" w:hAnsiTheme="minorHAnsi" w:cstheme="minorHAnsi"/>
                <w:sz w:val="20"/>
                <w:szCs w:val="20"/>
              </w:rPr>
            </w:pPr>
          </w:p>
        </w:tc>
        <w:tc>
          <w:tcPr>
            <w:tcW w:w="4678" w:type="dxa"/>
            <w:tcBorders>
              <w:top w:val="single" w:sz="4" w:space="0" w:color="auto"/>
              <w:left w:val="nil"/>
              <w:bottom w:val="single" w:sz="4" w:space="0" w:color="auto"/>
              <w:right w:val="single" w:sz="4" w:space="0" w:color="auto"/>
            </w:tcBorders>
          </w:tcPr>
          <w:p w:rsidR="00A07FD0" w:rsidRPr="00A07FD0" w:rsidRDefault="00A07FD0" w:rsidP="00A07FD0">
            <w:pPr>
              <w:pStyle w:val="SemEspaamento"/>
              <w:jc w:val="both"/>
              <w:rPr>
                <w:rFonts w:asciiTheme="minorHAnsi" w:hAnsiTheme="minorHAnsi" w:cstheme="minorHAnsi"/>
                <w:sz w:val="20"/>
                <w:szCs w:val="20"/>
              </w:rPr>
            </w:pPr>
            <w:r w:rsidRPr="00A07FD0">
              <w:rPr>
                <w:rFonts w:asciiTheme="minorHAnsi" w:hAnsiTheme="minorHAnsi" w:cstheme="minorHAnsi"/>
                <w:sz w:val="20"/>
                <w:szCs w:val="20"/>
              </w:rPr>
              <w:t xml:space="preserve">Total </w:t>
            </w:r>
          </w:p>
        </w:tc>
        <w:tc>
          <w:tcPr>
            <w:tcW w:w="992" w:type="dxa"/>
            <w:tcBorders>
              <w:top w:val="single" w:sz="4" w:space="0" w:color="auto"/>
              <w:left w:val="nil"/>
              <w:bottom w:val="single" w:sz="4" w:space="0" w:color="auto"/>
              <w:right w:val="single" w:sz="4" w:space="0" w:color="auto"/>
            </w:tcBorders>
          </w:tcPr>
          <w:p w:rsidR="00A07FD0" w:rsidRPr="00A07FD0" w:rsidRDefault="00A07FD0" w:rsidP="00A07FD0">
            <w:pPr>
              <w:pStyle w:val="SemEspaamento"/>
              <w:jc w:val="both"/>
              <w:rPr>
                <w:rFonts w:asciiTheme="minorHAnsi" w:hAnsiTheme="minorHAnsi"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A07FD0" w:rsidRPr="00A07FD0" w:rsidRDefault="00A07FD0" w:rsidP="00A07FD0">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A07FD0" w:rsidRPr="00A07FD0" w:rsidRDefault="00FA513E" w:rsidP="00A07FD0">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36455,60</w:t>
            </w:r>
          </w:p>
        </w:tc>
      </w:tr>
    </w:tbl>
    <w:p w:rsidR="007470C0" w:rsidRPr="00201152" w:rsidRDefault="007470C0" w:rsidP="00A07FD0">
      <w:pPr>
        <w:pStyle w:val="SemEspaamento"/>
        <w:rPr>
          <w:rFonts w:asciiTheme="minorHAnsi" w:hAnsiTheme="minorHAnsi" w:cstheme="minorHAnsi"/>
        </w:rPr>
      </w:pPr>
      <w:r w:rsidRPr="00201152">
        <w:rPr>
          <w:rFonts w:asciiTheme="minorHAnsi" w:hAnsiTheme="minorHAnsi" w:cstheme="minorHAnsi"/>
        </w:rPr>
        <w:t xml:space="preserve"> Os valores acima </w:t>
      </w:r>
      <w:r w:rsidRPr="00201152">
        <w:rPr>
          <w:rFonts w:asciiTheme="minorHAnsi" w:hAnsiTheme="minorHAnsi" w:cstheme="minorHAnsi"/>
          <w:bCs/>
        </w:rPr>
        <w:t>poderão</w:t>
      </w:r>
      <w:r w:rsidRPr="00201152">
        <w:rPr>
          <w:rFonts w:asciiTheme="minorHAnsi" w:hAnsiTheme="minorHAnsi" w:cstheme="minorHAnsi"/>
        </w:rPr>
        <w:t xml:space="preserve"> eventualmente sofrer revisão (aumento ou decréscimos) nas seguintes hipóteses: </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b/>
        </w:rPr>
        <w:t>a)</w:t>
      </w:r>
      <w:r w:rsidRPr="00201152">
        <w:rPr>
          <w:rFonts w:asciiTheme="minorHAnsi" w:hAnsiTheme="minorHAnsi" w:cstheme="minorHAnsi"/>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b/>
        </w:rPr>
        <w:t>b)</w:t>
      </w:r>
      <w:r w:rsidRPr="00201152">
        <w:rPr>
          <w:rFonts w:asciiTheme="minorHAnsi" w:hAnsiTheme="minorHAnsi" w:cstheme="minorHAnsi"/>
        </w:rPr>
        <w:t xml:space="preserve"> para menos, na hipótese do valor contratado ficar muito superior ao valor do mercado, ou, ainda, quando ocorrer o fato do príncipe previsto no art. 65, § 5º, da Lei n. 8.666/93.</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 xml:space="preserve"> A empresa deverá apresentar documento oficial comprovando o reajuste, acompanhado de</w:t>
      </w:r>
      <w:r w:rsidRPr="00201152">
        <w:rPr>
          <w:rFonts w:asciiTheme="minorHAnsi" w:hAnsiTheme="minorHAnsi" w:cstheme="minorHAnsi"/>
          <w:b/>
          <w:i/>
        </w:rPr>
        <w:t xml:space="preserve"> requerimento.  </w:t>
      </w:r>
      <w:r w:rsidRPr="00201152">
        <w:rPr>
          <w:rFonts w:asciiTheme="minorHAnsi" w:hAnsiTheme="minorHAnsi" w:cstheme="minorHAnsi"/>
        </w:rPr>
        <w:t xml:space="preserve">A revisão de preços, caso ocorra, deverá ser feita com fundamento em planilhas de composição de custos e/ou preço de mercado, devendo, nos preços supracitados, </w:t>
      </w:r>
      <w:proofErr w:type="gramStart"/>
      <w:r w:rsidRPr="00201152">
        <w:rPr>
          <w:rFonts w:asciiTheme="minorHAnsi" w:hAnsiTheme="minorHAnsi" w:cstheme="minorHAnsi"/>
        </w:rPr>
        <w:t>estar</w:t>
      </w:r>
      <w:proofErr w:type="gramEnd"/>
      <w:r w:rsidRPr="00201152">
        <w:rPr>
          <w:rFonts w:asciiTheme="minorHAnsi" w:hAnsiTheme="minorHAnsi" w:cstheme="minorHAnsi"/>
        </w:rPr>
        <w:t xml:space="preserve"> incluídas </w:t>
      </w:r>
      <w:bookmarkStart w:id="0" w:name="_GoBack"/>
      <w:bookmarkEnd w:id="0"/>
      <w:r w:rsidRPr="00201152">
        <w:rPr>
          <w:rFonts w:asciiTheme="minorHAnsi" w:hAnsiTheme="minorHAnsi" w:cstheme="minorHAnsi"/>
        </w:rPr>
        <w:t xml:space="preserve">todas as despesas relativas ao objeto contratado (tributos, seguros, encargos sociais, transporte </w:t>
      </w:r>
      <w:proofErr w:type="spellStart"/>
      <w:r w:rsidRPr="00201152">
        <w:rPr>
          <w:rFonts w:asciiTheme="minorHAnsi" w:hAnsiTheme="minorHAnsi" w:cstheme="minorHAnsi"/>
        </w:rPr>
        <w:t>etc</w:t>
      </w:r>
      <w:proofErr w:type="spellEnd"/>
      <w:r w:rsidRPr="00201152">
        <w:rPr>
          <w:rFonts w:asciiTheme="minorHAnsi" w:hAnsiTheme="minorHAnsi" w:cstheme="minorHAnsi"/>
        </w:rPr>
        <w:t>). </w:t>
      </w:r>
    </w:p>
    <w:p w:rsidR="007470C0" w:rsidRPr="00201152" w:rsidRDefault="007470C0" w:rsidP="007470C0">
      <w:pPr>
        <w:pStyle w:val="SemEspaamento"/>
        <w:jc w:val="both"/>
        <w:rPr>
          <w:rFonts w:asciiTheme="minorHAnsi" w:hAnsiTheme="minorHAnsi" w:cstheme="minorHAnsi"/>
        </w:rPr>
      </w:pPr>
    </w:p>
    <w:p w:rsidR="007470C0" w:rsidRPr="00201152" w:rsidRDefault="007470C0" w:rsidP="007470C0">
      <w:pPr>
        <w:autoSpaceDE w:val="0"/>
        <w:autoSpaceDN w:val="0"/>
        <w:adjustRightInd w:val="0"/>
        <w:jc w:val="both"/>
        <w:rPr>
          <w:rFonts w:cstheme="minorHAnsi"/>
          <w:b/>
        </w:rPr>
      </w:pPr>
      <w:r w:rsidRPr="00201152">
        <w:rPr>
          <w:rFonts w:cstheme="minorHAnsi"/>
          <w:b/>
          <w:u w:val="single"/>
        </w:rPr>
        <w:t>CLÁUSULA TERCEIRA</w:t>
      </w:r>
      <w:r w:rsidRPr="00201152">
        <w:rPr>
          <w:rFonts w:cstheme="minorHAnsi"/>
          <w:b/>
        </w:rPr>
        <w:t xml:space="preserve"> – DA VIGÊNCIA </w:t>
      </w:r>
    </w:p>
    <w:p w:rsidR="007470C0" w:rsidRPr="00201152" w:rsidRDefault="007470C0" w:rsidP="007470C0">
      <w:pPr>
        <w:pStyle w:val="NormalWeb"/>
        <w:jc w:val="both"/>
        <w:rPr>
          <w:rFonts w:asciiTheme="minorHAnsi" w:hAnsiTheme="minorHAnsi" w:cstheme="minorHAnsi"/>
          <w:sz w:val="22"/>
          <w:szCs w:val="22"/>
        </w:rPr>
      </w:pPr>
      <w:proofErr w:type="gramStart"/>
      <w:r w:rsidRPr="00201152">
        <w:rPr>
          <w:rFonts w:asciiTheme="minorHAnsi" w:hAnsiTheme="minorHAnsi" w:cstheme="minorHAnsi"/>
          <w:sz w:val="22"/>
          <w:szCs w:val="22"/>
        </w:rPr>
        <w:t>A presente</w:t>
      </w:r>
      <w:proofErr w:type="gramEnd"/>
      <w:r w:rsidRPr="00201152">
        <w:rPr>
          <w:rFonts w:asciiTheme="minorHAnsi" w:hAnsiTheme="minorHAnsi" w:cstheme="minorHAnsi"/>
          <w:sz w:val="22"/>
          <w:szCs w:val="22"/>
        </w:rPr>
        <w:t xml:space="preserve"> ata terá início na data de </w:t>
      </w:r>
      <w:r>
        <w:rPr>
          <w:rFonts w:asciiTheme="minorHAnsi" w:hAnsiTheme="minorHAnsi" w:cstheme="minorHAnsi"/>
          <w:b/>
          <w:sz w:val="22"/>
          <w:szCs w:val="22"/>
        </w:rPr>
        <w:t>20/12</w:t>
      </w:r>
      <w:r w:rsidRPr="00201152">
        <w:rPr>
          <w:rFonts w:asciiTheme="minorHAnsi" w:hAnsiTheme="minorHAnsi" w:cstheme="minorHAnsi"/>
          <w:b/>
          <w:sz w:val="22"/>
          <w:szCs w:val="22"/>
        </w:rPr>
        <w:t>/2019</w:t>
      </w:r>
      <w:r w:rsidRPr="00201152">
        <w:rPr>
          <w:rFonts w:asciiTheme="minorHAnsi" w:hAnsiTheme="minorHAnsi" w:cstheme="minorHAnsi"/>
          <w:sz w:val="22"/>
          <w:szCs w:val="22"/>
        </w:rPr>
        <w:t xml:space="preserve"> e vigorará até a data de </w:t>
      </w:r>
      <w:r w:rsidRPr="00201152">
        <w:rPr>
          <w:rFonts w:asciiTheme="minorHAnsi" w:hAnsiTheme="minorHAnsi" w:cstheme="minorHAnsi"/>
          <w:b/>
          <w:sz w:val="22"/>
          <w:szCs w:val="22"/>
        </w:rPr>
        <w:t>19/1</w:t>
      </w:r>
      <w:r>
        <w:rPr>
          <w:rFonts w:asciiTheme="minorHAnsi" w:hAnsiTheme="minorHAnsi" w:cstheme="minorHAnsi"/>
          <w:b/>
          <w:sz w:val="22"/>
          <w:szCs w:val="22"/>
        </w:rPr>
        <w:t>2</w:t>
      </w:r>
      <w:r w:rsidRPr="00201152">
        <w:rPr>
          <w:rFonts w:asciiTheme="minorHAnsi" w:hAnsiTheme="minorHAnsi" w:cstheme="minorHAnsi"/>
          <w:b/>
          <w:sz w:val="22"/>
          <w:szCs w:val="22"/>
        </w:rPr>
        <w:t>/2020</w:t>
      </w:r>
      <w:r w:rsidRPr="00201152">
        <w:rPr>
          <w:rFonts w:asciiTheme="minorHAnsi" w:hAnsiTheme="minorHAnsi" w:cstheme="minorHAnsi"/>
          <w:sz w:val="22"/>
          <w:szCs w:val="22"/>
        </w:rPr>
        <w:t>, podendo ser prorrogado por igual período, ou até final do saldo estipulado, dependendo do interesse da Administração Pública Municipal. </w:t>
      </w:r>
    </w:p>
    <w:p w:rsidR="007470C0" w:rsidRPr="00201152" w:rsidRDefault="007470C0" w:rsidP="007470C0">
      <w:pPr>
        <w:pStyle w:val="NormalWeb"/>
        <w:rPr>
          <w:rFonts w:asciiTheme="minorHAnsi" w:hAnsiTheme="minorHAnsi" w:cstheme="minorHAnsi"/>
          <w:sz w:val="22"/>
          <w:szCs w:val="22"/>
        </w:rPr>
      </w:pPr>
      <w:r w:rsidRPr="00201152">
        <w:rPr>
          <w:rFonts w:asciiTheme="minorHAnsi" w:hAnsiTheme="minorHAnsi" w:cstheme="minorHAnsi"/>
          <w:b/>
          <w:bCs/>
          <w:sz w:val="22"/>
          <w:szCs w:val="22"/>
          <w:u w:val="single"/>
        </w:rPr>
        <w:t>CLÁUSULA QUARTA</w:t>
      </w:r>
      <w:r w:rsidRPr="00201152">
        <w:rPr>
          <w:rFonts w:asciiTheme="minorHAnsi" w:hAnsiTheme="minorHAnsi" w:cstheme="minorHAnsi"/>
          <w:b/>
          <w:bCs/>
          <w:sz w:val="22"/>
          <w:szCs w:val="22"/>
        </w:rPr>
        <w:t xml:space="preserve"> – DA FORMA DE PAGAMENTO</w:t>
      </w:r>
      <w:r w:rsidRPr="00201152">
        <w:rPr>
          <w:rFonts w:asciiTheme="minorHAnsi" w:hAnsiTheme="minorHAnsi" w:cstheme="minorHAnsi"/>
          <w:sz w:val="22"/>
          <w:szCs w:val="22"/>
        </w:rPr>
        <w:t> </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 xml:space="preserve">O pagamento será efetuado por depósito em </w:t>
      </w:r>
      <w:r w:rsidRPr="00201152">
        <w:rPr>
          <w:rFonts w:asciiTheme="minorHAnsi" w:hAnsiTheme="minorHAnsi" w:cstheme="minorHAnsi"/>
          <w:b/>
        </w:rPr>
        <w:t xml:space="preserve">conta corrente n.º </w:t>
      </w:r>
      <w:r w:rsidR="00A07FD0">
        <w:rPr>
          <w:rFonts w:asciiTheme="minorHAnsi" w:hAnsiTheme="minorHAnsi" w:cstheme="minorHAnsi"/>
          <w:b/>
        </w:rPr>
        <w:t>40322-9</w:t>
      </w:r>
      <w:r w:rsidRPr="00201152">
        <w:rPr>
          <w:rFonts w:asciiTheme="minorHAnsi" w:hAnsiTheme="minorHAnsi" w:cstheme="minorHAnsi"/>
          <w:b/>
        </w:rPr>
        <w:t xml:space="preserve"> Ag. </w:t>
      </w:r>
      <w:r w:rsidR="00A07FD0">
        <w:rPr>
          <w:rFonts w:asciiTheme="minorHAnsi" w:hAnsiTheme="minorHAnsi" w:cstheme="minorHAnsi"/>
          <w:b/>
        </w:rPr>
        <w:t>4355</w:t>
      </w:r>
      <w:r w:rsidRPr="00201152">
        <w:rPr>
          <w:rFonts w:asciiTheme="minorHAnsi" w:hAnsiTheme="minorHAnsi" w:cstheme="minorHAnsi"/>
          <w:b/>
        </w:rPr>
        <w:t xml:space="preserve"> - Banco </w:t>
      </w:r>
      <w:r w:rsidR="00A07FD0">
        <w:rPr>
          <w:rFonts w:asciiTheme="minorHAnsi" w:hAnsiTheme="minorHAnsi" w:cstheme="minorHAnsi"/>
          <w:b/>
        </w:rPr>
        <w:t>SICOOB</w:t>
      </w:r>
      <w:r w:rsidRPr="00201152">
        <w:rPr>
          <w:rFonts w:asciiTheme="minorHAnsi" w:hAnsiTheme="minorHAnsi" w:cstheme="minorHAnsi"/>
          <w:b/>
        </w:rPr>
        <w:t xml:space="preserve"> </w:t>
      </w:r>
      <w:r w:rsidRPr="00201152">
        <w:rPr>
          <w:rFonts w:asciiTheme="minorHAnsi" w:hAnsiTheme="minorHAnsi" w:cstheme="minorHAnsi"/>
        </w:rPr>
        <w:t>até o 15º dia útil do mês subsequente,</w:t>
      </w:r>
      <w:proofErr w:type="gramStart"/>
      <w:r w:rsidRPr="00201152">
        <w:rPr>
          <w:rFonts w:asciiTheme="minorHAnsi" w:hAnsiTheme="minorHAnsi" w:cstheme="minorHAnsi"/>
        </w:rPr>
        <w:t xml:space="preserve">  </w:t>
      </w:r>
      <w:proofErr w:type="gramEnd"/>
      <w:r w:rsidRPr="00201152">
        <w:rPr>
          <w:rFonts w:asciiTheme="minorHAnsi" w:hAnsiTheme="minorHAnsi" w:cstheme="minorHAnsi"/>
        </w:rPr>
        <w:t xml:space="preserve">contados da data da entrega da Nota Fiscal, devendo salientar que </w:t>
      </w:r>
      <w:r w:rsidRPr="00201152">
        <w:rPr>
          <w:rFonts w:asciiTheme="minorHAnsi" w:hAnsiTheme="minorHAnsi" w:cstheme="minorHAnsi"/>
          <w:bCs/>
        </w:rPr>
        <w:t>j</w:t>
      </w:r>
      <w:r w:rsidRPr="00201152">
        <w:rPr>
          <w:rFonts w:asciiTheme="minorHAnsi" w:hAnsiTheme="minorHAnsi" w:cstheme="minorHAnsi"/>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470C0" w:rsidRPr="00201152" w:rsidRDefault="007470C0" w:rsidP="007470C0">
      <w:pPr>
        <w:pStyle w:val="SemEspaamento"/>
        <w:jc w:val="both"/>
        <w:rPr>
          <w:rFonts w:asciiTheme="minorHAnsi" w:hAnsiTheme="minorHAnsi" w:cstheme="minorHAnsi"/>
        </w:rPr>
      </w:pP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b/>
          <w:bCs/>
          <w:u w:val="single"/>
        </w:rPr>
        <w:t>CLÁUSULA QUINTA</w:t>
      </w:r>
      <w:r w:rsidRPr="00201152">
        <w:rPr>
          <w:rFonts w:asciiTheme="minorHAnsi" w:hAnsiTheme="minorHAnsi" w:cstheme="minorHAnsi"/>
          <w:b/>
          <w:bCs/>
        </w:rPr>
        <w:t xml:space="preserve"> – DAS OBRIGAÇÕES DO CONTRATANTE</w:t>
      </w:r>
      <w:r w:rsidRPr="00201152">
        <w:rPr>
          <w:rFonts w:asciiTheme="minorHAnsi" w:hAnsiTheme="minorHAnsi" w:cstheme="minorHAnsi"/>
        </w:rPr>
        <w:t> </w:t>
      </w:r>
    </w:p>
    <w:p w:rsidR="007470C0" w:rsidRPr="00201152" w:rsidRDefault="007470C0" w:rsidP="007470C0">
      <w:pPr>
        <w:pStyle w:val="SemEspaamento"/>
        <w:jc w:val="both"/>
        <w:rPr>
          <w:rFonts w:asciiTheme="minorHAnsi" w:hAnsiTheme="minorHAnsi" w:cstheme="minorHAnsi"/>
        </w:rPr>
      </w:pP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 xml:space="preserve"> Para garantir o fiel cumprimento do presente contrato, o CONTRATANTE se compromete a solicitar previamente à </w:t>
      </w:r>
      <w:r w:rsidRPr="00201152">
        <w:rPr>
          <w:rFonts w:asciiTheme="minorHAnsi" w:hAnsiTheme="minorHAnsi" w:cstheme="minorHAnsi"/>
          <w:bCs/>
        </w:rPr>
        <w:t>CONTRATADA</w:t>
      </w:r>
      <w:r w:rsidRPr="00201152">
        <w:rPr>
          <w:rFonts w:asciiTheme="minorHAnsi" w:hAnsiTheme="minorHAnsi" w:cstheme="minorHAnsi"/>
        </w:rPr>
        <w:t>, através de documento requisitório próprio, o fornecimento dos produtos; bem como efetuar o pagamento na forma prevista na cláusula quarta. </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a) Fiscalizar e controlar a entrega, comunicando a CONTRATADA, qualquer irregularidade constatada no produto/serviço entregue;</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b) Efetuar o (s) pagamento (s) segundo os prazos e condições estabelecidas nesta Ata;</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lastRenderedPageBreak/>
        <w:t>c) Efetuar o pagamento em observância à forma tratada na cláusula quarta;</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d) Conferir e atestar as notas fiscais (faturas) encaminhando-as, para pagamento;</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e) Notificar ao representante da empresa a ocorrência de eventuais imperfeições relacionadas ao objeto deste contrato.</w:t>
      </w:r>
    </w:p>
    <w:p w:rsidR="007470C0" w:rsidRPr="00201152" w:rsidRDefault="007470C0" w:rsidP="007470C0">
      <w:pPr>
        <w:pStyle w:val="NormalWeb"/>
        <w:jc w:val="both"/>
        <w:rPr>
          <w:rFonts w:asciiTheme="minorHAnsi" w:hAnsiTheme="minorHAnsi" w:cstheme="minorHAnsi"/>
          <w:sz w:val="22"/>
          <w:szCs w:val="22"/>
        </w:rPr>
      </w:pPr>
      <w:r w:rsidRPr="00201152">
        <w:rPr>
          <w:rFonts w:asciiTheme="minorHAnsi" w:hAnsiTheme="minorHAnsi" w:cstheme="minorHAnsi"/>
          <w:b/>
          <w:bCs/>
          <w:sz w:val="22"/>
          <w:szCs w:val="22"/>
          <w:u w:val="single"/>
        </w:rPr>
        <w:t>CLÁUSULA SEXTA</w:t>
      </w:r>
      <w:r w:rsidRPr="00201152">
        <w:rPr>
          <w:rFonts w:asciiTheme="minorHAnsi" w:hAnsiTheme="minorHAnsi" w:cstheme="minorHAnsi"/>
          <w:b/>
          <w:bCs/>
          <w:sz w:val="22"/>
          <w:szCs w:val="22"/>
        </w:rPr>
        <w:t xml:space="preserve"> – DAS OBRIGAÇÕES DA CONTRATADA</w:t>
      </w:r>
      <w:r w:rsidRPr="00201152">
        <w:rPr>
          <w:rFonts w:asciiTheme="minorHAnsi" w:hAnsiTheme="minorHAnsi" w:cstheme="minorHAnsi"/>
          <w:sz w:val="22"/>
          <w:szCs w:val="22"/>
        </w:rPr>
        <w:t> </w:t>
      </w:r>
    </w:p>
    <w:p w:rsidR="007470C0" w:rsidRPr="00201152" w:rsidRDefault="007470C0" w:rsidP="007470C0">
      <w:pPr>
        <w:pStyle w:val="SemEspaamento"/>
        <w:rPr>
          <w:rFonts w:asciiTheme="minorHAnsi" w:hAnsiTheme="minorHAnsi" w:cstheme="minorHAnsi"/>
        </w:rPr>
      </w:pPr>
      <w:r w:rsidRPr="00201152">
        <w:rPr>
          <w:rFonts w:asciiTheme="minorHAnsi" w:hAnsiTheme="minorHAnsi" w:cstheme="minorHAnsi"/>
        </w:rPr>
        <w:t xml:space="preserve">Para garantir o fiel cumprimento do presente contrato, </w:t>
      </w:r>
      <w:r w:rsidRPr="00201152">
        <w:rPr>
          <w:rFonts w:asciiTheme="minorHAnsi" w:hAnsiTheme="minorHAnsi" w:cstheme="minorHAnsi"/>
          <w:bCs/>
        </w:rPr>
        <w:t>a</w:t>
      </w:r>
      <w:r w:rsidRPr="00201152">
        <w:rPr>
          <w:rFonts w:asciiTheme="minorHAnsi" w:hAnsiTheme="minorHAnsi" w:cstheme="minorHAnsi"/>
        </w:rPr>
        <w:t xml:space="preserve"> </w:t>
      </w:r>
      <w:r w:rsidRPr="00201152">
        <w:rPr>
          <w:rFonts w:asciiTheme="minorHAnsi" w:hAnsiTheme="minorHAnsi" w:cstheme="minorHAnsi"/>
          <w:b/>
          <w:bCs/>
        </w:rPr>
        <w:t>CONTRATADA</w:t>
      </w:r>
      <w:r w:rsidRPr="00201152">
        <w:rPr>
          <w:rFonts w:asciiTheme="minorHAnsi" w:hAnsiTheme="minorHAnsi" w:cstheme="minorHAnsi"/>
        </w:rPr>
        <w:t xml:space="preserve"> </w:t>
      </w:r>
      <w:r w:rsidRPr="00201152">
        <w:rPr>
          <w:rFonts w:asciiTheme="minorHAnsi" w:hAnsiTheme="minorHAnsi" w:cstheme="minorHAnsi"/>
          <w:bCs/>
        </w:rPr>
        <w:t>se</w:t>
      </w:r>
      <w:r w:rsidRPr="00201152">
        <w:rPr>
          <w:rFonts w:asciiTheme="minorHAnsi" w:hAnsiTheme="minorHAnsi" w:cstheme="minorHAnsi"/>
        </w:rPr>
        <w:t xml:space="preserve"> compromete a: </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bCs/>
        </w:rPr>
        <w:t xml:space="preserve">a) Executar os fornecimentos dos produtos </w:t>
      </w:r>
      <w:r w:rsidRPr="00201152">
        <w:rPr>
          <w:rFonts w:asciiTheme="minorHAnsi" w:hAnsiTheme="minorHAnsi" w:cstheme="minorHAnsi"/>
        </w:rPr>
        <w:t xml:space="preserve">ora contratados de acordo com a solicitação do CONTRATANTE e proposta apresentada somente na quantidade solicitada e quando necessária </w:t>
      </w:r>
      <w:r w:rsidRPr="00201152">
        <w:rPr>
          <w:rFonts w:asciiTheme="minorHAnsi" w:hAnsiTheme="minorHAnsi" w:cstheme="minorHAnsi"/>
          <w:bCs/>
        </w:rPr>
        <w:t>até o final do prazo contratual.</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bCs/>
        </w:rPr>
        <w:t>b) Fornecer os produtos sem qualquer outro custo.</w:t>
      </w:r>
      <w:r w:rsidRPr="00201152">
        <w:rPr>
          <w:rFonts w:asciiTheme="minorHAnsi" w:hAnsiTheme="minorHAnsi" w:cstheme="minorHAnsi"/>
        </w:rPr>
        <w:t xml:space="preserve"> </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bCs/>
        </w:rPr>
        <w:t>c) Zelar e garantir a qualidade</w:t>
      </w:r>
      <w:r w:rsidRPr="00201152">
        <w:rPr>
          <w:rFonts w:asciiTheme="minorHAnsi" w:hAnsiTheme="minorHAnsi" w:cstheme="minorHAnsi"/>
        </w:rPr>
        <w:t xml:space="preserve"> dos produtos entregues;</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bCs/>
        </w:rPr>
        <w:t>d) Responsabilizar-se pelos eventuais danos</w:t>
      </w:r>
      <w:r w:rsidRPr="00201152">
        <w:rPr>
          <w:rFonts w:asciiTheme="minorHAnsi" w:hAnsiTheme="minorHAnsi" w:cstheme="minorHAnsi"/>
        </w:rPr>
        <w:t xml:space="preserve"> e prejuízos que a qualquer título vier a causar ao CONTRATANTE, principalmente em decorrência da má qualidade dos produtos entregues; </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bCs/>
        </w:rPr>
        <w:t>e) Manter em dia as obrigações</w:t>
      </w:r>
      <w:r w:rsidRPr="00201152">
        <w:rPr>
          <w:rFonts w:asciiTheme="minorHAnsi" w:hAnsiTheme="minorHAnsi" w:cstheme="minorHAnsi"/>
        </w:rPr>
        <w:t xml:space="preserve"> concernentes à seguridade social e contribuição ao FGTS, durante toda a vigência deste contrato, sendo as mesmas peças fundamentais para o recebimento das Notas Fiscais / Faturas;</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f) Substituir imediatamente os produtos que se apresentarem fora das especificações técnicas.</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bCs/>
        </w:rPr>
        <w:t>A recusa no fornecimento dos serviços, sem motivo justificado e aceito pela Administração,</w:t>
      </w:r>
      <w:r w:rsidRPr="00201152">
        <w:rPr>
          <w:rFonts w:asciiTheme="minorHAnsi" w:hAnsiTheme="minorHAnsi" w:cstheme="minorHAnsi"/>
        </w:rPr>
        <w:t xml:space="preserve"> </w:t>
      </w:r>
      <w:r w:rsidRPr="00201152">
        <w:rPr>
          <w:rFonts w:asciiTheme="minorHAnsi" w:hAnsiTheme="minorHAnsi" w:cstheme="minorHAnsi"/>
          <w:bCs/>
        </w:rPr>
        <w:t>constitui-se em falta grave</w:t>
      </w:r>
      <w:r w:rsidRPr="00201152">
        <w:rPr>
          <w:rFonts w:asciiTheme="minorHAnsi" w:hAnsiTheme="minorHAnsi" w:cstheme="minorHAnsi"/>
        </w:rPr>
        <w:t xml:space="preserve">, sujeitando a </w:t>
      </w:r>
      <w:r w:rsidRPr="00201152">
        <w:rPr>
          <w:rFonts w:asciiTheme="minorHAnsi" w:hAnsiTheme="minorHAnsi" w:cstheme="minorHAnsi"/>
          <w:b/>
        </w:rPr>
        <w:t>CONTRATADA,</w:t>
      </w:r>
      <w:r w:rsidRPr="00201152">
        <w:rPr>
          <w:rFonts w:asciiTheme="minorHAnsi" w:hAnsiTheme="minorHAnsi" w:cstheme="minorHAnsi"/>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470C0" w:rsidRPr="00201152" w:rsidRDefault="007470C0" w:rsidP="007470C0">
      <w:pPr>
        <w:pStyle w:val="SemEspaamento"/>
        <w:jc w:val="both"/>
        <w:rPr>
          <w:rFonts w:asciiTheme="minorHAnsi" w:hAnsiTheme="minorHAnsi" w:cstheme="minorHAnsi"/>
        </w:rPr>
      </w:pPr>
      <w:proofErr w:type="gramStart"/>
      <w:r w:rsidRPr="00201152">
        <w:rPr>
          <w:rFonts w:asciiTheme="minorHAnsi" w:hAnsiTheme="minorHAnsi" w:cstheme="minorHAnsi"/>
        </w:rPr>
        <w:t>a</w:t>
      </w:r>
      <w:proofErr w:type="gramEnd"/>
      <w:r w:rsidRPr="00201152">
        <w:rPr>
          <w:rFonts w:asciiTheme="minorHAnsi" w:hAnsiTheme="minorHAnsi" w:cstheme="minorHAnsi"/>
        </w:rPr>
        <w:t>) </w:t>
      </w:r>
      <w:r w:rsidRPr="00201152">
        <w:rPr>
          <w:rFonts w:asciiTheme="minorHAnsi" w:hAnsiTheme="minorHAnsi" w:cstheme="minorHAnsi"/>
          <w:bCs/>
        </w:rPr>
        <w:t>multa de 25 % sobre o valor total</w:t>
      </w:r>
      <w:r w:rsidRPr="00201152">
        <w:rPr>
          <w:rFonts w:asciiTheme="minorHAnsi" w:hAnsiTheme="minorHAnsi" w:cstheme="minorHAnsi"/>
        </w:rPr>
        <w:t xml:space="preserve"> </w:t>
      </w:r>
      <w:r w:rsidRPr="00201152">
        <w:rPr>
          <w:rFonts w:asciiTheme="minorHAnsi" w:hAnsiTheme="minorHAnsi" w:cstheme="minorHAnsi"/>
          <w:bCs/>
        </w:rPr>
        <w:t>do contrato</w:t>
      </w:r>
      <w:r w:rsidRPr="00201152">
        <w:rPr>
          <w:rFonts w:asciiTheme="minorHAnsi" w:hAnsiTheme="minorHAnsi" w:cstheme="minorHAnsi"/>
          <w:b/>
          <w:bCs/>
        </w:rPr>
        <w:t xml:space="preserve"> </w:t>
      </w:r>
      <w:r w:rsidRPr="00201152">
        <w:rPr>
          <w:rFonts w:asciiTheme="minorHAnsi" w:hAnsiTheme="minorHAnsi" w:cstheme="minorHAnsi"/>
        </w:rPr>
        <w:t>que, em caso de não pagamento, será encaminhada para a dívida ativa do Município, visando a sua execução;</w:t>
      </w:r>
    </w:p>
    <w:p w:rsidR="007470C0" w:rsidRPr="00201152" w:rsidRDefault="007470C0" w:rsidP="007470C0">
      <w:pPr>
        <w:pStyle w:val="SemEspaamento"/>
        <w:jc w:val="both"/>
        <w:rPr>
          <w:rFonts w:asciiTheme="minorHAnsi" w:hAnsiTheme="minorHAnsi" w:cstheme="minorHAnsi"/>
        </w:rPr>
      </w:pPr>
      <w:proofErr w:type="gramStart"/>
      <w:r w:rsidRPr="00201152">
        <w:rPr>
          <w:rFonts w:asciiTheme="minorHAnsi" w:hAnsiTheme="minorHAnsi" w:cstheme="minorHAnsi"/>
        </w:rPr>
        <w:t>b)</w:t>
      </w:r>
      <w:proofErr w:type="gramEnd"/>
      <w:r w:rsidRPr="00201152">
        <w:rPr>
          <w:rFonts w:asciiTheme="minorHAnsi" w:hAnsiTheme="minorHAnsi" w:cstheme="minorHAnsi"/>
        </w:rPr>
        <w:t>  Emissão e Publicação de Declaração de Inidoneidade em veículo de imprensa regional, estadual e nacional.</w:t>
      </w:r>
    </w:p>
    <w:p w:rsidR="007470C0" w:rsidRPr="00201152" w:rsidRDefault="007470C0" w:rsidP="007470C0">
      <w:pPr>
        <w:pStyle w:val="SemEspaamento"/>
        <w:jc w:val="both"/>
        <w:rPr>
          <w:rFonts w:asciiTheme="minorHAnsi" w:hAnsiTheme="minorHAnsi" w:cstheme="minorHAnsi"/>
        </w:rPr>
      </w:pPr>
    </w:p>
    <w:p w:rsidR="007470C0" w:rsidRPr="00201152" w:rsidRDefault="007470C0" w:rsidP="007470C0">
      <w:pPr>
        <w:pStyle w:val="SemEspaamento"/>
        <w:jc w:val="both"/>
        <w:rPr>
          <w:rStyle w:val="Forte"/>
          <w:rFonts w:asciiTheme="minorHAnsi" w:hAnsiTheme="minorHAnsi" w:cstheme="minorHAnsi"/>
          <w:u w:val="single"/>
        </w:rPr>
      </w:pPr>
      <w:r w:rsidRPr="00201152">
        <w:rPr>
          <w:rFonts w:asciiTheme="minorHAnsi" w:hAnsiTheme="minorHAnsi" w:cstheme="minorHAnsi"/>
          <w:b/>
          <w:bCs/>
          <w:u w:val="single"/>
        </w:rPr>
        <w:t xml:space="preserve">CLÁUSULA SÉTIMA – </w:t>
      </w:r>
      <w:r w:rsidRPr="00201152">
        <w:rPr>
          <w:rStyle w:val="Forte"/>
          <w:rFonts w:asciiTheme="minorHAnsi" w:hAnsiTheme="minorHAnsi" w:cstheme="minorHAnsi"/>
          <w:u w:val="single"/>
        </w:rPr>
        <w:t>DA FRAUDE E DA CORRUPÇÃO</w:t>
      </w:r>
    </w:p>
    <w:p w:rsidR="007470C0" w:rsidRPr="00201152" w:rsidRDefault="007470C0" w:rsidP="007470C0">
      <w:pPr>
        <w:pStyle w:val="NormalWeb"/>
        <w:spacing w:before="0" w:beforeAutospacing="0" w:after="0" w:afterAutospacing="0"/>
        <w:jc w:val="both"/>
        <w:rPr>
          <w:rFonts w:asciiTheme="minorHAnsi" w:hAnsiTheme="minorHAnsi" w:cstheme="minorHAnsi"/>
          <w:sz w:val="22"/>
          <w:szCs w:val="22"/>
        </w:rPr>
      </w:pPr>
    </w:p>
    <w:p w:rsidR="007470C0" w:rsidRPr="00201152" w:rsidRDefault="007470C0" w:rsidP="007470C0">
      <w:pPr>
        <w:pStyle w:val="NormalWeb"/>
        <w:spacing w:before="0" w:beforeAutospacing="0" w:after="0" w:afterAutospacing="0"/>
        <w:jc w:val="both"/>
        <w:rPr>
          <w:rFonts w:asciiTheme="minorHAnsi" w:hAnsiTheme="minorHAnsi" w:cstheme="minorHAnsi"/>
          <w:sz w:val="22"/>
          <w:szCs w:val="22"/>
        </w:rPr>
      </w:pPr>
      <w:r w:rsidRPr="00201152">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Para os propósitos desta cláusula definem-se as seguintes práticas:</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a) “prática corrupta”: oferecer, dar, receber ou solicitar, direta ou indiretamente, qualquer vantagem com o objetivo de influenciar a ação de servidor público no processo de licitação ou na execução de contrato;</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b) “prática fraudulenta”: a falsificação ou omissão dos fatos, com o objetivo de influenciar o processo de licitação ou de execução de contrato;</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 xml:space="preserve">c) “prática </w:t>
      </w:r>
      <w:proofErr w:type="spellStart"/>
      <w:r w:rsidRPr="00201152">
        <w:rPr>
          <w:rFonts w:asciiTheme="minorHAnsi" w:hAnsiTheme="minorHAnsi" w:cstheme="minorHAnsi"/>
        </w:rPr>
        <w:t>colusiva</w:t>
      </w:r>
      <w:proofErr w:type="spellEnd"/>
      <w:r w:rsidRPr="00201152">
        <w:rPr>
          <w:rFonts w:asciiTheme="minorHAnsi" w:hAnsiTheme="minorHAnsi" w:cstheme="minorHAnsi"/>
        </w:rPr>
        <w:t>”: esquematizar ou estabelecer um acordo entre dois ou mais licitantes, com ou sem o conhecimento de representantes ou prepostos do órgão licitador, visando estabelecer preços em níveis artificiais e não competitivos;</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d) “prática coercitiva”: causar dano ou ameaçar causar dano, direta ou indiretamente, às pessoas ou sua propriedade, visando influenciar sua participação em um processo licitatório ou afetar a execução do contrato.</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01152">
        <w:rPr>
          <w:rFonts w:asciiTheme="minorHAnsi" w:hAnsiTheme="minorHAnsi" w:cstheme="minorHAnsi"/>
        </w:rPr>
        <w:t>ii</w:t>
      </w:r>
      <w:proofErr w:type="spellEnd"/>
      <w:proofErr w:type="gramEnd"/>
      <w:r w:rsidRPr="00201152">
        <w:rPr>
          <w:rFonts w:asciiTheme="minorHAnsi" w:hAnsiTheme="minorHAnsi" w:cstheme="minorHAnsi"/>
        </w:rPr>
        <w:t xml:space="preserve">) atos cuja intenção seja </w:t>
      </w:r>
      <w:r w:rsidRPr="00201152">
        <w:rPr>
          <w:rFonts w:asciiTheme="minorHAnsi" w:hAnsiTheme="minorHAnsi" w:cstheme="minorHAnsi"/>
        </w:rPr>
        <w:lastRenderedPageBreak/>
        <w:t>impedir materialmente o exercício do direito de o organismo financeiro multilateral promover inspeção.</w:t>
      </w:r>
    </w:p>
    <w:p w:rsidR="007470C0" w:rsidRPr="00201152" w:rsidRDefault="007470C0" w:rsidP="007470C0">
      <w:pPr>
        <w:spacing w:after="0" w:line="285" w:lineRule="atLeast"/>
        <w:jc w:val="both"/>
        <w:rPr>
          <w:rFonts w:cstheme="minorHAnsi"/>
        </w:rPr>
      </w:pPr>
      <w:r w:rsidRPr="00201152">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01152">
        <w:rPr>
          <w:rFonts w:cstheme="minorHAnsi"/>
        </w:rPr>
        <w:t>colusivas</w:t>
      </w:r>
      <w:proofErr w:type="spellEnd"/>
      <w:r w:rsidRPr="00201152">
        <w:rPr>
          <w:rFonts w:cstheme="minorHAnsi"/>
        </w:rPr>
        <w:t>, coercitivas ou obstrutivas ao participar da licitação ou da execução um contrato financiado pelo organismo. </w:t>
      </w:r>
    </w:p>
    <w:p w:rsidR="007470C0" w:rsidRPr="00201152" w:rsidRDefault="007470C0" w:rsidP="007470C0">
      <w:pPr>
        <w:spacing w:after="0" w:line="285" w:lineRule="atLeast"/>
        <w:jc w:val="both"/>
        <w:rPr>
          <w:rFonts w:cstheme="minorHAnsi"/>
        </w:rPr>
      </w:pPr>
      <w:r w:rsidRPr="00201152">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470C0" w:rsidRPr="00201152" w:rsidRDefault="007470C0" w:rsidP="007470C0">
      <w:pPr>
        <w:pStyle w:val="NormalWeb"/>
        <w:rPr>
          <w:rFonts w:asciiTheme="minorHAnsi" w:hAnsiTheme="minorHAnsi" w:cstheme="minorHAnsi"/>
          <w:sz w:val="22"/>
          <w:szCs w:val="22"/>
        </w:rPr>
      </w:pPr>
      <w:r w:rsidRPr="00201152">
        <w:rPr>
          <w:rFonts w:asciiTheme="minorHAnsi" w:hAnsiTheme="minorHAnsi" w:cstheme="minorHAnsi"/>
          <w:b/>
          <w:sz w:val="22"/>
          <w:szCs w:val="22"/>
          <w:u w:val="single"/>
        </w:rPr>
        <w:t xml:space="preserve">CLÁUSULA OITAVA - </w:t>
      </w:r>
      <w:r w:rsidRPr="00201152">
        <w:rPr>
          <w:rFonts w:asciiTheme="minorHAnsi" w:hAnsiTheme="minorHAnsi" w:cstheme="minorHAnsi"/>
          <w:b/>
          <w:bCs/>
          <w:sz w:val="22"/>
          <w:szCs w:val="22"/>
        </w:rPr>
        <w:t>DA RENÚNCIA E DA RESCISÃO</w:t>
      </w:r>
      <w:r w:rsidRPr="00201152">
        <w:rPr>
          <w:rFonts w:asciiTheme="minorHAnsi" w:hAnsiTheme="minorHAnsi" w:cstheme="minorHAnsi"/>
          <w:sz w:val="22"/>
          <w:szCs w:val="22"/>
        </w:rPr>
        <w:t> </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 xml:space="preserve">A Ata poderá ser rescindida: </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 xml:space="preserve">a) unilateralmente, pela Prefeitura, na forma do artigo 79, inciso I, c/c os artigos 77 e 78, incisos I a XII e XVII e parágrafo único, todos da Lei nº 8.666/93; </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b) consensualmente, na forma do artigo 79, inciso II, da Lei 8666/93, mediante encaminhamento de correspondência com no mínimo 30 (trinta) dias de antecedência e mediante autorização escrita e fundamentada autoridade competente da administração;</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 xml:space="preserve">c) Em caso de rescisão sem culpa da empresa contratada a ela serão devidos os valores correspondentes aos serviços efetivamente prestados. </w:t>
      </w:r>
    </w:p>
    <w:p w:rsidR="007470C0" w:rsidRPr="00201152" w:rsidRDefault="007470C0" w:rsidP="007470C0">
      <w:pPr>
        <w:pStyle w:val="NormalWeb"/>
        <w:jc w:val="both"/>
        <w:rPr>
          <w:rFonts w:asciiTheme="minorHAnsi" w:hAnsiTheme="minorHAnsi" w:cstheme="minorHAnsi"/>
          <w:sz w:val="22"/>
          <w:szCs w:val="22"/>
          <w:u w:val="single"/>
        </w:rPr>
      </w:pPr>
      <w:r w:rsidRPr="00201152">
        <w:rPr>
          <w:rFonts w:asciiTheme="minorHAnsi" w:hAnsiTheme="minorHAnsi" w:cstheme="minorHAnsi"/>
          <w:b/>
          <w:bCs/>
          <w:sz w:val="22"/>
          <w:szCs w:val="22"/>
          <w:u w:val="single"/>
        </w:rPr>
        <w:t>CLÁUSULA NONA – VEDAÇÕES</w:t>
      </w:r>
      <w:r w:rsidRPr="00201152">
        <w:rPr>
          <w:rFonts w:asciiTheme="minorHAnsi" w:hAnsiTheme="minorHAnsi" w:cstheme="minorHAnsi"/>
          <w:sz w:val="22"/>
          <w:szCs w:val="22"/>
          <w:u w:val="single"/>
        </w:rPr>
        <w:t xml:space="preserve"> </w:t>
      </w:r>
    </w:p>
    <w:p w:rsidR="007470C0" w:rsidRPr="00201152" w:rsidRDefault="007470C0" w:rsidP="007470C0">
      <w:pPr>
        <w:pStyle w:val="SemEspaamento"/>
        <w:rPr>
          <w:rFonts w:asciiTheme="minorHAnsi" w:hAnsiTheme="minorHAnsi" w:cstheme="minorHAnsi"/>
        </w:rPr>
      </w:pPr>
      <w:r w:rsidRPr="00201152">
        <w:rPr>
          <w:rFonts w:asciiTheme="minorHAnsi" w:hAnsiTheme="minorHAnsi" w:cstheme="minorHAnsi"/>
          <w:b/>
          <w:i/>
        </w:rPr>
        <w:t xml:space="preserve"> </w:t>
      </w:r>
      <w:r w:rsidRPr="00201152">
        <w:rPr>
          <w:rFonts w:asciiTheme="minorHAnsi" w:hAnsiTheme="minorHAnsi" w:cstheme="minorHAnsi"/>
        </w:rPr>
        <w:t xml:space="preserve">É vedado à empresa contratada: </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a) transferir ou ceder a terceiros o objeto contratado, ainda que parcialmente, excetuando-se as hipóteses de fusão, cisão e incorporação da contratada, a critério exclusivo da Prefeitura.</w:t>
      </w: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O presente contrato poderá ser renunciado, por acordo entre as partes, mediante notificação expressa, com antecedência mínima de 30(trinta) dias da data desejada para o encerramento, em conformidade com o art. 79, II da Lei 8666/93.</w:t>
      </w:r>
    </w:p>
    <w:p w:rsidR="007470C0" w:rsidRPr="00201152" w:rsidRDefault="007470C0" w:rsidP="007470C0">
      <w:pPr>
        <w:pStyle w:val="NormalWeb"/>
        <w:jc w:val="both"/>
        <w:rPr>
          <w:rFonts w:asciiTheme="minorHAnsi" w:hAnsiTheme="minorHAnsi" w:cstheme="minorHAnsi"/>
          <w:sz w:val="22"/>
          <w:szCs w:val="22"/>
        </w:rPr>
      </w:pPr>
      <w:r w:rsidRPr="00201152">
        <w:rPr>
          <w:rFonts w:asciiTheme="minorHAnsi" w:hAnsiTheme="minorHAnsi" w:cstheme="minorHAnsi"/>
          <w:b/>
          <w:bCs/>
          <w:sz w:val="22"/>
          <w:szCs w:val="22"/>
          <w:u w:val="single"/>
        </w:rPr>
        <w:t xml:space="preserve">CLÁUSULA DÉCIMA - </w:t>
      </w:r>
      <w:r w:rsidRPr="00201152">
        <w:rPr>
          <w:rFonts w:asciiTheme="minorHAnsi" w:hAnsiTheme="minorHAnsi" w:cstheme="minorHAnsi"/>
          <w:b/>
          <w:bCs/>
          <w:sz w:val="22"/>
          <w:szCs w:val="22"/>
        </w:rPr>
        <w:t>DA PUBLICAÇÃO</w:t>
      </w:r>
      <w:r w:rsidRPr="00201152">
        <w:rPr>
          <w:rFonts w:asciiTheme="minorHAnsi" w:hAnsiTheme="minorHAnsi" w:cstheme="minorHAnsi"/>
          <w:sz w:val="22"/>
          <w:szCs w:val="22"/>
        </w:rPr>
        <w:t> </w:t>
      </w:r>
    </w:p>
    <w:p w:rsidR="007470C0" w:rsidRPr="00201152" w:rsidRDefault="007470C0" w:rsidP="007470C0">
      <w:pPr>
        <w:pStyle w:val="NormalWeb"/>
        <w:jc w:val="both"/>
        <w:rPr>
          <w:rFonts w:asciiTheme="minorHAnsi" w:hAnsiTheme="minorHAnsi" w:cstheme="minorHAnsi"/>
          <w:sz w:val="22"/>
          <w:szCs w:val="22"/>
        </w:rPr>
      </w:pPr>
      <w:r w:rsidRPr="00201152">
        <w:rPr>
          <w:rFonts w:asciiTheme="minorHAnsi" w:hAnsiTheme="minorHAnsi" w:cstheme="minorHAnsi"/>
          <w:sz w:val="22"/>
          <w:szCs w:val="22"/>
        </w:rPr>
        <w:t xml:space="preserve">Para eficácia do presente instrumento, o </w:t>
      </w:r>
      <w:r w:rsidRPr="00201152">
        <w:rPr>
          <w:rFonts w:asciiTheme="minorHAnsi" w:hAnsiTheme="minorHAnsi" w:cstheme="minorHAnsi"/>
          <w:b/>
          <w:sz w:val="22"/>
          <w:szCs w:val="22"/>
        </w:rPr>
        <w:t>CONTRATANTE</w:t>
      </w:r>
      <w:r w:rsidRPr="00201152">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7470C0" w:rsidRPr="00201152" w:rsidRDefault="007470C0" w:rsidP="007470C0">
      <w:pPr>
        <w:pStyle w:val="NormalWeb"/>
        <w:rPr>
          <w:rFonts w:asciiTheme="minorHAnsi" w:hAnsiTheme="minorHAnsi" w:cstheme="minorHAnsi"/>
          <w:sz w:val="22"/>
          <w:szCs w:val="22"/>
        </w:rPr>
      </w:pPr>
      <w:r w:rsidRPr="00201152">
        <w:rPr>
          <w:rFonts w:asciiTheme="minorHAnsi" w:hAnsiTheme="minorHAnsi" w:cstheme="minorHAnsi"/>
          <w:b/>
          <w:bCs/>
          <w:sz w:val="22"/>
          <w:szCs w:val="22"/>
          <w:u w:val="single"/>
        </w:rPr>
        <w:t xml:space="preserve">CLÁUSULA DÉCIMA PRIMEIRA </w:t>
      </w:r>
      <w:r w:rsidRPr="00201152">
        <w:rPr>
          <w:rFonts w:asciiTheme="minorHAnsi" w:hAnsiTheme="minorHAnsi" w:cstheme="minorHAnsi"/>
          <w:b/>
          <w:bCs/>
          <w:sz w:val="22"/>
          <w:szCs w:val="22"/>
        </w:rPr>
        <w:t xml:space="preserve">– DOS DOCUMENTOS INTEGRANTES </w:t>
      </w:r>
    </w:p>
    <w:p w:rsidR="007470C0" w:rsidRPr="00201152" w:rsidRDefault="007470C0" w:rsidP="007470C0">
      <w:pPr>
        <w:spacing w:before="100" w:beforeAutospacing="1" w:after="100" w:afterAutospacing="1"/>
        <w:jc w:val="both"/>
        <w:rPr>
          <w:rFonts w:cstheme="minorHAnsi"/>
        </w:rPr>
      </w:pPr>
      <w:r w:rsidRPr="00201152">
        <w:rPr>
          <w:rFonts w:cstheme="minorHAnsi"/>
        </w:rPr>
        <w:t>Independentemente de transcrição, farão parte integrante deste instrumento de Ata Registro de Preços o Edital de Licitação - Modalidade Pregão Presencial nº 06</w:t>
      </w:r>
      <w:r>
        <w:rPr>
          <w:rFonts w:cstheme="minorHAnsi"/>
        </w:rPr>
        <w:t>7</w:t>
      </w:r>
      <w:r w:rsidRPr="00201152">
        <w:rPr>
          <w:rFonts w:cstheme="minorHAnsi"/>
        </w:rPr>
        <w:t xml:space="preserve">/2019, e a proposta final e adjudicada da </w:t>
      </w:r>
      <w:r w:rsidRPr="00201152">
        <w:rPr>
          <w:rFonts w:cstheme="minorHAnsi"/>
          <w:b/>
          <w:bCs/>
        </w:rPr>
        <w:t>CONTRATADA</w:t>
      </w:r>
      <w:r w:rsidRPr="00201152">
        <w:rPr>
          <w:rFonts w:cstheme="minorHAnsi"/>
        </w:rPr>
        <w:t>.</w:t>
      </w:r>
    </w:p>
    <w:p w:rsidR="007470C0" w:rsidRPr="00201152" w:rsidRDefault="007470C0" w:rsidP="007470C0">
      <w:pPr>
        <w:pStyle w:val="NormalWeb"/>
        <w:rPr>
          <w:rFonts w:asciiTheme="minorHAnsi" w:hAnsiTheme="minorHAnsi" w:cstheme="minorHAnsi"/>
          <w:sz w:val="22"/>
          <w:szCs w:val="22"/>
        </w:rPr>
      </w:pPr>
      <w:r w:rsidRPr="00201152">
        <w:rPr>
          <w:rFonts w:asciiTheme="minorHAnsi" w:hAnsiTheme="minorHAnsi" w:cstheme="minorHAnsi"/>
          <w:b/>
          <w:bCs/>
          <w:sz w:val="22"/>
          <w:szCs w:val="22"/>
          <w:u w:val="single"/>
        </w:rPr>
        <w:lastRenderedPageBreak/>
        <w:t>CLÁUSULA DÉCIMA SEGUNDA</w:t>
      </w:r>
      <w:r w:rsidRPr="00201152">
        <w:rPr>
          <w:rFonts w:asciiTheme="minorHAnsi" w:hAnsiTheme="minorHAnsi" w:cstheme="minorHAnsi"/>
          <w:b/>
          <w:bCs/>
          <w:sz w:val="22"/>
          <w:szCs w:val="22"/>
        </w:rPr>
        <w:t xml:space="preserve"> – DAS DISPOSIÇÕES FINAIS</w:t>
      </w:r>
    </w:p>
    <w:p w:rsidR="007470C0" w:rsidRPr="00201152" w:rsidRDefault="007470C0" w:rsidP="007470C0">
      <w:pPr>
        <w:pStyle w:val="NormalWeb"/>
        <w:jc w:val="both"/>
        <w:rPr>
          <w:rFonts w:asciiTheme="minorHAnsi" w:hAnsiTheme="minorHAnsi" w:cstheme="minorHAnsi"/>
          <w:sz w:val="22"/>
          <w:szCs w:val="22"/>
        </w:rPr>
      </w:pPr>
      <w:r w:rsidRPr="00201152">
        <w:rPr>
          <w:rFonts w:asciiTheme="minorHAnsi" w:hAnsiTheme="minorHAnsi" w:cstheme="minorHAnsi"/>
          <w:sz w:val="22"/>
          <w:szCs w:val="22"/>
        </w:rPr>
        <w:t xml:space="preserve">A </w:t>
      </w:r>
      <w:r w:rsidRPr="00201152">
        <w:rPr>
          <w:rFonts w:asciiTheme="minorHAnsi" w:hAnsiTheme="minorHAnsi" w:cstheme="minorHAnsi"/>
          <w:b/>
          <w:sz w:val="22"/>
          <w:szCs w:val="22"/>
        </w:rPr>
        <w:t>CONTRATADA</w:t>
      </w:r>
      <w:r w:rsidRPr="00201152">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470C0" w:rsidRPr="00201152" w:rsidRDefault="007470C0" w:rsidP="007470C0">
      <w:pPr>
        <w:pStyle w:val="SemEspaamento"/>
        <w:rPr>
          <w:rFonts w:asciiTheme="minorHAnsi" w:hAnsiTheme="minorHAnsi" w:cstheme="minorHAnsi"/>
          <w:b/>
          <w:u w:val="single"/>
        </w:rPr>
      </w:pPr>
      <w:r w:rsidRPr="00201152">
        <w:rPr>
          <w:rFonts w:asciiTheme="minorHAnsi" w:hAnsiTheme="minorHAnsi" w:cstheme="minorHAnsi"/>
          <w:b/>
          <w:u w:val="single"/>
        </w:rPr>
        <w:t>CLÁUSULA DÉCIMA QUARTA – DO FORO </w:t>
      </w:r>
    </w:p>
    <w:p w:rsidR="007470C0" w:rsidRPr="00201152" w:rsidRDefault="007470C0" w:rsidP="007470C0">
      <w:pPr>
        <w:pStyle w:val="SemEspaamento"/>
        <w:rPr>
          <w:rFonts w:asciiTheme="minorHAnsi" w:hAnsiTheme="minorHAnsi" w:cstheme="minorHAnsi"/>
          <w:b/>
          <w:u w:val="single"/>
        </w:rPr>
      </w:pP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470C0" w:rsidRPr="00201152" w:rsidRDefault="007470C0" w:rsidP="007470C0">
      <w:pPr>
        <w:pStyle w:val="SemEspaamento"/>
        <w:jc w:val="both"/>
        <w:rPr>
          <w:rFonts w:asciiTheme="minorHAnsi" w:hAnsiTheme="minorHAnsi" w:cstheme="minorHAnsi"/>
        </w:rPr>
      </w:pPr>
    </w:p>
    <w:p w:rsidR="007470C0" w:rsidRPr="00201152" w:rsidRDefault="007470C0" w:rsidP="007470C0">
      <w:pPr>
        <w:pStyle w:val="SemEspaamento"/>
        <w:jc w:val="both"/>
        <w:rPr>
          <w:rFonts w:asciiTheme="minorHAnsi" w:hAnsiTheme="minorHAnsi" w:cstheme="minorHAnsi"/>
        </w:rPr>
      </w:pPr>
      <w:r w:rsidRPr="00201152">
        <w:rPr>
          <w:rFonts w:asciiTheme="minorHAnsi" w:hAnsiTheme="minorHAnsi" w:cstheme="minorHAnsi"/>
        </w:rPr>
        <w:t xml:space="preserve">E por estarem de acordo, as partes firmam o presente Contrato em 02 (duas) vias de igual teor e forma para um só efeito legal, ficando pelo menos uma via arquivada na sede da </w:t>
      </w:r>
      <w:r w:rsidRPr="00201152">
        <w:rPr>
          <w:rFonts w:asciiTheme="minorHAnsi" w:hAnsiTheme="minorHAnsi" w:cstheme="minorHAnsi"/>
          <w:b/>
          <w:bCs/>
        </w:rPr>
        <w:t>CONTRATANTE</w:t>
      </w:r>
      <w:r w:rsidRPr="00201152">
        <w:rPr>
          <w:rFonts w:asciiTheme="minorHAnsi" w:hAnsiTheme="minorHAnsi" w:cstheme="minorHAnsi"/>
        </w:rPr>
        <w:t>, na forma do art. 60 da Lei 8.666 de 21/06/1993.</w:t>
      </w:r>
    </w:p>
    <w:p w:rsidR="007470C0" w:rsidRPr="00201152" w:rsidRDefault="007470C0" w:rsidP="007470C0">
      <w:pPr>
        <w:pStyle w:val="SemEspaamento"/>
        <w:jc w:val="both"/>
        <w:rPr>
          <w:rFonts w:asciiTheme="minorHAnsi" w:hAnsiTheme="minorHAnsi" w:cstheme="minorHAnsi"/>
        </w:rPr>
      </w:pPr>
    </w:p>
    <w:p w:rsidR="007470C0" w:rsidRDefault="007470C0" w:rsidP="007470C0">
      <w:pPr>
        <w:pStyle w:val="SemEspaamento"/>
        <w:jc w:val="both"/>
        <w:rPr>
          <w:rFonts w:asciiTheme="minorHAnsi" w:hAnsiTheme="minorHAnsi" w:cstheme="minorHAnsi"/>
        </w:rPr>
      </w:pPr>
      <w:r w:rsidRPr="00201152">
        <w:rPr>
          <w:rFonts w:asciiTheme="minorHAnsi" w:hAnsiTheme="minorHAnsi" w:cstheme="minorHAnsi"/>
        </w:rPr>
        <w:t>Ribeirão do Pinhal, 2</w:t>
      </w:r>
      <w:r>
        <w:rPr>
          <w:rFonts w:asciiTheme="minorHAnsi" w:hAnsiTheme="minorHAnsi" w:cstheme="minorHAnsi"/>
        </w:rPr>
        <w:t>0</w:t>
      </w:r>
      <w:r w:rsidRPr="00201152">
        <w:rPr>
          <w:rFonts w:asciiTheme="minorHAnsi" w:hAnsiTheme="minorHAnsi" w:cstheme="minorHAnsi"/>
        </w:rPr>
        <w:t xml:space="preserve"> de </w:t>
      </w:r>
      <w:r>
        <w:rPr>
          <w:rFonts w:asciiTheme="minorHAnsi" w:hAnsiTheme="minorHAnsi" w:cstheme="minorHAnsi"/>
        </w:rPr>
        <w:t>dez</w:t>
      </w:r>
      <w:r w:rsidRPr="00201152">
        <w:rPr>
          <w:rFonts w:asciiTheme="minorHAnsi" w:hAnsiTheme="minorHAnsi" w:cstheme="minorHAnsi"/>
        </w:rPr>
        <w:t>embro de 2019.</w:t>
      </w:r>
    </w:p>
    <w:p w:rsidR="007470C0" w:rsidRPr="00201152" w:rsidRDefault="007470C0" w:rsidP="007470C0">
      <w:pPr>
        <w:pStyle w:val="SemEspaamento"/>
        <w:jc w:val="both"/>
        <w:rPr>
          <w:rFonts w:asciiTheme="minorHAnsi" w:hAnsiTheme="minorHAnsi" w:cstheme="minorHAnsi"/>
        </w:rPr>
      </w:pPr>
    </w:p>
    <w:p w:rsidR="007470C0" w:rsidRPr="00201152" w:rsidRDefault="007470C0" w:rsidP="007470C0">
      <w:pPr>
        <w:pStyle w:val="SemEspaamento"/>
        <w:jc w:val="both"/>
        <w:rPr>
          <w:rFonts w:asciiTheme="minorHAnsi" w:hAnsiTheme="minorHAnsi" w:cstheme="minorHAnsi"/>
        </w:rPr>
      </w:pPr>
    </w:p>
    <w:p w:rsidR="007470C0" w:rsidRPr="00201152" w:rsidRDefault="007470C0" w:rsidP="007470C0">
      <w:pPr>
        <w:pStyle w:val="SemEspaamento"/>
        <w:rPr>
          <w:rFonts w:asciiTheme="minorHAnsi" w:hAnsiTheme="minorHAnsi" w:cstheme="minorHAnsi"/>
        </w:rPr>
      </w:pPr>
    </w:p>
    <w:p w:rsidR="007470C0" w:rsidRPr="00201152" w:rsidRDefault="007470C0" w:rsidP="007470C0">
      <w:pPr>
        <w:pStyle w:val="SemEspaamento"/>
        <w:rPr>
          <w:rFonts w:asciiTheme="minorHAnsi" w:hAnsiTheme="minorHAnsi" w:cstheme="minorHAnsi"/>
        </w:rPr>
      </w:pPr>
    </w:p>
    <w:p w:rsidR="007470C0" w:rsidRPr="00A07FD0" w:rsidRDefault="007470C0" w:rsidP="007470C0">
      <w:pPr>
        <w:pStyle w:val="SemEspaamento"/>
        <w:rPr>
          <w:rFonts w:asciiTheme="minorHAnsi" w:hAnsiTheme="minorHAnsi" w:cstheme="minorHAnsi"/>
          <w:sz w:val="18"/>
          <w:szCs w:val="18"/>
        </w:rPr>
      </w:pPr>
      <w:r w:rsidRPr="00B73710">
        <w:rPr>
          <w:rFonts w:asciiTheme="minorHAnsi" w:hAnsiTheme="minorHAnsi" w:cstheme="minorHAnsi"/>
        </w:rPr>
        <w:t>WAGNER LUIZ DE OLIVEIRA MARTINS</w:t>
      </w:r>
      <w:r w:rsidRPr="00B73710">
        <w:rPr>
          <w:rFonts w:asciiTheme="minorHAnsi" w:hAnsiTheme="minorHAnsi" w:cstheme="minorHAnsi"/>
        </w:rPr>
        <w:tab/>
      </w:r>
      <w:r w:rsidRPr="00B73710">
        <w:rPr>
          <w:rFonts w:asciiTheme="minorHAnsi" w:hAnsiTheme="minorHAnsi" w:cstheme="minorHAnsi"/>
        </w:rPr>
        <w:tab/>
      </w:r>
      <w:r w:rsidRPr="00B73710">
        <w:rPr>
          <w:rFonts w:asciiTheme="minorHAnsi" w:hAnsiTheme="minorHAnsi" w:cstheme="minorHAnsi"/>
        </w:rPr>
        <w:tab/>
      </w:r>
      <w:r w:rsidRPr="00B73710">
        <w:rPr>
          <w:rFonts w:asciiTheme="minorHAnsi" w:hAnsiTheme="minorHAnsi" w:cstheme="minorHAnsi"/>
        </w:rPr>
        <w:tab/>
      </w:r>
      <w:r w:rsidRPr="00A07FD0">
        <w:rPr>
          <w:rFonts w:ascii="Tahoma" w:hAnsi="Tahoma" w:cs="Tahoma"/>
          <w:sz w:val="18"/>
          <w:szCs w:val="18"/>
        </w:rPr>
        <w:t>RODRIGO AUGUSTO CADAMURO ALBINO</w:t>
      </w:r>
    </w:p>
    <w:p w:rsidR="007470C0" w:rsidRPr="00B73710" w:rsidRDefault="007470C0" w:rsidP="007470C0">
      <w:pPr>
        <w:pStyle w:val="SemEspaamento"/>
        <w:rPr>
          <w:rFonts w:asciiTheme="minorHAnsi" w:hAnsiTheme="minorHAnsi" w:cstheme="minorHAnsi"/>
        </w:rPr>
      </w:pPr>
      <w:r w:rsidRPr="00B73710">
        <w:rPr>
          <w:rFonts w:asciiTheme="minorHAnsi" w:hAnsiTheme="minorHAnsi" w:cstheme="minorHAnsi"/>
        </w:rPr>
        <w:t>PREFEITO MUNICIPAL</w:t>
      </w:r>
      <w:r w:rsidRPr="00B73710">
        <w:rPr>
          <w:rFonts w:asciiTheme="minorHAnsi" w:hAnsiTheme="minorHAnsi" w:cstheme="minorHAnsi"/>
        </w:rPr>
        <w:tab/>
      </w:r>
      <w:r w:rsidRPr="00B73710">
        <w:rPr>
          <w:rFonts w:asciiTheme="minorHAnsi" w:hAnsiTheme="minorHAnsi" w:cstheme="minorHAnsi"/>
        </w:rPr>
        <w:tab/>
      </w:r>
      <w:r w:rsidRPr="00B73710">
        <w:rPr>
          <w:rFonts w:asciiTheme="minorHAnsi" w:hAnsiTheme="minorHAnsi" w:cstheme="minorHAnsi"/>
        </w:rPr>
        <w:tab/>
      </w:r>
      <w:r w:rsidRPr="00B73710">
        <w:rPr>
          <w:rFonts w:asciiTheme="minorHAnsi" w:hAnsiTheme="minorHAnsi" w:cstheme="minorHAnsi"/>
        </w:rPr>
        <w:tab/>
      </w:r>
      <w:r w:rsidRPr="00B73710">
        <w:rPr>
          <w:rFonts w:asciiTheme="minorHAnsi" w:hAnsiTheme="minorHAnsi" w:cstheme="minorHAnsi"/>
        </w:rPr>
        <w:tab/>
      </w:r>
      <w:r>
        <w:rPr>
          <w:rFonts w:asciiTheme="minorHAnsi" w:hAnsiTheme="minorHAnsi" w:cstheme="minorHAnsi"/>
        </w:rPr>
        <w:tab/>
      </w:r>
      <w:r w:rsidRPr="00B73710">
        <w:rPr>
          <w:rFonts w:asciiTheme="minorHAnsi" w:hAnsiTheme="minorHAnsi" w:cstheme="minorHAnsi"/>
        </w:rPr>
        <w:t xml:space="preserve">CPF: </w:t>
      </w:r>
      <w:r>
        <w:rPr>
          <w:rFonts w:cstheme="minorHAnsi"/>
        </w:rPr>
        <w:t>078.073.089-58</w:t>
      </w:r>
    </w:p>
    <w:p w:rsidR="007470C0" w:rsidRPr="00201152" w:rsidRDefault="007470C0" w:rsidP="007470C0">
      <w:pPr>
        <w:pStyle w:val="SemEspaamento"/>
        <w:rPr>
          <w:rFonts w:asciiTheme="minorHAnsi" w:hAnsiTheme="minorHAnsi" w:cstheme="minorHAnsi"/>
        </w:rPr>
      </w:pPr>
    </w:p>
    <w:p w:rsidR="007470C0" w:rsidRPr="00201152" w:rsidRDefault="007470C0" w:rsidP="007470C0">
      <w:pPr>
        <w:pStyle w:val="SemEspaamento"/>
        <w:rPr>
          <w:rFonts w:asciiTheme="minorHAnsi" w:hAnsiTheme="minorHAnsi" w:cstheme="minorHAnsi"/>
        </w:rPr>
      </w:pPr>
      <w:r w:rsidRPr="00201152">
        <w:rPr>
          <w:rFonts w:asciiTheme="minorHAnsi" w:hAnsiTheme="minorHAnsi" w:cstheme="minorHAnsi"/>
        </w:rPr>
        <w:t>TESTEMUNHAS:</w:t>
      </w:r>
    </w:p>
    <w:p w:rsidR="007470C0" w:rsidRPr="00201152" w:rsidRDefault="007470C0" w:rsidP="007470C0">
      <w:pPr>
        <w:pStyle w:val="SemEspaamento"/>
        <w:rPr>
          <w:rFonts w:asciiTheme="minorHAnsi" w:hAnsiTheme="minorHAnsi" w:cstheme="minorHAnsi"/>
        </w:rPr>
      </w:pPr>
    </w:p>
    <w:p w:rsidR="007470C0" w:rsidRPr="00201152" w:rsidRDefault="007470C0" w:rsidP="007470C0">
      <w:pPr>
        <w:pStyle w:val="SemEspaamento"/>
        <w:rPr>
          <w:rFonts w:asciiTheme="minorHAnsi" w:hAnsiTheme="minorHAnsi" w:cstheme="minorHAnsi"/>
        </w:rPr>
      </w:pPr>
    </w:p>
    <w:p w:rsidR="007470C0" w:rsidRPr="00201152" w:rsidRDefault="007470C0" w:rsidP="007470C0">
      <w:pPr>
        <w:pStyle w:val="SemEspaamento"/>
        <w:rPr>
          <w:rFonts w:asciiTheme="minorHAnsi" w:hAnsiTheme="minorHAnsi" w:cstheme="minorHAnsi"/>
        </w:rPr>
      </w:pPr>
    </w:p>
    <w:tbl>
      <w:tblPr>
        <w:tblW w:w="0" w:type="auto"/>
        <w:tblLook w:val="04A0" w:firstRow="1" w:lastRow="0" w:firstColumn="1" w:lastColumn="0" w:noHBand="0" w:noVBand="1"/>
      </w:tblPr>
      <w:tblGrid>
        <w:gridCol w:w="4606"/>
        <w:gridCol w:w="4606"/>
      </w:tblGrid>
      <w:tr w:rsidR="007470C0" w:rsidRPr="00201152" w:rsidTr="00D37AF5">
        <w:tc>
          <w:tcPr>
            <w:tcW w:w="4606" w:type="dxa"/>
          </w:tcPr>
          <w:p w:rsidR="007470C0" w:rsidRPr="00201152" w:rsidRDefault="007470C0" w:rsidP="00D37AF5">
            <w:pPr>
              <w:pStyle w:val="SemEspaamento"/>
              <w:rPr>
                <w:rFonts w:asciiTheme="minorHAnsi" w:hAnsiTheme="minorHAnsi" w:cstheme="minorHAnsi"/>
              </w:rPr>
            </w:pPr>
            <w:r w:rsidRPr="00201152">
              <w:rPr>
                <w:rFonts w:asciiTheme="minorHAnsi" w:hAnsiTheme="minorHAnsi" w:cstheme="minorHAnsi"/>
              </w:rPr>
              <w:t>FAYÇAL MELHEM CHAMMA JUNIOR</w:t>
            </w:r>
          </w:p>
          <w:p w:rsidR="007470C0" w:rsidRPr="00201152" w:rsidRDefault="007470C0" w:rsidP="00D37AF5">
            <w:pPr>
              <w:pStyle w:val="SemEspaamento"/>
              <w:rPr>
                <w:rFonts w:asciiTheme="minorHAnsi" w:hAnsiTheme="minorHAnsi" w:cstheme="minorHAnsi"/>
              </w:rPr>
            </w:pPr>
            <w:r w:rsidRPr="00201152">
              <w:rPr>
                <w:rFonts w:asciiTheme="minorHAnsi" w:hAnsiTheme="minorHAnsi" w:cstheme="minorHAnsi"/>
              </w:rPr>
              <w:t>CPF/MF 033.182.809-09</w:t>
            </w:r>
          </w:p>
        </w:tc>
        <w:tc>
          <w:tcPr>
            <w:tcW w:w="4606" w:type="dxa"/>
          </w:tcPr>
          <w:p w:rsidR="007470C0" w:rsidRPr="00201152" w:rsidRDefault="007470C0" w:rsidP="00D37AF5">
            <w:pPr>
              <w:pStyle w:val="SemEspaamento"/>
              <w:rPr>
                <w:rFonts w:asciiTheme="minorHAnsi" w:hAnsiTheme="minorHAnsi" w:cstheme="minorHAnsi"/>
              </w:rPr>
            </w:pPr>
            <w:r w:rsidRPr="00201152">
              <w:rPr>
                <w:rFonts w:asciiTheme="minorHAnsi" w:hAnsiTheme="minorHAnsi" w:cstheme="minorHAnsi"/>
              </w:rPr>
              <w:t xml:space="preserve">                      SILAS MACEDO DE ARAUJO</w:t>
            </w:r>
          </w:p>
          <w:p w:rsidR="007470C0" w:rsidRPr="00201152" w:rsidRDefault="007470C0" w:rsidP="00D37AF5">
            <w:pPr>
              <w:pStyle w:val="SemEspaamento"/>
              <w:rPr>
                <w:rFonts w:asciiTheme="minorHAnsi" w:hAnsiTheme="minorHAnsi" w:cstheme="minorHAnsi"/>
              </w:rPr>
            </w:pPr>
            <w:r w:rsidRPr="00201152">
              <w:rPr>
                <w:rFonts w:asciiTheme="minorHAnsi" w:hAnsiTheme="minorHAnsi" w:cstheme="minorHAnsi"/>
              </w:rPr>
              <w:t xml:space="preserve">                      CPF/MF 045.711.409-67</w:t>
            </w:r>
          </w:p>
          <w:p w:rsidR="007470C0" w:rsidRPr="00201152" w:rsidRDefault="007470C0" w:rsidP="00D37AF5">
            <w:pPr>
              <w:pStyle w:val="SemEspaamento"/>
              <w:rPr>
                <w:rFonts w:asciiTheme="minorHAnsi" w:hAnsiTheme="minorHAnsi" w:cstheme="minorHAnsi"/>
              </w:rPr>
            </w:pPr>
          </w:p>
          <w:p w:rsidR="007470C0" w:rsidRPr="00201152" w:rsidRDefault="007470C0" w:rsidP="00D37AF5">
            <w:pPr>
              <w:pStyle w:val="SemEspaamento"/>
              <w:rPr>
                <w:rFonts w:asciiTheme="minorHAnsi" w:hAnsiTheme="minorHAnsi" w:cstheme="minorHAnsi"/>
              </w:rPr>
            </w:pPr>
          </w:p>
        </w:tc>
      </w:tr>
      <w:tr w:rsidR="007470C0" w:rsidRPr="00201152" w:rsidTr="00D37AF5">
        <w:tc>
          <w:tcPr>
            <w:tcW w:w="4606" w:type="dxa"/>
          </w:tcPr>
          <w:p w:rsidR="007470C0" w:rsidRPr="00201152" w:rsidRDefault="007470C0" w:rsidP="00D37AF5">
            <w:pPr>
              <w:pStyle w:val="SemEspaamento"/>
              <w:rPr>
                <w:rFonts w:asciiTheme="minorHAnsi" w:hAnsiTheme="minorHAnsi" w:cstheme="minorHAnsi"/>
              </w:rPr>
            </w:pPr>
          </w:p>
        </w:tc>
        <w:tc>
          <w:tcPr>
            <w:tcW w:w="4606" w:type="dxa"/>
          </w:tcPr>
          <w:p w:rsidR="007470C0" w:rsidRPr="00201152" w:rsidRDefault="007470C0" w:rsidP="00D37AF5">
            <w:pPr>
              <w:pStyle w:val="SemEspaamento"/>
              <w:rPr>
                <w:rFonts w:asciiTheme="minorHAnsi" w:hAnsiTheme="minorHAnsi" w:cstheme="minorHAnsi"/>
              </w:rPr>
            </w:pPr>
          </w:p>
        </w:tc>
      </w:tr>
    </w:tbl>
    <w:p w:rsidR="007470C0" w:rsidRPr="00201152" w:rsidRDefault="007470C0" w:rsidP="007470C0">
      <w:pPr>
        <w:pStyle w:val="SemEspaamento"/>
        <w:rPr>
          <w:rFonts w:asciiTheme="minorHAnsi" w:hAnsiTheme="minorHAnsi" w:cstheme="minorHAnsi"/>
        </w:rPr>
      </w:pPr>
      <w:r w:rsidRPr="00201152">
        <w:rPr>
          <w:rFonts w:asciiTheme="minorHAnsi" w:hAnsiTheme="minorHAnsi" w:cstheme="minorHAnsi"/>
        </w:rPr>
        <w:t>ALYSSON HENRIQUE VENÂNCIO DA ROCHA</w:t>
      </w:r>
    </w:p>
    <w:p w:rsidR="007470C0" w:rsidRPr="00201152" w:rsidRDefault="007470C0" w:rsidP="007470C0">
      <w:pPr>
        <w:pStyle w:val="SemEspaamento"/>
        <w:rPr>
          <w:rFonts w:asciiTheme="minorHAnsi" w:hAnsiTheme="minorHAnsi" w:cstheme="minorHAnsi"/>
        </w:rPr>
      </w:pPr>
      <w:r w:rsidRPr="00201152">
        <w:rPr>
          <w:rFonts w:asciiTheme="minorHAnsi" w:hAnsiTheme="minorHAnsi" w:cstheme="minorHAnsi"/>
        </w:rPr>
        <w:t>OAB N.º 35546 - DPTO JURÍDICO</w:t>
      </w:r>
    </w:p>
    <w:p w:rsidR="007470C0" w:rsidRPr="00201152" w:rsidRDefault="007470C0" w:rsidP="007470C0">
      <w:pPr>
        <w:pStyle w:val="SemEspaamento"/>
        <w:rPr>
          <w:rFonts w:asciiTheme="minorHAnsi" w:hAnsiTheme="minorHAnsi" w:cstheme="minorHAnsi"/>
        </w:rPr>
      </w:pPr>
    </w:p>
    <w:p w:rsidR="007470C0" w:rsidRPr="00201152" w:rsidRDefault="007470C0" w:rsidP="007470C0">
      <w:pPr>
        <w:pStyle w:val="SemEspaamento"/>
        <w:jc w:val="both"/>
        <w:rPr>
          <w:rFonts w:asciiTheme="minorHAnsi" w:hAnsiTheme="minorHAnsi" w:cstheme="minorHAnsi"/>
          <w:b/>
        </w:rPr>
      </w:pPr>
    </w:p>
    <w:p w:rsidR="007470C0" w:rsidRPr="00201152" w:rsidRDefault="007470C0" w:rsidP="007470C0">
      <w:pPr>
        <w:pStyle w:val="SemEspaamento"/>
        <w:jc w:val="both"/>
        <w:rPr>
          <w:rFonts w:asciiTheme="minorHAnsi" w:hAnsiTheme="minorHAnsi" w:cstheme="minorHAnsi"/>
          <w:b/>
        </w:rPr>
      </w:pPr>
      <w:r w:rsidRPr="00201152">
        <w:rPr>
          <w:rFonts w:asciiTheme="minorHAnsi" w:hAnsiTheme="minorHAnsi" w:cstheme="minorHAnsi"/>
          <w:b/>
        </w:rPr>
        <w:t>FISCAL DA ATA REGISTRO DE PREÇOS:</w:t>
      </w:r>
    </w:p>
    <w:p w:rsidR="007470C0" w:rsidRPr="00201152" w:rsidRDefault="007470C0" w:rsidP="007470C0">
      <w:pPr>
        <w:pStyle w:val="SemEspaamento"/>
        <w:jc w:val="both"/>
        <w:rPr>
          <w:rFonts w:asciiTheme="minorHAnsi" w:hAnsiTheme="minorHAnsi" w:cstheme="minorHAnsi"/>
          <w:b/>
        </w:rPr>
      </w:pPr>
    </w:p>
    <w:p w:rsidR="007470C0" w:rsidRPr="00201152" w:rsidRDefault="007470C0" w:rsidP="007470C0">
      <w:pPr>
        <w:pStyle w:val="SemEspaamento"/>
        <w:jc w:val="both"/>
        <w:rPr>
          <w:rFonts w:asciiTheme="minorHAnsi" w:hAnsiTheme="minorHAnsi" w:cstheme="minorHAnsi"/>
          <w:b/>
        </w:rPr>
      </w:pPr>
    </w:p>
    <w:p w:rsidR="007470C0" w:rsidRPr="00201152" w:rsidRDefault="007470C0" w:rsidP="007470C0">
      <w:pPr>
        <w:pStyle w:val="SemEspaamento"/>
        <w:rPr>
          <w:rFonts w:asciiTheme="minorHAnsi" w:hAnsiTheme="minorHAnsi" w:cstheme="minorHAnsi"/>
        </w:rPr>
      </w:pPr>
      <w:r>
        <w:rPr>
          <w:rFonts w:asciiTheme="minorHAnsi" w:hAnsiTheme="minorHAnsi" w:cstheme="minorHAnsi"/>
        </w:rPr>
        <w:t>ENEUCINO IEL</w:t>
      </w:r>
    </w:p>
    <w:p w:rsidR="007470C0" w:rsidRPr="00201152" w:rsidRDefault="007470C0" w:rsidP="007470C0">
      <w:pPr>
        <w:pStyle w:val="SemEspaamento"/>
        <w:rPr>
          <w:rFonts w:asciiTheme="minorHAnsi" w:hAnsiTheme="minorHAnsi" w:cstheme="minorHAnsi"/>
        </w:rPr>
      </w:pPr>
      <w:r w:rsidRPr="00201152">
        <w:rPr>
          <w:rFonts w:asciiTheme="minorHAnsi" w:hAnsiTheme="minorHAnsi" w:cstheme="minorHAnsi"/>
        </w:rPr>
        <w:t xml:space="preserve">CPF: </w:t>
      </w:r>
      <w:r w:rsidRPr="00E0771F">
        <w:t>018.479.489-79</w:t>
      </w:r>
    </w:p>
    <w:p w:rsidR="007470C0" w:rsidRPr="00201152" w:rsidRDefault="007470C0" w:rsidP="007470C0">
      <w:pPr>
        <w:rPr>
          <w:rFonts w:cstheme="minorHAnsi"/>
        </w:rPr>
      </w:pPr>
    </w:p>
    <w:p w:rsidR="007470C0" w:rsidRDefault="007470C0" w:rsidP="007470C0"/>
    <w:p w:rsidR="00881228" w:rsidRDefault="00881228"/>
    <w:sectPr w:rsidR="00881228" w:rsidSect="000F1CA5">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4F55">
      <w:pPr>
        <w:spacing w:after="0" w:line="240" w:lineRule="auto"/>
      </w:pPr>
      <w:r>
        <w:separator/>
      </w:r>
    </w:p>
  </w:endnote>
  <w:endnote w:type="continuationSeparator" w:id="0">
    <w:p w:rsidR="00000000" w:rsidRDefault="00AD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AD4F55">
    <w:pPr>
      <w:pStyle w:val="Rodap"/>
      <w:pBdr>
        <w:bottom w:val="single" w:sz="12" w:space="1" w:color="auto"/>
      </w:pBdr>
      <w:jc w:val="center"/>
      <w:rPr>
        <w:sz w:val="20"/>
      </w:rPr>
    </w:pPr>
  </w:p>
  <w:p w:rsidR="000F1CA5" w:rsidRPr="008B5900" w:rsidRDefault="00A07FD0">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A07FD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4F55">
      <w:pPr>
        <w:spacing w:after="0" w:line="240" w:lineRule="auto"/>
      </w:pPr>
      <w:r>
        <w:separator/>
      </w:r>
    </w:p>
  </w:footnote>
  <w:footnote w:type="continuationSeparator" w:id="0">
    <w:p w:rsidR="00000000" w:rsidRDefault="00AD4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A07FD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43BFC50" wp14:editId="2C4B4588">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A07FD0">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AD4F55">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90"/>
    <w:rsid w:val="007470C0"/>
    <w:rsid w:val="00881228"/>
    <w:rsid w:val="009E3611"/>
    <w:rsid w:val="00A07FD0"/>
    <w:rsid w:val="00AD4F55"/>
    <w:rsid w:val="00B63690"/>
    <w:rsid w:val="00FA51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C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470C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7470C0"/>
    <w:rPr>
      <w:rFonts w:ascii="Calibri" w:eastAsia="Calibri" w:hAnsi="Calibri" w:cs="Times New Roman"/>
    </w:rPr>
  </w:style>
  <w:style w:type="paragraph" w:styleId="Cabealho">
    <w:name w:val="header"/>
    <w:basedOn w:val="Normal"/>
    <w:link w:val="CabealhoChar"/>
    <w:rsid w:val="007470C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470C0"/>
    <w:rPr>
      <w:rFonts w:ascii="Times New Roman" w:eastAsia="Times New Roman" w:hAnsi="Times New Roman" w:cs="Times New Roman"/>
      <w:sz w:val="24"/>
      <w:szCs w:val="24"/>
      <w:lang w:eastAsia="pt-BR"/>
    </w:rPr>
  </w:style>
  <w:style w:type="paragraph" w:styleId="Rodap">
    <w:name w:val="footer"/>
    <w:basedOn w:val="Normal"/>
    <w:link w:val="RodapChar"/>
    <w:rsid w:val="007470C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470C0"/>
    <w:rPr>
      <w:rFonts w:ascii="Times New Roman" w:eastAsia="Times New Roman" w:hAnsi="Times New Roman" w:cs="Times New Roman"/>
      <w:sz w:val="24"/>
      <w:szCs w:val="24"/>
      <w:lang w:eastAsia="pt-BR"/>
    </w:rPr>
  </w:style>
  <w:style w:type="character" w:styleId="Hyperlink">
    <w:name w:val="Hyperlink"/>
    <w:basedOn w:val="Fontepargpadro"/>
    <w:rsid w:val="007470C0"/>
    <w:rPr>
      <w:color w:val="0000FF"/>
      <w:u w:val="single"/>
    </w:rPr>
  </w:style>
  <w:style w:type="character" w:styleId="Forte">
    <w:name w:val="Strong"/>
    <w:basedOn w:val="Fontepargpadro"/>
    <w:uiPriority w:val="22"/>
    <w:qFormat/>
    <w:rsid w:val="007470C0"/>
    <w:rPr>
      <w:b/>
      <w:bCs/>
    </w:rPr>
  </w:style>
  <w:style w:type="paragraph" w:styleId="NormalWeb">
    <w:name w:val="Normal (Web)"/>
    <w:basedOn w:val="Normal"/>
    <w:uiPriority w:val="99"/>
    <w:rsid w:val="007470C0"/>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470C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470C0"/>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7470C0"/>
    <w:rPr>
      <w:i/>
      <w:iCs/>
      <w:color w:val="808080" w:themeColor="text1" w:themeTint="7F"/>
    </w:rPr>
  </w:style>
  <w:style w:type="paragraph" w:styleId="Textodebalo">
    <w:name w:val="Balloon Text"/>
    <w:basedOn w:val="Normal"/>
    <w:link w:val="TextodebaloChar"/>
    <w:uiPriority w:val="99"/>
    <w:semiHidden/>
    <w:unhideWhenUsed/>
    <w:rsid w:val="00AD4F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4F5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C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470C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7470C0"/>
    <w:rPr>
      <w:rFonts w:ascii="Calibri" w:eastAsia="Calibri" w:hAnsi="Calibri" w:cs="Times New Roman"/>
    </w:rPr>
  </w:style>
  <w:style w:type="paragraph" w:styleId="Cabealho">
    <w:name w:val="header"/>
    <w:basedOn w:val="Normal"/>
    <w:link w:val="CabealhoChar"/>
    <w:rsid w:val="007470C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470C0"/>
    <w:rPr>
      <w:rFonts w:ascii="Times New Roman" w:eastAsia="Times New Roman" w:hAnsi="Times New Roman" w:cs="Times New Roman"/>
      <w:sz w:val="24"/>
      <w:szCs w:val="24"/>
      <w:lang w:eastAsia="pt-BR"/>
    </w:rPr>
  </w:style>
  <w:style w:type="paragraph" w:styleId="Rodap">
    <w:name w:val="footer"/>
    <w:basedOn w:val="Normal"/>
    <w:link w:val="RodapChar"/>
    <w:rsid w:val="007470C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470C0"/>
    <w:rPr>
      <w:rFonts w:ascii="Times New Roman" w:eastAsia="Times New Roman" w:hAnsi="Times New Roman" w:cs="Times New Roman"/>
      <w:sz w:val="24"/>
      <w:szCs w:val="24"/>
      <w:lang w:eastAsia="pt-BR"/>
    </w:rPr>
  </w:style>
  <w:style w:type="character" w:styleId="Hyperlink">
    <w:name w:val="Hyperlink"/>
    <w:basedOn w:val="Fontepargpadro"/>
    <w:rsid w:val="007470C0"/>
    <w:rPr>
      <w:color w:val="0000FF"/>
      <w:u w:val="single"/>
    </w:rPr>
  </w:style>
  <w:style w:type="character" w:styleId="Forte">
    <w:name w:val="Strong"/>
    <w:basedOn w:val="Fontepargpadro"/>
    <w:uiPriority w:val="22"/>
    <w:qFormat/>
    <w:rsid w:val="007470C0"/>
    <w:rPr>
      <w:b/>
      <w:bCs/>
    </w:rPr>
  </w:style>
  <w:style w:type="paragraph" w:styleId="NormalWeb">
    <w:name w:val="Normal (Web)"/>
    <w:basedOn w:val="Normal"/>
    <w:uiPriority w:val="99"/>
    <w:rsid w:val="007470C0"/>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470C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470C0"/>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7470C0"/>
    <w:rPr>
      <w:i/>
      <w:iCs/>
      <w:color w:val="808080" w:themeColor="text1" w:themeTint="7F"/>
    </w:rPr>
  </w:style>
  <w:style w:type="paragraph" w:styleId="Textodebalo">
    <w:name w:val="Balloon Text"/>
    <w:basedOn w:val="Normal"/>
    <w:link w:val="TextodebaloChar"/>
    <w:uiPriority w:val="99"/>
    <w:semiHidden/>
    <w:unhideWhenUsed/>
    <w:rsid w:val="00AD4F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4F5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2606</Words>
  <Characters>14073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2020-01-13T12:51:00Z</cp:lastPrinted>
  <dcterms:created xsi:type="dcterms:W3CDTF">2019-12-20T14:23:00Z</dcterms:created>
  <dcterms:modified xsi:type="dcterms:W3CDTF">2020-01-13T12:51:00Z</dcterms:modified>
</cp:coreProperties>
</file>