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86F69" w:rsidRPr="0048260D" w:rsidTr="00D86F69">
        <w:trPr>
          <w:trHeight w:val="4526"/>
        </w:trPr>
        <w:tc>
          <w:tcPr>
            <w:tcW w:w="9606" w:type="dxa"/>
          </w:tcPr>
          <w:p w:rsidR="00D86F69" w:rsidRPr="00D86F69" w:rsidRDefault="00D86F69" w:rsidP="00E50E1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- PR</w:t>
            </w:r>
          </w:p>
          <w:p w:rsidR="00D86F69" w:rsidRPr="00D86F69" w:rsidRDefault="00D86F69" w:rsidP="00E50E1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PROCESSO LICITATÓRIO – PREGÃO PRESENCIAL Nº: 0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78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/2018 - EXTRATO PRIMEIRO</w:t>
            </w:r>
            <w:proofErr w:type="gramStart"/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gramEnd"/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ADITIVO ATA REGISTRO DE PREÇOS N.º 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144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/18</w:t>
            </w:r>
          </w:p>
          <w:p w:rsidR="00D86F69" w:rsidRPr="00D86F69" w:rsidRDefault="00D86F69" w:rsidP="00E50E1D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 xml:space="preserve">Extrato de aditivo de Ata Registro de Preços celebrado entre o Município de Ribeirão do Pinhal, CNPJ n.º 76.968.064/0001-42 e a Empresa 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CELIA LOURDES SALES ROQUE DA SILVA</w:t>
            </w: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 xml:space="preserve"> CNPJ sob nº.  81.128.506/0001-82. Objeto: registro de preços para possível aquisição de recargas de oxigênio medicinal para as ambulâncias e pacientes conforme solicitação da Secretaria Municipal de Saúde. Vigência 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>12meses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 xml:space="preserve">. Data de assinatura: 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>06/12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>/19, ACIR ROQUE DA SILVA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6F69">
              <w:rPr>
                <w:rFonts w:asciiTheme="minorHAnsi" w:hAnsiTheme="minorHAnsi" w:cstheme="minorHAnsi"/>
                <w:sz w:val="22"/>
                <w:szCs w:val="22"/>
              </w:rPr>
              <w:t xml:space="preserve">CPF: 449.265.709-63 e WAGNER LUIZ DE OLIVEIRA MARTINS, CPF/MF n.º 052.206.749-27.  </w:t>
            </w:r>
          </w:p>
          <w:p w:rsidR="00D86F69" w:rsidRPr="00D86F69" w:rsidRDefault="00D86F69" w:rsidP="00D86F6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6F69">
              <w:rPr>
                <w:rFonts w:asciiTheme="minorHAnsi" w:hAnsiTheme="minorHAnsi" w:cstheme="minorHAnsi"/>
                <w:b/>
                <w:sz w:val="22"/>
                <w:szCs w:val="22"/>
              </w:rPr>
              <w:t>LOTE 01 –RECARGAS DE OXIGÊNIO - VALOR: R$ 16.837,86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6"/>
              <w:gridCol w:w="3964"/>
              <w:gridCol w:w="992"/>
              <w:gridCol w:w="992"/>
              <w:gridCol w:w="1276"/>
            </w:tblGrid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QTDE.</w:t>
                  </w:r>
                </w:p>
              </w:tc>
              <w:tc>
                <w:tcPr>
                  <w:tcW w:w="3964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MARCA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UNIT</w:t>
                  </w:r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TOTAL</w:t>
                  </w:r>
                </w:p>
              </w:tc>
            </w:tr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D86F69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09 </w:t>
                  </w:r>
                  <w:proofErr w:type="spell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3964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Oxigênio medicinal de </w:t>
                  </w:r>
                  <w:proofErr w:type="gram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1m.</w:t>
                  </w:r>
                  <w:proofErr w:type="gramEnd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³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D86F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IBG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35,34</w:t>
                  </w:r>
                </w:p>
              </w:tc>
              <w:tc>
                <w:tcPr>
                  <w:tcW w:w="1276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318,06</w:t>
                  </w:r>
                </w:p>
              </w:tc>
            </w:tr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D86F69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30 </w:t>
                  </w:r>
                  <w:proofErr w:type="spell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3964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Oxigênio medicinal de </w:t>
                  </w:r>
                  <w:proofErr w:type="gram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2m.</w:t>
                  </w:r>
                  <w:proofErr w:type="gramEnd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³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D86F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IBG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40,33</w:t>
                  </w:r>
                </w:p>
              </w:tc>
              <w:tc>
                <w:tcPr>
                  <w:tcW w:w="1276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1209,90</w:t>
                  </w:r>
                </w:p>
              </w:tc>
            </w:tr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D86F69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3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51 </w:t>
                  </w:r>
                  <w:proofErr w:type="spell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3964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Oxigênio medicinal de </w:t>
                  </w:r>
                  <w:proofErr w:type="gram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3m.</w:t>
                  </w:r>
                  <w:proofErr w:type="gramEnd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³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D86F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IBG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63,30</w:t>
                  </w:r>
                </w:p>
              </w:tc>
              <w:tc>
                <w:tcPr>
                  <w:tcW w:w="1276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3228,30</w:t>
                  </w:r>
                </w:p>
              </w:tc>
            </w:tr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D86F69"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120 </w:t>
                  </w:r>
                  <w:proofErr w:type="spell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unid</w:t>
                  </w:r>
                  <w:proofErr w:type="spellEnd"/>
                </w:p>
              </w:tc>
              <w:tc>
                <w:tcPr>
                  <w:tcW w:w="3964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Oxigênio medicinal de </w:t>
                  </w:r>
                  <w:proofErr w:type="gramStart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10m.</w:t>
                  </w:r>
                  <w:proofErr w:type="gramEnd"/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³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D86F69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IBG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100,68</w:t>
                  </w:r>
                </w:p>
              </w:tc>
              <w:tc>
                <w:tcPr>
                  <w:tcW w:w="1276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12081,60</w:t>
                  </w:r>
                </w:p>
              </w:tc>
            </w:tr>
            <w:tr w:rsidR="00D86F69" w:rsidRPr="00D86F69" w:rsidTr="00D86F69">
              <w:tc>
                <w:tcPr>
                  <w:tcW w:w="851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D86F69" w:rsidRPr="00D86F69" w:rsidRDefault="00D86F69" w:rsidP="00E50E1D">
                  <w:pPr>
                    <w:pStyle w:val="SemEspaamen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Align w:val="bottom"/>
                </w:tcPr>
                <w:p w:rsidR="00D86F69" w:rsidRPr="00D86F69" w:rsidRDefault="00D86F69" w:rsidP="00E50E1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D86F6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16837,86</w:t>
                  </w:r>
                </w:p>
              </w:tc>
            </w:tr>
          </w:tbl>
          <w:p w:rsidR="00D86F69" w:rsidRPr="0048260D" w:rsidRDefault="00D86F69" w:rsidP="00D86F6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86F69" w:rsidRPr="0048260D" w:rsidRDefault="00D86F69" w:rsidP="00D86F69">
      <w:pPr>
        <w:rPr>
          <w:rFonts w:cstheme="minorHAnsi"/>
          <w:sz w:val="20"/>
          <w:szCs w:val="20"/>
        </w:rPr>
      </w:pPr>
    </w:p>
    <w:p w:rsidR="00D86F69" w:rsidRPr="0048260D" w:rsidRDefault="00D86F69" w:rsidP="00D86F69">
      <w:pPr>
        <w:rPr>
          <w:rFonts w:cstheme="minorHAnsi"/>
          <w:sz w:val="20"/>
          <w:szCs w:val="20"/>
        </w:rPr>
      </w:pPr>
    </w:p>
    <w:p w:rsidR="00D86F69" w:rsidRDefault="00D86F69" w:rsidP="00D86F69"/>
    <w:p w:rsidR="00D86F69" w:rsidRDefault="00D86F69" w:rsidP="00D86F69"/>
    <w:p w:rsidR="00D86F69" w:rsidRDefault="00D86F69" w:rsidP="00D86F69">
      <w:bookmarkStart w:id="0" w:name="_GoBack"/>
      <w:bookmarkEnd w:id="0"/>
    </w:p>
    <w:p w:rsidR="00AD0CA4" w:rsidRDefault="00AD0CA4"/>
    <w:sectPr w:rsidR="00AD0CA4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31"/>
    <w:rsid w:val="00580531"/>
    <w:rsid w:val="00970844"/>
    <w:rsid w:val="00AD0CA4"/>
    <w:rsid w:val="00CF661F"/>
    <w:rsid w:val="00D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6F6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8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6F6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6F6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8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86F6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2019-12-12T12:00:00Z</dcterms:created>
  <dcterms:modified xsi:type="dcterms:W3CDTF">2019-12-12T12:04:00Z</dcterms:modified>
</cp:coreProperties>
</file>