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145E15" w:rsidRPr="001A2990" w:rsidTr="00C155C5">
        <w:tc>
          <w:tcPr>
            <w:tcW w:w="3085" w:type="dxa"/>
          </w:tcPr>
          <w:p w:rsidR="00145E15" w:rsidRPr="004F4758" w:rsidRDefault="00145E15" w:rsidP="00C155C5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145E15" w:rsidRPr="00FD16CB" w:rsidRDefault="00145E15" w:rsidP="00C155C5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D16CB">
              <w:rPr>
                <w:rFonts w:asciiTheme="minorHAnsi" w:hAnsiTheme="minorHAnsi" w:cstheme="minorHAnsi"/>
                <w:sz w:val="10"/>
                <w:szCs w:val="10"/>
              </w:rPr>
              <w:t>PROCESSO LICITATÓRIO MOD. PREGÃO PRESENCIAL Nº. 022/2019.</w:t>
            </w:r>
          </w:p>
          <w:p w:rsidR="00145E15" w:rsidRPr="006C332C" w:rsidRDefault="00145E15" w:rsidP="00FD16C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FD16CB">
              <w:rPr>
                <w:rFonts w:asciiTheme="minorHAnsi" w:hAnsiTheme="minorHAnsi" w:cstheme="minorHAnsi"/>
                <w:sz w:val="12"/>
                <w:szCs w:val="12"/>
              </w:rPr>
              <w:t>A Prefeitura Municipal de Ribeirão do Pinhal – Paraná, comunica a quem possa interessar que o processo licitatório na modalidade PREGÃO PRESENCIAL, visando  a aquisição de mangueiras e correntes conforme solicitação da Secretaria de Transporte e Viação e da Secretaria de Agricultura e Meio Ambiente, teve como vencedor a empresa abaixo especificada: UNIÃO EQUIPAMENTOS RODOVIÁRIOS LTD</w:t>
            </w:r>
            <w:r w:rsidRPr="00FD16CB">
              <w:rPr>
                <w:rFonts w:asciiTheme="minorHAnsi" w:hAnsiTheme="minorHAnsi" w:cstheme="minorHAnsi"/>
                <w:b/>
                <w:sz w:val="12"/>
                <w:szCs w:val="12"/>
              </w:rPr>
              <w:t>A</w:t>
            </w:r>
            <w:r w:rsidRPr="00FD16CB">
              <w:rPr>
                <w:rFonts w:asciiTheme="minorHAnsi" w:hAnsiTheme="minorHAnsi" w:cstheme="minorHAnsi"/>
                <w:sz w:val="12"/>
                <w:szCs w:val="12"/>
              </w:rPr>
              <w:t xml:space="preserve">, CNPJ n.º 00.545.887/0001-01- ITEM 01 R$ 50,50, ITEM 02 R$ 17,40, ITEM 03 R$ 15,20, ITEM 04 R$ </w:t>
            </w:r>
            <w:r w:rsidR="00FD16CB" w:rsidRPr="00FD16CB">
              <w:rPr>
                <w:rFonts w:asciiTheme="minorHAnsi" w:hAnsiTheme="minorHAnsi" w:cstheme="minorHAnsi"/>
                <w:sz w:val="12"/>
                <w:szCs w:val="12"/>
              </w:rPr>
              <w:t>150,00, ITEM 05 R$ 12,50, ITEM 06 R$ 15,00, ITEM 07 R$ 110,00, ITEM 08 R$ 185,00 e ITEM 09 R$ 57,50</w:t>
            </w:r>
            <w:r w:rsidRPr="00FD16CB">
              <w:rPr>
                <w:rFonts w:asciiTheme="minorHAnsi" w:hAnsiTheme="minorHAnsi" w:cstheme="minorHAnsi"/>
                <w:sz w:val="12"/>
                <w:szCs w:val="12"/>
              </w:rPr>
              <w:t xml:space="preserve">.  JUSTIFICATIVA DA ESCOLHA DO FORNECEDOR: MENOR PREÇO </w:t>
            </w:r>
            <w:r w:rsidR="00FD16CB" w:rsidRPr="00FD16CB">
              <w:rPr>
                <w:rFonts w:asciiTheme="minorHAnsi" w:hAnsiTheme="minorHAnsi" w:cstheme="minorHAnsi"/>
                <w:sz w:val="12"/>
                <w:szCs w:val="12"/>
              </w:rPr>
              <w:t>POR ITEM</w:t>
            </w:r>
            <w:r w:rsidRPr="00FD16CB">
              <w:rPr>
                <w:rFonts w:asciiTheme="minorHAnsi" w:hAnsiTheme="minorHAnsi" w:cstheme="minorHAnsi"/>
                <w:sz w:val="12"/>
                <w:szCs w:val="12"/>
              </w:rPr>
              <w:t xml:space="preserve"> - HOMOLOGAÇÃO: </w:t>
            </w:r>
            <w:r w:rsidR="00FD16CB" w:rsidRPr="00FD16CB">
              <w:rPr>
                <w:rFonts w:asciiTheme="minorHAnsi" w:hAnsiTheme="minorHAnsi" w:cstheme="minorHAnsi"/>
                <w:sz w:val="12"/>
                <w:szCs w:val="12"/>
              </w:rPr>
              <w:t>19/06/19</w:t>
            </w:r>
            <w:r w:rsidRPr="00FD16CB">
              <w:rPr>
                <w:rFonts w:asciiTheme="minorHAnsi" w:hAnsiTheme="minorHAnsi" w:cstheme="minorHAnsi"/>
                <w:sz w:val="12"/>
                <w:szCs w:val="12"/>
              </w:rPr>
              <w:t xml:space="preserve"> WAGNER LUIZ DE OLIVEIRA MARTINS, CPF/MF n.º 052.206.749-27.</w:t>
            </w:r>
          </w:p>
        </w:tc>
      </w:tr>
    </w:tbl>
    <w:p w:rsidR="00145E15" w:rsidRPr="001A2990" w:rsidRDefault="00145E15" w:rsidP="00145E15">
      <w:pPr>
        <w:rPr>
          <w:sz w:val="10"/>
          <w:szCs w:val="10"/>
        </w:rPr>
      </w:pPr>
    </w:p>
    <w:p w:rsidR="00145E15" w:rsidRDefault="00145E15" w:rsidP="00145E15"/>
    <w:p w:rsidR="00145E15" w:rsidRDefault="00145E15" w:rsidP="00145E15"/>
    <w:p w:rsidR="00145E15" w:rsidRPr="00F366A3" w:rsidRDefault="00145E15" w:rsidP="00145E15"/>
    <w:p w:rsidR="00145E15" w:rsidRDefault="00145E15" w:rsidP="00145E15"/>
    <w:p w:rsidR="00145E15" w:rsidRDefault="00145E15" w:rsidP="00145E15"/>
    <w:p w:rsidR="00145E15" w:rsidRPr="00D035AC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145E15" w:rsidRDefault="00145E15" w:rsidP="00145E15"/>
    <w:p w:rsidR="0032703A" w:rsidRDefault="0032703A"/>
    <w:sectPr w:rsidR="0032703A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45E15"/>
    <w:rsid w:val="00145E15"/>
    <w:rsid w:val="0032703A"/>
    <w:rsid w:val="00FD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5E1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45E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E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2019-06-26T10:54:00Z</dcterms:created>
  <dcterms:modified xsi:type="dcterms:W3CDTF">2019-06-26T11:10:00Z</dcterms:modified>
</cp:coreProperties>
</file>