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94" w:rsidRPr="00154012" w:rsidRDefault="00B07E94" w:rsidP="00B07E94">
      <w:pPr>
        <w:pStyle w:val="Ttulo"/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</w:pPr>
      <w:r w:rsidRPr="00154012"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CONTRATO</w:t>
      </w:r>
      <w:r w:rsidR="004E4F78" w:rsidRPr="00154012"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 xml:space="preserve"> </w:t>
      </w:r>
      <w:r w:rsidRPr="00154012"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 xml:space="preserve"> N.º 036/2019 - CONCORRÊNCIA PÚBLICA 001/2018 .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 Contrato que entre si celebram o Município de Ribeirão do Pinhal e a Empresa </w:t>
      </w:r>
      <w:r w:rsidRPr="00154012">
        <w:rPr>
          <w:rFonts w:asciiTheme="minorHAnsi" w:hAnsiTheme="minorHAnsi" w:cstheme="minorHAnsi"/>
          <w:b/>
          <w:sz w:val="23"/>
          <w:szCs w:val="23"/>
        </w:rPr>
        <w:t>WASHIGTON LUIS VILALVA</w:t>
      </w:r>
      <w:r w:rsidRPr="00154012">
        <w:rPr>
          <w:rFonts w:asciiTheme="minorHAnsi" w:hAnsiTheme="minorHAnsi" w:cstheme="minorHAnsi"/>
          <w:sz w:val="23"/>
          <w:szCs w:val="23"/>
        </w:rPr>
        <w:t xml:space="preserve">, tendo por objeto </w:t>
      </w:r>
      <w:r w:rsidRPr="00154012">
        <w:rPr>
          <w:rFonts w:asciiTheme="minorHAnsi" w:eastAsia="Tahoma" w:hAnsiTheme="minorHAnsi" w:cstheme="minorHAnsi"/>
          <w:b/>
          <w:sz w:val="23"/>
          <w:szCs w:val="23"/>
        </w:rPr>
        <w:t>concessão de direito real de uso</w:t>
      </w:r>
      <w:r w:rsidRPr="00154012">
        <w:rPr>
          <w:rFonts w:asciiTheme="minorHAnsi" w:eastAsia="Tahoma" w:hAnsiTheme="minorHAnsi" w:cstheme="minorHAnsi"/>
          <w:sz w:val="23"/>
          <w:szCs w:val="23"/>
        </w:rPr>
        <w:t xml:space="preserve"> de bens públicos, visando o desenvolvimento econômico e social do Município, mediante a exploração comercial e geração de empregos no bem imóvel abaixo discriminado</w:t>
      </w:r>
      <w:r w:rsidRPr="00154012">
        <w:rPr>
          <w:rFonts w:asciiTheme="minorHAnsi" w:hAnsiTheme="minorHAnsi" w:cstheme="minorHAnsi"/>
          <w:sz w:val="23"/>
          <w:szCs w:val="23"/>
        </w:rPr>
        <w:t>.</w:t>
      </w:r>
    </w:p>
    <w:p w:rsidR="00B07E94" w:rsidRPr="00154012" w:rsidRDefault="00B07E94" w:rsidP="00B07E94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 O Município de Ribeirão do Pinhal – Estado do Paraná, Inscrito sob CNPJ n.º 76.968.064/0001-42, com sede a Rua Paraná n.º 983 – Centro,  neste ato representado pelo Prefeito Municipal, o Senhor </w:t>
      </w: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WAGNER LUIZ DE OLIVEIRA MARTINS</w:t>
      </w:r>
      <w:r w:rsidRPr="00154012">
        <w:rPr>
          <w:rFonts w:asciiTheme="minorHAnsi" w:hAnsiTheme="minorHAnsi" w:cstheme="minorHAnsi"/>
          <w:sz w:val="23"/>
          <w:szCs w:val="23"/>
        </w:rPr>
        <w:t>, portador do RG 10733456-2 SSP/PR., e inscrito sob CPF/MF n.º 052.206.749-27,brasileiro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, </w:t>
      </w:r>
      <w:r w:rsidRPr="00154012">
        <w:rPr>
          <w:rFonts w:asciiTheme="minorHAnsi" w:hAnsiTheme="minorHAnsi" w:cstheme="minorHAnsi"/>
          <w:sz w:val="23"/>
          <w:szCs w:val="23"/>
        </w:rPr>
        <w:t xml:space="preserve">casado, neste ato simplesmente denominado 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>CONTRATANTE</w:t>
      </w:r>
      <w:r w:rsidRPr="00154012">
        <w:rPr>
          <w:rFonts w:asciiTheme="minorHAnsi" w:hAnsiTheme="minorHAnsi" w:cstheme="minorHAnsi"/>
          <w:sz w:val="23"/>
          <w:szCs w:val="23"/>
        </w:rPr>
        <w:t xml:space="preserve">, e a Empresa </w:t>
      </w: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WASHI</w:t>
      </w:r>
      <w:r w:rsidR="00CE36F1">
        <w:rPr>
          <w:rFonts w:asciiTheme="minorHAnsi" w:hAnsiTheme="minorHAnsi" w:cstheme="minorHAnsi"/>
          <w:b/>
          <w:sz w:val="23"/>
          <w:szCs w:val="23"/>
          <w:u w:val="single"/>
        </w:rPr>
        <w:t>N</w:t>
      </w: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GTON LUIS VILALVA</w:t>
      </w:r>
      <w:r w:rsidRPr="00154012">
        <w:rPr>
          <w:rFonts w:asciiTheme="minorHAnsi" w:hAnsiTheme="minorHAnsi" w:cstheme="minorHAnsi"/>
          <w:sz w:val="23"/>
          <w:szCs w:val="23"/>
        </w:rPr>
        <w:t xml:space="preserve">, inscrito no CNPJ sob nº. </w:t>
      </w:r>
      <w:r w:rsidRPr="00154012">
        <w:rPr>
          <w:rFonts w:asciiTheme="minorHAnsi" w:hAnsiTheme="minorHAnsi" w:cstheme="minorHAnsi"/>
          <w:color w:val="000000"/>
          <w:sz w:val="23"/>
          <w:szCs w:val="23"/>
        </w:rPr>
        <w:t>07.881.849/0001-60</w:t>
      </w:r>
      <w:r w:rsidRPr="00154012">
        <w:rPr>
          <w:rFonts w:asciiTheme="minorHAnsi" w:hAnsiTheme="minorHAnsi" w:cstheme="minorHAnsi"/>
          <w:sz w:val="23"/>
          <w:szCs w:val="23"/>
        </w:rPr>
        <w:t xml:space="preserve">, com sede na Avenida Silveira Pinto n.º 1095 - Centro - CEP: 86.490-000 na cidade de Ribeirão do Pinhal - Paraná, neste ato representado pelo  Senhor </w:t>
      </w:r>
      <w:r w:rsidRPr="00154012">
        <w:rPr>
          <w:rFonts w:asciiTheme="minorHAnsi" w:hAnsiTheme="minorHAnsi" w:cstheme="minorHAnsi"/>
          <w:b/>
          <w:sz w:val="23"/>
          <w:szCs w:val="23"/>
        </w:rPr>
        <w:t>WASHI</w:t>
      </w:r>
      <w:r w:rsidR="00CE36F1">
        <w:rPr>
          <w:rFonts w:asciiTheme="minorHAnsi" w:hAnsiTheme="minorHAnsi" w:cstheme="minorHAnsi"/>
          <w:b/>
          <w:sz w:val="23"/>
          <w:szCs w:val="23"/>
        </w:rPr>
        <w:t>N</w:t>
      </w:r>
      <w:r w:rsidRPr="00154012">
        <w:rPr>
          <w:rFonts w:asciiTheme="minorHAnsi" w:hAnsiTheme="minorHAnsi" w:cstheme="minorHAnsi"/>
          <w:b/>
          <w:sz w:val="23"/>
          <w:szCs w:val="23"/>
        </w:rPr>
        <w:t>GTON LUIS VILALVA</w:t>
      </w:r>
      <w:r w:rsidRPr="00154012">
        <w:rPr>
          <w:rFonts w:asciiTheme="minorHAnsi" w:hAnsiTheme="minorHAnsi" w:cstheme="minorHAnsi"/>
          <w:sz w:val="23"/>
          <w:szCs w:val="23"/>
        </w:rPr>
        <w:t xml:space="preserve">, brasileiro, casado, residente e domiciliado na Rua </w:t>
      </w:r>
      <w:r w:rsidR="000829D2" w:rsidRPr="00154012">
        <w:rPr>
          <w:rFonts w:asciiTheme="minorHAnsi" w:hAnsiTheme="minorHAnsi" w:cstheme="minorHAnsi"/>
          <w:sz w:val="23"/>
          <w:szCs w:val="23"/>
        </w:rPr>
        <w:t>Joaquim</w:t>
      </w:r>
      <w:r w:rsidRPr="00154012">
        <w:rPr>
          <w:rFonts w:asciiTheme="minorHAnsi" w:hAnsiTheme="minorHAnsi" w:cstheme="minorHAnsi"/>
          <w:sz w:val="23"/>
          <w:szCs w:val="23"/>
        </w:rPr>
        <w:t xml:space="preserve"> José Duarte n.º 300 - Conjunto Totó Carvalho na cidade de Ribeirão do Pinhal - Paraná, portador de Cédula de Identidade n.º 2.375.122-1 SSSP/SP e inscrito sob CPF/MF n.º 206.252.918-08, neste ato simplesmente denominado </w:t>
      </w: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CONTRATADO,</w:t>
      </w:r>
      <w:r w:rsidRPr="00154012">
        <w:rPr>
          <w:rFonts w:asciiTheme="minorHAnsi" w:hAnsiTheme="minorHAnsi" w:cstheme="minorHAnsi"/>
          <w:sz w:val="23"/>
          <w:szCs w:val="23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B07E94" w:rsidRPr="00154012" w:rsidRDefault="00B07E94" w:rsidP="00B07E94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PRIMEIRA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- DO OBJETO</w:t>
      </w:r>
    </w:p>
    <w:p w:rsidR="00B07E94" w:rsidRPr="00154012" w:rsidRDefault="00B07E94" w:rsidP="00B07E94">
      <w:pPr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O presente contrato tem por objeto</w:t>
      </w:r>
      <w:bookmarkStart w:id="0" w:name="_GoBack"/>
      <w:bookmarkEnd w:id="0"/>
      <w:r w:rsidRPr="00154012">
        <w:rPr>
          <w:rFonts w:asciiTheme="minorHAnsi" w:hAnsiTheme="minorHAnsi" w:cstheme="minorHAnsi"/>
          <w:sz w:val="23"/>
          <w:szCs w:val="23"/>
        </w:rPr>
        <w:t xml:space="preserve"> </w:t>
      </w:r>
      <w:r w:rsidRPr="00154012">
        <w:rPr>
          <w:rFonts w:asciiTheme="minorHAnsi" w:eastAsia="Tahoma" w:hAnsiTheme="minorHAnsi" w:cstheme="minorHAnsi"/>
          <w:sz w:val="23"/>
          <w:szCs w:val="23"/>
        </w:rPr>
        <w:t xml:space="preserve">o desenvolvimento econômico e social do Município, mediante a exploração comercial e geração de empregos no bem imóvel </w:t>
      </w:r>
      <w:r w:rsidRPr="00154012">
        <w:rPr>
          <w:rFonts w:asciiTheme="minorHAnsi" w:eastAsia="Tahoma" w:hAnsiTheme="minorHAnsi" w:cstheme="minorHAnsi"/>
          <w:b/>
          <w:sz w:val="23"/>
          <w:szCs w:val="23"/>
        </w:rPr>
        <w:t xml:space="preserve">lote 03 </w:t>
      </w:r>
      <w:r w:rsidRPr="00154012">
        <w:rPr>
          <w:rFonts w:asciiTheme="minorHAnsi" w:hAnsiTheme="minorHAnsi" w:cstheme="minorHAnsi"/>
          <w:b/>
          <w:sz w:val="23"/>
          <w:szCs w:val="23"/>
        </w:rPr>
        <w:t>Quadra 08 -Matrícula 10.304 360,00 m², sendo 12,00m frontal e 30,00m lateral, Rodovia Gilberto Freire PR-436 que liga Ribeirão do Pinhal a Jundiaí do Sul</w:t>
      </w:r>
      <w:r w:rsidRPr="00154012">
        <w:rPr>
          <w:rFonts w:asciiTheme="minorHAnsi" w:eastAsia="Tahoma" w:hAnsiTheme="minorHAnsi" w:cstheme="minorHAnsi"/>
          <w:sz w:val="23"/>
          <w:szCs w:val="23"/>
        </w:rPr>
        <w:t>, conforme Lei Municipal 1942/2018</w:t>
      </w:r>
      <w:r w:rsidR="00AC12C5">
        <w:rPr>
          <w:rFonts w:asciiTheme="minorHAnsi" w:eastAsia="Tahoma" w:hAnsiTheme="minorHAnsi" w:cstheme="minorHAnsi"/>
          <w:sz w:val="23"/>
          <w:szCs w:val="23"/>
        </w:rPr>
        <w:t xml:space="preserve"> </w:t>
      </w:r>
      <w:r w:rsidR="00CE36F1">
        <w:rPr>
          <w:rFonts w:asciiTheme="minorHAnsi" w:eastAsia="Tahoma" w:hAnsiTheme="minorHAnsi" w:cstheme="minorHAnsi"/>
          <w:sz w:val="23"/>
          <w:szCs w:val="23"/>
        </w:rPr>
        <w:t xml:space="preserve">e </w:t>
      </w:r>
      <w:r w:rsidR="00AC12C5">
        <w:rPr>
          <w:rFonts w:asciiTheme="minorHAnsi" w:eastAsia="Tahoma" w:hAnsiTheme="minorHAnsi" w:cstheme="minorHAnsi"/>
          <w:sz w:val="23"/>
          <w:szCs w:val="23"/>
        </w:rPr>
        <w:t>n.º 2001/2019</w:t>
      </w:r>
      <w:r w:rsidRPr="00154012">
        <w:rPr>
          <w:rFonts w:asciiTheme="minorHAnsi" w:hAnsiTheme="minorHAnsi" w:cstheme="minorHAnsi"/>
          <w:sz w:val="23"/>
          <w:szCs w:val="23"/>
        </w:rPr>
        <w:t xml:space="preserve">, conforme consta na proposta anexada ao Processo Licitatório Modalidade Concorrência Pública, registrado sob n.º 001/2018, a qual fará parte integrante deste instrumento. </w:t>
      </w:r>
    </w:p>
    <w:p w:rsidR="00B07E94" w:rsidRPr="00154012" w:rsidRDefault="00B07E94" w:rsidP="00B07E94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B07E94" w:rsidRPr="00154012" w:rsidRDefault="00B07E94" w:rsidP="00B07E94">
      <w:pPr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SEGUNDA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DA VIGÊNCIA 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O contrato de uso da unidade a ser assinado com a empresa acima qualificada, terá prazo de validade de 20 (vinte) anos, a contar da sua assinatura, podendo ser prorrogado, por igual período, atendido o interesse público, conforme o disposto na Lei Municipal nº 1942/2018, e deverá ser respeitado conforme Artigo nº 3º , § 3º da referida Lei.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 A </w:t>
      </w:r>
      <w:r w:rsidR="000E3081" w:rsidRPr="00154012">
        <w:rPr>
          <w:rFonts w:asciiTheme="minorHAnsi" w:hAnsiTheme="minorHAnsi" w:cstheme="minorHAnsi"/>
          <w:sz w:val="23"/>
          <w:szCs w:val="23"/>
        </w:rPr>
        <w:t>contratada</w:t>
      </w:r>
      <w:r w:rsidRPr="00154012">
        <w:rPr>
          <w:rFonts w:asciiTheme="minorHAnsi" w:hAnsiTheme="minorHAnsi" w:cstheme="minorHAnsi"/>
          <w:sz w:val="23"/>
          <w:szCs w:val="23"/>
        </w:rPr>
        <w:t xml:space="preserve"> dever</w:t>
      </w:r>
      <w:r w:rsidR="000E3081" w:rsidRPr="00154012">
        <w:rPr>
          <w:rFonts w:asciiTheme="minorHAnsi" w:hAnsiTheme="minorHAnsi" w:cstheme="minorHAnsi"/>
          <w:sz w:val="23"/>
          <w:szCs w:val="23"/>
        </w:rPr>
        <w:t>á</w:t>
      </w:r>
      <w:r w:rsidRPr="00154012">
        <w:rPr>
          <w:rFonts w:asciiTheme="minorHAnsi" w:hAnsiTheme="minorHAnsi" w:cstheme="minorHAnsi"/>
          <w:sz w:val="23"/>
          <w:szCs w:val="23"/>
        </w:rPr>
        <w:t xml:space="preserve"> respeitar o prazo previsto para o início das obras</w:t>
      </w:r>
      <w:r w:rsidR="000E3081" w:rsidRPr="00154012">
        <w:rPr>
          <w:rFonts w:asciiTheme="minorHAnsi" w:hAnsiTheme="minorHAnsi" w:cstheme="minorHAnsi"/>
          <w:sz w:val="23"/>
          <w:szCs w:val="23"/>
        </w:rPr>
        <w:t xml:space="preserve"> conforme proposta técnica</w:t>
      </w:r>
      <w:r w:rsidR="000829D2" w:rsidRPr="00154012">
        <w:rPr>
          <w:rFonts w:asciiTheme="minorHAnsi" w:hAnsiTheme="minorHAnsi" w:cstheme="minorHAnsi"/>
          <w:sz w:val="23"/>
          <w:szCs w:val="23"/>
        </w:rPr>
        <w:t xml:space="preserve"> datada de 20/11/2018 e Termos de Compromisso</w:t>
      </w:r>
      <w:r w:rsidR="000E3081" w:rsidRPr="00154012">
        <w:rPr>
          <w:rFonts w:asciiTheme="minorHAnsi" w:hAnsiTheme="minorHAnsi" w:cstheme="minorHAnsi"/>
          <w:sz w:val="23"/>
          <w:szCs w:val="23"/>
        </w:rPr>
        <w:t>, ou seja de imediato após assinatura do contrato</w:t>
      </w:r>
      <w:r w:rsidRPr="00154012">
        <w:rPr>
          <w:rFonts w:asciiTheme="minorHAnsi" w:hAnsiTheme="minorHAnsi" w:cstheme="minorHAnsi"/>
          <w:sz w:val="23"/>
          <w:szCs w:val="23"/>
        </w:rPr>
        <w:t xml:space="preserve"> e </w:t>
      </w:r>
      <w:r w:rsidR="000E3081" w:rsidRPr="00154012">
        <w:rPr>
          <w:rFonts w:asciiTheme="minorHAnsi" w:hAnsiTheme="minorHAnsi" w:cstheme="minorHAnsi"/>
          <w:sz w:val="23"/>
          <w:szCs w:val="23"/>
        </w:rPr>
        <w:t>logo após a conclusão da instalação do barracão o</w:t>
      </w:r>
      <w:r w:rsidRPr="00154012">
        <w:rPr>
          <w:rFonts w:asciiTheme="minorHAnsi" w:hAnsiTheme="minorHAnsi" w:cstheme="minorHAnsi"/>
          <w:sz w:val="23"/>
          <w:szCs w:val="23"/>
        </w:rPr>
        <w:t xml:space="preserve"> início</w:t>
      </w:r>
      <w:r w:rsidR="000E3081" w:rsidRPr="00154012">
        <w:rPr>
          <w:rFonts w:asciiTheme="minorHAnsi" w:hAnsiTheme="minorHAnsi" w:cstheme="minorHAnsi"/>
          <w:sz w:val="23"/>
          <w:szCs w:val="23"/>
        </w:rPr>
        <w:t xml:space="preserve"> da atividade do empreendimento.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CLÁUSULA TERCEIRA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 </w:t>
      </w:r>
      <w:r w:rsidRPr="00154012">
        <w:rPr>
          <w:rFonts w:asciiTheme="minorHAnsi" w:hAnsiTheme="minorHAnsi" w:cstheme="minorHAnsi"/>
          <w:b/>
          <w:sz w:val="23"/>
          <w:szCs w:val="23"/>
        </w:rPr>
        <w:t>TRANSFERÊNCIA DO CONTRATO DE CONCESSÃO</w:t>
      </w:r>
    </w:p>
    <w:p w:rsidR="00B07E94" w:rsidRPr="00154012" w:rsidRDefault="00B07E94" w:rsidP="00B07E94">
      <w:pPr>
        <w:pStyle w:val="SemEspaamento"/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A CONTRATADA </w:t>
      </w:r>
      <w:r w:rsidRPr="00154012">
        <w:rPr>
          <w:rFonts w:asciiTheme="minorHAnsi" w:hAnsiTheme="minorHAnsi" w:cstheme="minorHAnsi"/>
          <w:b/>
          <w:sz w:val="23"/>
          <w:szCs w:val="23"/>
        </w:rPr>
        <w:t>não poderá</w:t>
      </w:r>
      <w:r w:rsidRPr="00154012">
        <w:rPr>
          <w:rFonts w:asciiTheme="minorHAnsi" w:hAnsiTheme="minorHAnsi" w:cstheme="minorHAnsi"/>
          <w:sz w:val="23"/>
          <w:szCs w:val="23"/>
        </w:rPr>
        <w:t xml:space="preserve"> transferir o presente Contrato, no todo ou em parte, conforme </w:t>
      </w:r>
      <w:r w:rsidRPr="00154012">
        <w:rPr>
          <w:rFonts w:asciiTheme="minorHAnsi" w:hAnsiTheme="minorHAnsi" w:cstheme="minorHAnsi"/>
          <w:sz w:val="23"/>
          <w:szCs w:val="23"/>
        </w:rPr>
        <w:lastRenderedPageBreak/>
        <w:t>previsto no artigo 3.º da Lei 1942/2018, sob pena de rescisão deste Contrato</w:t>
      </w: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</w:t>
      </w:r>
    </w:p>
    <w:p w:rsidR="00B07E94" w:rsidRPr="00154012" w:rsidRDefault="00B07E94" w:rsidP="00B07E94">
      <w:pPr>
        <w:pStyle w:val="SemEspaamento"/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</w:p>
    <w:p w:rsidR="00B07E94" w:rsidRPr="00154012" w:rsidRDefault="00B07E94" w:rsidP="00B07E94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QUARTA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 </w:t>
      </w:r>
      <w:r w:rsidRPr="00154012">
        <w:rPr>
          <w:rFonts w:asciiTheme="minorHAnsi" w:hAnsiTheme="minorHAnsi" w:cstheme="minorHAnsi"/>
          <w:b/>
          <w:sz w:val="23"/>
          <w:szCs w:val="23"/>
        </w:rPr>
        <w:t>DA EXECUÇÃO E ALTERAÇÃO DO CONTRATO DE CONCESSÃO.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4.1 - São partes integrantes do contrato, como se transcritos estivessem, a presente licitação, seus anexos e quaisquer complementos, os documentos, propostas e informações apresentados pelo licitante vencedor e que deram suporte ao julgamento da licitação.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4.2 - Quaisquer atos ou ações praticados por empregados, prepostos ou contratados da contratante, que resultarem em qualquer espécie de dano ou prejuízo para a Administração Pública e/ou para terceiros, serão de exclusiva responsabilidade da contratada.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4.3 - São de responsabilidade do contratado eventual demanda judicial de qualquer natureza, contra ele ajuizado, relacionada ao presente edital e/ou à execução do contrato.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4.4- O contrato poderá ser alterado, na forma e condições estabelecidas no artigo 65 da Lei n.º 8.666 de 21 de junho de 1993.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4.5- O licitante vencedor deverá manter, até o cumprimento final de sua obrigação, todas as condições de habilitação e qualificação exigidas na licitação, devendo comunicar imediatamente à contratante qualquer alteração que possa comprometer o objeto contratado.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4.6 - A Administração proverá a concessão de direito real de uso da área objeto deste contrato, conforme especificado em sua proposta, juntamente com a assinatura do contrato.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</w:rPr>
        <w:t> </w:t>
      </w: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QUINTA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 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DAS PENALIDADES: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5.1- Os licitantes que não cumprirem as normas de licitação e as obrigações contratuais assumidas estarão sujeitas às sanções e penalidades estabelecidas na Lei nº 8.666, de 21 de junho de 1993, e as demais aqui previstas, quais sejam: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5.1.1- Advertência.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5.1.2- Multa: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5.1.2.1- 0,33% por dia de atraso no início dos trabalhos objeto dessa licitação.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5.1.2.2- 10% no caso de rescisão contratual, por culpa da contratada, calculado sobre o valor total do contrato. 5.1.3- Suspensão: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5.1.3.1- O licitante ficará impedido de licitar e contratar com a PREFEITURA MUNICIPAL DE </w:t>
      </w:r>
      <w:r w:rsidR="000E3081" w:rsidRPr="00154012">
        <w:rPr>
          <w:rFonts w:asciiTheme="minorHAnsi" w:hAnsiTheme="minorHAnsi" w:cstheme="minorHAnsi"/>
          <w:sz w:val="23"/>
          <w:szCs w:val="23"/>
        </w:rPr>
        <w:t>RIBEIRÃO DO PINHAL</w:t>
      </w:r>
      <w:r w:rsidRPr="00154012">
        <w:rPr>
          <w:rFonts w:asciiTheme="minorHAnsi" w:hAnsiTheme="minorHAnsi" w:cstheme="minorHAnsi"/>
          <w:sz w:val="23"/>
          <w:szCs w:val="23"/>
        </w:rPr>
        <w:t xml:space="preserve">/PR por até 02 (dois) anos quando, devidamente convocada e dentro do prazo de validade da sua proposta: a) não celebrar o contrato. b) deixar de entregar ou apresentar documentação falsa, exigida para o certame. c) ensejar o retardamento da execução de seu objeto. d) não mantiver a proposta. e) falhar ou fraudar na execução do contrato. f) comportar-se de modo inidôneo. g) cometer fraude fiscal.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lastRenderedPageBreak/>
        <w:t xml:space="preserve">5.1.3.2- O impedimento será por prazo indeterminado, quando o licitante receber qualquer das multas previstas e não efetuar o pagamento.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5.1.4- Declaração de inidoneidade para licitar e contratar com a Administração Pública, em caso de faltas graves apuradas através de processo administrativo.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5.2- Devolução do objeto de concessão, sem indenização das benfeitorias realizadas por parte do licitante.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5.3 - Na aplicação das penalidades previstas neste edital, a Administração considerará, motivadamente, a gravidade da falta, seus efeitos, bem como os antecedentes do licitante contratado, graduando-as e podendo deixar de aplicá-las, se admitidas às justificativas nos termos do que dispõe o artigo 87, “caput”, da Lei nº 8.666/1993.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5.4- As penalidades serão aplicadas, facultando-se defesa prévia do interessado.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SEXTA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 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DA RESCISÃO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6.1 - A CONTRATADA reconhece os direitos da CONTRATANTE, em caso de rescisão administrativa prevista no art. 77 e seguintes, da Lei nº 8.666/93.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6.2 - A CONTRATANTE se reserva no direito de rescindir o contrato, independentemente de interpelação judicial ou extrajudicial, nos casos a seguir mencionados: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a) Quando a CONTRATADA falir ou for dissolvida;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b) Quando houver descumprimento das cláusulas da lei 1942/2018 e da proposta.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6.3 - Ocorrendo o descumprimento de qualquer cláusula deste contrato e dos demais termos que o integram, sua rescisão será automática, independentemente de qualquer aviso ou notificação.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SÉTIMA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INTEGRAÇÃO DO EDITAL À PROPOSTA DO VENCEDOR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7.1 - Integram o presente contrato, como se aqui estivessem transcritos, o processo licitatório, Concorrência Pública nº 001/2018</w:t>
      </w:r>
      <w:r w:rsidR="000E3081" w:rsidRPr="00154012">
        <w:rPr>
          <w:rFonts w:asciiTheme="minorHAnsi" w:hAnsiTheme="minorHAnsi" w:cstheme="minorHAnsi"/>
          <w:sz w:val="23"/>
          <w:szCs w:val="23"/>
        </w:rPr>
        <w:t xml:space="preserve">, a lei 1942/2018 e a lei 2.001/2019 </w:t>
      </w:r>
      <w:r w:rsidRPr="00154012">
        <w:rPr>
          <w:rFonts w:asciiTheme="minorHAnsi" w:hAnsiTheme="minorHAnsi" w:cstheme="minorHAnsi"/>
          <w:sz w:val="23"/>
          <w:szCs w:val="23"/>
        </w:rPr>
        <w:t xml:space="preserve"> e seus anexos, aplicando-se no que couber a Lei nº8.666/93 e suas alterações.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</w:t>
      </w: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OITAVA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LEGISLAÇÃO APLICÁVEL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8.1 - O presente Contrato rege-se pelas disposições expressas na Lei Federal nº 8.666, de 21 de junho de 1993, com as alterações posteriores, pela legislação aplicável e pelos preceitos de direito público, </w:t>
      </w:r>
      <w:proofErr w:type="spellStart"/>
      <w:r w:rsidRPr="00154012">
        <w:rPr>
          <w:rFonts w:asciiTheme="minorHAnsi" w:hAnsiTheme="minorHAnsi" w:cstheme="minorHAnsi"/>
          <w:sz w:val="23"/>
          <w:szCs w:val="23"/>
        </w:rPr>
        <w:t>aplicando-se-lhe</w:t>
      </w:r>
      <w:proofErr w:type="spellEnd"/>
      <w:r w:rsidRPr="00154012">
        <w:rPr>
          <w:rFonts w:asciiTheme="minorHAnsi" w:hAnsiTheme="minorHAnsi" w:cstheme="minorHAnsi"/>
          <w:sz w:val="23"/>
          <w:szCs w:val="23"/>
        </w:rPr>
        <w:t xml:space="preserve"> supletivamente, os princípios da Teoria Geral dos Contratos e as disposições de direito privado.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NONA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TOLERÂNCIA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lastRenderedPageBreak/>
        <w:t xml:space="preserve">9.1 - Se qualquer das partes Contratantes, em benefício da outra, permitir, mesmo por omissões, a inobservância no todo ou em parte, de qualquer dos itens e condições deste Contrato e/ou de seus anexos, tal fato não poderá liberar, desonerar ou de qualquer forma afetar ou prejudicar esses mesmos itens e condições, os quais permanecerão inalterados, como se nenhuma tolerância houvesse ocorrido.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DÉCIMA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CASOS OMISSOS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10.1 - Os casos omissos serão resolvidos à luz da Lei nº 8.666/93, e dos princípios gerais de direito.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DÉCIMA PRIMEIRA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DISPOSIÇÕES FINAIS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11.1 - Fica a CONTRATADA ciente de que a assinatura deste contrato indica pleno conhecimento dos elementos nele constantes, bem como de todas as suas condições gerais e peculiares, não podendo invocar seu desconhecimento como elemento impeditivo do perfeito cumprimento deste contrato.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11.2 - São partes integrantes deste contrato a proposta apresentada pela CONTRATADA e o edital do Processo Licitatório Concorrência Pública nº 001/2018 que o precedeu. </w:t>
      </w:r>
    </w:p>
    <w:p w:rsidR="000E3081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11.3 - Fica eleito o foro da Comarca de Ribeirão do Pinhal, Estado do Paraná, para dirimir dúvidas ou questões oriundas do presente Contrato, renunciando expressamente a qualquer outro, por mais privilegiado que seja. 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E, por estarem justos e contratados, as partes assinam o presente instrumento contratual, por seus representantes legais, em 03 vias de igual teor e forma e rubricadas para todos os fins de direito, na presença das testemunhas abaixo.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Ribeirão do Pinhal, </w:t>
      </w:r>
      <w:r w:rsidR="000E3081" w:rsidRPr="00154012">
        <w:rPr>
          <w:rFonts w:asciiTheme="minorHAnsi" w:hAnsiTheme="minorHAnsi" w:cstheme="minorHAnsi"/>
          <w:sz w:val="23"/>
          <w:szCs w:val="23"/>
        </w:rPr>
        <w:t>11 de abril de 2019.</w:t>
      </w:r>
    </w:p>
    <w:p w:rsidR="00B07E94" w:rsidRPr="00154012" w:rsidRDefault="00B07E94" w:rsidP="00B07E94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W w:w="8956" w:type="dxa"/>
        <w:tblLook w:val="01E0"/>
      </w:tblPr>
      <w:tblGrid>
        <w:gridCol w:w="4525"/>
        <w:gridCol w:w="4431"/>
      </w:tblGrid>
      <w:tr w:rsidR="00B07E94" w:rsidRPr="00154012" w:rsidTr="0075660B">
        <w:tc>
          <w:tcPr>
            <w:tcW w:w="4933" w:type="dxa"/>
          </w:tcPr>
          <w:p w:rsidR="00B07E94" w:rsidRPr="00154012" w:rsidRDefault="00B07E94" w:rsidP="0075660B">
            <w:pPr>
              <w:ind w:left="708"/>
              <w:rPr>
                <w:rFonts w:asciiTheme="minorHAnsi" w:hAnsiTheme="minorHAnsi" w:cstheme="minorHAnsi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B07E94" w:rsidRPr="00154012" w:rsidRDefault="00B07E94" w:rsidP="0075660B">
            <w:pPr>
              <w:ind w:left="708"/>
              <w:rPr>
                <w:rFonts w:asciiTheme="minorHAnsi" w:hAnsiTheme="minorHAnsi" w:cstheme="minorHAnsi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>WAGNER LUIZ OLIVEIRA MARTINS</w:t>
            </w:r>
          </w:p>
          <w:p w:rsidR="00B07E94" w:rsidRPr="00154012" w:rsidRDefault="00B07E94" w:rsidP="0075660B">
            <w:pPr>
              <w:ind w:left="708"/>
              <w:rPr>
                <w:rFonts w:asciiTheme="minorHAnsi" w:hAnsiTheme="minorHAnsi" w:cstheme="minorHAnsi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PREFEITO MUNICIPAL                                                                   </w:t>
            </w:r>
          </w:p>
          <w:p w:rsidR="00B07E94" w:rsidRPr="00154012" w:rsidRDefault="00B07E94" w:rsidP="0075660B">
            <w:pPr>
              <w:ind w:left="708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023" w:type="dxa"/>
          </w:tcPr>
          <w:p w:rsidR="00B07E94" w:rsidRPr="00154012" w:rsidRDefault="00B07E94" w:rsidP="0075660B">
            <w:pPr>
              <w:ind w:left="708"/>
              <w:rPr>
                <w:rFonts w:asciiTheme="minorHAnsi" w:hAnsiTheme="minorHAnsi" w:cstheme="minorHAnsi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B07E94" w:rsidRPr="00154012" w:rsidRDefault="000E3081" w:rsidP="0075660B">
            <w:pPr>
              <w:ind w:left="708"/>
              <w:rPr>
                <w:rFonts w:asciiTheme="minorHAnsi" w:hAnsiTheme="minorHAnsi" w:cstheme="minorHAnsi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>WASHI</w:t>
            </w:r>
            <w:r w:rsidR="004E1C2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>GTON LUIS VILALVA</w:t>
            </w:r>
          </w:p>
          <w:p w:rsidR="000E3081" w:rsidRPr="00154012" w:rsidRDefault="000E3081" w:rsidP="0075660B">
            <w:pPr>
              <w:ind w:left="708"/>
              <w:rPr>
                <w:rFonts w:asciiTheme="minorHAnsi" w:hAnsiTheme="minorHAnsi" w:cstheme="minorHAnsi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>CPF: 206.252.918-08</w:t>
            </w:r>
          </w:p>
          <w:p w:rsidR="000E3081" w:rsidRPr="00154012" w:rsidRDefault="000E3081" w:rsidP="0075660B">
            <w:pPr>
              <w:ind w:left="708"/>
              <w:rPr>
                <w:rFonts w:asciiTheme="minorHAnsi" w:hAnsiTheme="minorHAnsi" w:cstheme="minorHAnsi"/>
                <w:szCs w:val="22"/>
              </w:rPr>
            </w:pPr>
          </w:p>
          <w:p w:rsidR="000E3081" w:rsidRPr="00154012" w:rsidRDefault="000E3081" w:rsidP="0075660B">
            <w:pPr>
              <w:ind w:left="708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B07E94" w:rsidRPr="00154012" w:rsidRDefault="00154012" w:rsidP="00B07E94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B07E94" w:rsidRPr="00154012">
        <w:rPr>
          <w:rFonts w:asciiTheme="minorHAnsi" w:hAnsiTheme="minorHAnsi" w:cstheme="minorHAnsi"/>
          <w:sz w:val="22"/>
          <w:szCs w:val="22"/>
        </w:rPr>
        <w:t>TESTEMUNHAS:</w:t>
      </w:r>
    </w:p>
    <w:p w:rsidR="00B07E94" w:rsidRPr="00154012" w:rsidRDefault="00B07E94" w:rsidP="00B07E9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07E94" w:rsidRPr="00154012" w:rsidTr="0075660B">
        <w:tc>
          <w:tcPr>
            <w:tcW w:w="4606" w:type="dxa"/>
          </w:tcPr>
          <w:p w:rsidR="00B07E94" w:rsidRPr="00154012" w:rsidRDefault="00B07E94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7E94" w:rsidRPr="00154012" w:rsidRDefault="00154012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B07E94" w:rsidRPr="00154012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B07E94" w:rsidRPr="00154012" w:rsidRDefault="00154012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  <w:r w:rsidR="00B07E94" w:rsidRPr="00154012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B07E94" w:rsidRPr="00154012" w:rsidRDefault="00B07E94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7E94" w:rsidRPr="00154012" w:rsidRDefault="00B07E94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SILAS MACEDO DE ARAUJO</w:t>
            </w:r>
          </w:p>
          <w:p w:rsidR="00B07E94" w:rsidRPr="00154012" w:rsidRDefault="00B07E94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CPF/MF 045.711.409-67</w:t>
            </w:r>
          </w:p>
          <w:p w:rsidR="004E4F78" w:rsidRPr="00154012" w:rsidRDefault="004E4F78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07E94" w:rsidRPr="00154012" w:rsidRDefault="00B07E94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7E94" w:rsidRPr="00154012" w:rsidTr="0075660B">
        <w:tc>
          <w:tcPr>
            <w:tcW w:w="4606" w:type="dxa"/>
          </w:tcPr>
          <w:p w:rsidR="00B07E94" w:rsidRPr="00154012" w:rsidRDefault="00B07E94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B07E94" w:rsidRPr="00154012" w:rsidRDefault="00B07E94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07E94" w:rsidRPr="00154012" w:rsidRDefault="00154012" w:rsidP="00B07E9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154012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B07E94" w:rsidRPr="00154012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0E3081" w:rsidRPr="00154012" w:rsidRDefault="00154012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B07E94" w:rsidRPr="00154012">
        <w:rPr>
          <w:rFonts w:asciiTheme="minorHAnsi" w:hAnsiTheme="minorHAnsi" w:cstheme="minorHAnsi"/>
          <w:sz w:val="22"/>
          <w:szCs w:val="22"/>
        </w:rPr>
        <w:t>OAB N.º 35546 - DPTO JURÍDICO.</w:t>
      </w:r>
    </w:p>
    <w:sectPr w:rsidR="000E3081" w:rsidRPr="00154012" w:rsidSect="00E56DB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DB0" w:rsidRDefault="00E56DB0" w:rsidP="00E56DB0">
      <w:r>
        <w:separator/>
      </w:r>
    </w:p>
  </w:endnote>
  <w:endnote w:type="continuationSeparator" w:id="0">
    <w:p w:rsidR="00E56DB0" w:rsidRDefault="00E56DB0" w:rsidP="00E56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5C" w:rsidRDefault="004E1C28">
    <w:pPr>
      <w:pStyle w:val="Rodap"/>
      <w:pBdr>
        <w:bottom w:val="single" w:sz="12" w:space="1" w:color="auto"/>
      </w:pBdr>
      <w:jc w:val="center"/>
      <w:rPr>
        <w:sz w:val="20"/>
      </w:rPr>
    </w:pPr>
  </w:p>
  <w:p w:rsidR="0024415C" w:rsidRPr="00CE1085" w:rsidRDefault="0015401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3551-8301</w:t>
    </w:r>
  </w:p>
  <w:p w:rsidR="0024415C" w:rsidRDefault="0015401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DB0" w:rsidRDefault="00E56DB0" w:rsidP="00E56DB0">
      <w:r>
        <w:separator/>
      </w:r>
    </w:p>
  </w:footnote>
  <w:footnote w:type="continuationSeparator" w:id="0">
    <w:p w:rsidR="00E56DB0" w:rsidRDefault="00E56DB0" w:rsidP="00E56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5C" w:rsidRDefault="00F62B53">
    <w:pPr>
      <w:pStyle w:val="Cabealho"/>
      <w:jc w:val="center"/>
      <w:rPr>
        <w:rFonts w:ascii="Century" w:hAnsi="Century"/>
        <w:i/>
        <w:sz w:val="32"/>
      </w:rPr>
    </w:pPr>
    <w:r w:rsidRPr="00F62B53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 w:rsidR="00154012">
      <w:rPr>
        <w:rFonts w:ascii="Century" w:hAnsi="Century"/>
        <w:i/>
        <w:sz w:val="32"/>
      </w:rPr>
      <w:t>PREFEITURA MUNICIPAL DE RIBEIRÃO DO PINHAL</w:t>
    </w:r>
  </w:p>
  <w:p w:rsidR="0024415C" w:rsidRDefault="0015401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4415C" w:rsidRDefault="004E1C28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220085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DB127F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216231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F16E9E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190CDE6"/>
    <w:lvl w:ilvl="0" w:tplc="FFFFFFFF">
      <w:start w:val="3"/>
      <w:numFmt w:val="decimal"/>
      <w:lvlText w:val="5.1.3.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66EF438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40E0F76"/>
    <w:lvl w:ilvl="0" w:tplc="FFFFFFFF">
      <w:start w:val="3"/>
      <w:numFmt w:val="decimal"/>
      <w:lvlText w:val="5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352255A"/>
    <w:lvl w:ilvl="0" w:tplc="FFFFFFFF">
      <w:start w:val="1"/>
      <w:numFmt w:val="decimal"/>
      <w:lvlText w:val="6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09CF92E"/>
    <w:lvl w:ilvl="0" w:tplc="FFFFFFFF">
      <w:start w:val="1"/>
      <w:numFmt w:val="decimal"/>
      <w:lvlText w:val="7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DED7262"/>
    <w:lvl w:ilvl="0" w:tplc="FFFFFFFF">
      <w:start w:val="3"/>
      <w:numFmt w:val="decimal"/>
      <w:lvlText w:val="7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FDCC232"/>
    <w:lvl w:ilvl="0" w:tplc="FFFFFFFF">
      <w:start w:val="6"/>
      <w:numFmt w:val="decimal"/>
      <w:lvlText w:val="7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BEFD79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41A7C4C8"/>
    <w:lvl w:ilvl="0" w:tplc="FFFFFFFF">
      <w:start w:val="12"/>
      <w:numFmt w:val="decimal"/>
      <w:lvlText w:val="7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6B68079A"/>
    <w:lvl w:ilvl="0" w:tplc="FFFFFFFF">
      <w:start w:val="1"/>
      <w:numFmt w:val="decimal"/>
      <w:lvlText w:val="10.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4E6AFB66"/>
    <w:lvl w:ilvl="0" w:tplc="FFFFFFFF">
      <w:start w:val="1"/>
      <w:numFmt w:val="decimal"/>
      <w:lvlText w:val="11.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25E45D32"/>
    <w:lvl w:ilvl="0" w:tplc="FFFFFFFF">
      <w:start w:val="3"/>
      <w:numFmt w:val="decimal"/>
      <w:lvlText w:val="11.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519B500C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3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5D497B0C"/>
    <w:multiLevelType w:val="hybridMultilevel"/>
    <w:tmpl w:val="C41AB86C"/>
    <w:lvl w:ilvl="0" w:tplc="2AF086B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6A080DB2"/>
    <w:multiLevelType w:val="hybridMultilevel"/>
    <w:tmpl w:val="FDF68388"/>
    <w:lvl w:ilvl="0" w:tplc="0F9AF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7E94"/>
    <w:rsid w:val="000829D2"/>
    <w:rsid w:val="000E3081"/>
    <w:rsid w:val="00154012"/>
    <w:rsid w:val="004E1C28"/>
    <w:rsid w:val="004E4F78"/>
    <w:rsid w:val="00AC12C5"/>
    <w:rsid w:val="00B07E94"/>
    <w:rsid w:val="00CE36F1"/>
    <w:rsid w:val="00E56DB0"/>
    <w:rsid w:val="00F11C62"/>
    <w:rsid w:val="00F6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E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7E94"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link w:val="Ttulo2Char"/>
    <w:qFormat/>
    <w:rsid w:val="00B07E94"/>
    <w:pPr>
      <w:keepNext/>
      <w:jc w:val="both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har"/>
    <w:qFormat/>
    <w:rsid w:val="00B07E94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qFormat/>
    <w:rsid w:val="00B07E94"/>
    <w:pPr>
      <w:keepNext/>
      <w:jc w:val="right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har"/>
    <w:qFormat/>
    <w:rsid w:val="00B07E94"/>
    <w:pPr>
      <w:keepNext/>
      <w:jc w:val="both"/>
      <w:outlineLvl w:val="4"/>
    </w:pPr>
    <w:rPr>
      <w:rFonts w:ascii="Tahoma" w:hAnsi="Tahoma" w:cs="Tahoma"/>
      <w:b/>
      <w:bCs/>
    </w:rPr>
  </w:style>
  <w:style w:type="paragraph" w:styleId="Ttulo6">
    <w:name w:val="heading 6"/>
    <w:basedOn w:val="Normal"/>
    <w:next w:val="Normal"/>
    <w:link w:val="Ttulo6Char"/>
    <w:qFormat/>
    <w:rsid w:val="00B07E94"/>
    <w:pPr>
      <w:keepNext/>
      <w:jc w:val="center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7E94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07E94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07E94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07E94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07E94"/>
    <w:rPr>
      <w:rFonts w:ascii="Tahoma" w:eastAsia="Times New Roman" w:hAnsi="Tahoma" w:cs="Tahoma"/>
      <w:b/>
      <w:bCs/>
      <w:snapToGrid w:val="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07E94"/>
    <w:rPr>
      <w:rFonts w:ascii="Times New Roman" w:eastAsia="Times New Roman" w:hAnsi="Times New Roman" w:cs="Times New Roman"/>
      <w:b/>
      <w:bCs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07E9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07E94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Rodap">
    <w:name w:val="footer"/>
    <w:basedOn w:val="Normal"/>
    <w:link w:val="RodapChar"/>
    <w:uiPriority w:val="99"/>
    <w:rsid w:val="00B07E9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07E9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Hyperlink">
    <w:name w:val="Hyperlink"/>
    <w:uiPriority w:val="99"/>
    <w:rsid w:val="00B07E9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07E94"/>
    <w:pPr>
      <w:jc w:val="both"/>
    </w:pPr>
    <w:rPr>
      <w:rFonts w:ascii="Tahoma" w:hAnsi="Tahoma" w:cs="Tahoma"/>
    </w:rPr>
  </w:style>
  <w:style w:type="character" w:customStyle="1" w:styleId="CorpodetextoChar">
    <w:name w:val="Corpo de texto Char"/>
    <w:basedOn w:val="Fontepargpadro"/>
    <w:link w:val="Corpodetexto"/>
    <w:rsid w:val="00B07E94"/>
    <w:rPr>
      <w:rFonts w:ascii="Tahoma" w:eastAsia="Times New Roman" w:hAnsi="Tahoma" w:cs="Tahoma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B07E94"/>
    <w:pPr>
      <w:jc w:val="center"/>
    </w:pPr>
  </w:style>
  <w:style w:type="character" w:customStyle="1" w:styleId="Corpodetexto2Char">
    <w:name w:val="Corpo de texto 2 Char"/>
    <w:basedOn w:val="Fontepargpadro"/>
    <w:link w:val="Corpodetexto2"/>
    <w:rsid w:val="00B07E94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07E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07E94"/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07E94"/>
    <w:rPr>
      <w:rFonts w:ascii="Segoe UI" w:eastAsia="Times New Roman" w:hAnsi="Segoe UI" w:cs="Times New Roman"/>
      <w:snapToGrid w:val="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07E94"/>
    <w:pPr>
      <w:ind w:left="708"/>
    </w:pPr>
  </w:style>
  <w:style w:type="paragraph" w:styleId="SemEspaamento">
    <w:name w:val="No Spacing"/>
    <w:link w:val="SemEspaamentoChar"/>
    <w:uiPriority w:val="1"/>
    <w:qFormat/>
    <w:rsid w:val="00B07E9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B07E94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B07E9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B07E94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07E94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styleId="Forte">
    <w:name w:val="Strong"/>
    <w:uiPriority w:val="22"/>
    <w:qFormat/>
    <w:rsid w:val="00B07E94"/>
    <w:rPr>
      <w:b/>
      <w:bCs/>
    </w:rPr>
  </w:style>
  <w:style w:type="paragraph" w:styleId="Recuodecorpodetexto2">
    <w:name w:val="Body Text Indent 2"/>
    <w:basedOn w:val="Normal"/>
    <w:link w:val="Recuodecorpodetexto2Char"/>
    <w:rsid w:val="00B07E9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07E94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1506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7</cp:revision>
  <cp:lastPrinted>2019-04-09T19:18:00Z</cp:lastPrinted>
  <dcterms:created xsi:type="dcterms:W3CDTF">2019-04-09T18:52:00Z</dcterms:created>
  <dcterms:modified xsi:type="dcterms:W3CDTF">2019-04-10T11:05:00Z</dcterms:modified>
</cp:coreProperties>
</file>