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93" w:rsidRPr="000C23E4" w:rsidRDefault="00B07293" w:rsidP="00B07293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N.º00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3</w:t>
      </w: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ATA REGISTRO DE PREÇOS N.º 02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</w:t>
      </w: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B07293" w:rsidRPr="000C23E4" w:rsidRDefault="00B07293" w:rsidP="00B07293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B07293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cstheme="minorHAnsi"/>
          <w:sz w:val="22"/>
          <w:szCs w:val="22"/>
        </w:rPr>
        <w:t> </w:t>
      </w:r>
      <w:r w:rsidRPr="00B07293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B07293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07293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B0729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07293">
        <w:rPr>
          <w:rFonts w:asciiTheme="minorHAnsi" w:hAnsiTheme="minorHAnsi" w:cstheme="minorHAnsi"/>
          <w:sz w:val="22"/>
          <w:szCs w:val="22"/>
        </w:rPr>
        <w:t xml:space="preserve">casado,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B07293">
        <w:rPr>
          <w:rFonts w:asciiTheme="minorHAnsi" w:hAnsiTheme="minorHAnsi" w:cstheme="minorHAnsi"/>
          <w:b/>
          <w:sz w:val="22"/>
          <w:szCs w:val="22"/>
        </w:rPr>
        <w:t>Nº 003/2019</w:t>
      </w:r>
      <w:r w:rsidRPr="00B07293">
        <w:rPr>
          <w:rFonts w:asciiTheme="minorHAnsi" w:hAnsiTheme="minorHAnsi" w:cstheme="minorHAnsi"/>
          <w:sz w:val="22"/>
          <w:szCs w:val="22"/>
        </w:rPr>
        <w:t xml:space="preserve">, resolve registrar preços da empresa </w:t>
      </w:r>
      <w:r w:rsidRPr="00B07293">
        <w:rPr>
          <w:rFonts w:asciiTheme="minorHAnsi" w:hAnsiTheme="minorHAnsi"/>
          <w:b/>
          <w:sz w:val="22"/>
          <w:szCs w:val="22"/>
        </w:rPr>
        <w:t>INFORMA SPORTS &amp; FITNESS LTDA</w:t>
      </w:r>
      <w:r w:rsidRPr="00B07293">
        <w:rPr>
          <w:rFonts w:asciiTheme="minorHAnsi" w:hAnsiTheme="minorHAnsi" w:cs="Tahoma"/>
          <w:sz w:val="22"/>
          <w:szCs w:val="22"/>
        </w:rPr>
        <w:t xml:space="preserve">,  inscrita no CNPJ sob nº. 10.740.051/0001-03, com sede na Rua Major João Leonel de Carvalho - 70 - Centro, CEP.: 86.410-000 na cidade de Ribeirão Claro – Paraná, neste ato representado </w:t>
      </w:r>
      <w:r w:rsidRPr="00B07293">
        <w:rPr>
          <w:rFonts w:asciiTheme="minorHAnsi" w:hAnsiTheme="minorHAnsi" w:cstheme="minorHAnsi"/>
          <w:sz w:val="22"/>
          <w:szCs w:val="22"/>
        </w:rPr>
        <w:t xml:space="preserve">neste ato representado pela Senhora </w:t>
      </w:r>
      <w:r w:rsidRPr="00B07293">
        <w:rPr>
          <w:rFonts w:asciiTheme="minorHAnsi" w:hAnsiTheme="minorHAnsi" w:cstheme="minorHAnsi"/>
          <w:b/>
          <w:sz w:val="22"/>
          <w:szCs w:val="22"/>
        </w:rPr>
        <w:t>DEUSILÉIA ALEXSANDRA PAES</w:t>
      </w:r>
      <w:r w:rsidRPr="00B07293">
        <w:rPr>
          <w:rFonts w:asciiTheme="minorHAnsi" w:hAnsiTheme="minorHAnsi" w:cstheme="minorHAnsi"/>
          <w:sz w:val="22"/>
          <w:szCs w:val="22"/>
        </w:rPr>
        <w:t xml:space="preserve">, brasileira, solteira, residente e domiciliada a Rua Dom Pedro II - 237 - Vila </w:t>
      </w:r>
      <w:proofErr w:type="spellStart"/>
      <w:r w:rsidRPr="00B07293">
        <w:rPr>
          <w:rFonts w:asciiTheme="minorHAnsi" w:hAnsiTheme="minorHAnsi" w:cstheme="minorHAnsi"/>
          <w:sz w:val="22"/>
          <w:szCs w:val="22"/>
        </w:rPr>
        <w:t>Setti</w:t>
      </w:r>
      <w:proofErr w:type="spellEnd"/>
      <w:r w:rsidRPr="00B07293">
        <w:rPr>
          <w:rFonts w:asciiTheme="minorHAnsi" w:hAnsiTheme="minorHAnsi" w:cstheme="minorHAnsi"/>
          <w:sz w:val="22"/>
          <w:szCs w:val="22"/>
        </w:rPr>
        <w:t xml:space="preserve"> na cidade de Jacarezinho – Paraná, CEP: 86.400-000, portadora de Cédula de Identidade n.º 7.737.204-0 SSP/PR e inscrita sob CPF/MF n.º 029.969.709-69,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B07293" w:rsidRPr="00B07293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B07293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7293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B07293" w:rsidRPr="00B07293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7293" w:rsidRPr="00B07293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B07293">
        <w:rPr>
          <w:rFonts w:asciiTheme="minorHAnsi" w:hAnsiTheme="minorHAnsi" w:cs="Tahoma"/>
          <w:sz w:val="22"/>
          <w:szCs w:val="22"/>
        </w:rPr>
        <w:t>o registro de preços para possível aquisição de materiais esportivos e contratação de arbitragem conforme solicitação da Secretaria de Esportes</w:t>
      </w:r>
      <w:r w:rsidRPr="00B07293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</w:p>
    <w:p w:rsidR="00B07293" w:rsidRPr="00B07293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asciiTheme="minorHAnsi" w:hAnsiTheme="minorHAnsi" w:cs="Tahoma"/>
          <w:sz w:val="22"/>
          <w:szCs w:val="22"/>
        </w:rPr>
        <w:t>O responsável pelo acompanhamento e fiscalização dos serviços, será o senhor LUCAS ROSA ADRIANO - Secretário de Esportes  – (43)99899-9649.</w:t>
      </w:r>
      <w:r w:rsidRPr="00B07293">
        <w:rPr>
          <w:rFonts w:asciiTheme="minorHAnsi" w:hAnsiTheme="minorHAnsi" w:cstheme="minorHAnsi"/>
          <w:sz w:val="22"/>
          <w:szCs w:val="22"/>
        </w:rPr>
        <w:tab/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B07293" w:rsidRPr="000C23E4" w:rsidRDefault="00B07293" w:rsidP="00B07293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0C23E4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0C23E4">
        <w:rPr>
          <w:rFonts w:asciiTheme="minorHAnsi" w:hAnsiTheme="minorHAnsi" w:cstheme="minorHAnsi"/>
          <w:b/>
          <w:sz w:val="22"/>
          <w:szCs w:val="22"/>
        </w:rPr>
        <w:t>/03/2020.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0C23E4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0C23E4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B07293" w:rsidRPr="000C23E4" w:rsidRDefault="00B07293" w:rsidP="00B0729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B07293" w:rsidRPr="000C23E4" w:rsidRDefault="00B07293" w:rsidP="00B0729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B07293" w:rsidRPr="000C23E4" w:rsidRDefault="00B07293" w:rsidP="00B0729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B07293" w:rsidRPr="000C23E4" w:rsidRDefault="00B07293" w:rsidP="00B0729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B07293" w:rsidRPr="000C23E4" w:rsidRDefault="00B07293" w:rsidP="00B0729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lastRenderedPageBreak/>
        <w:t>3.1 – Por razão de interesse público; ou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0C23E4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01 - Integram esta Ata o Edital do Pregão Presencial n.º</w:t>
      </w:r>
      <w:r w:rsidRPr="000C23E4">
        <w:rPr>
          <w:rFonts w:asciiTheme="minorHAnsi" w:hAnsiTheme="minorHAnsi" w:cstheme="minorHAnsi"/>
          <w:b/>
          <w:sz w:val="22"/>
          <w:szCs w:val="22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0C23E4">
        <w:rPr>
          <w:rFonts w:asciiTheme="minorHAnsi" w:hAnsiTheme="minorHAnsi" w:cstheme="minorHAnsi"/>
          <w:b/>
          <w:sz w:val="22"/>
          <w:szCs w:val="22"/>
        </w:rPr>
        <w:t>/2019</w:t>
      </w:r>
      <w:r w:rsidRPr="000C23E4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Ribeirão do Pinhal, 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C23E4">
        <w:rPr>
          <w:rFonts w:asciiTheme="minorHAnsi" w:hAnsiTheme="minorHAnsi" w:cstheme="minorHAnsi"/>
          <w:sz w:val="22"/>
          <w:szCs w:val="22"/>
        </w:rPr>
        <w:t xml:space="preserve"> de março de 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BF2D24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F2D2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  <w:t xml:space="preserve">DEUSILÉIA ALEXSANDRA PAES </w:t>
      </w:r>
    </w:p>
    <w:p w:rsidR="00B07293" w:rsidRPr="00BF2D24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F2D24">
        <w:rPr>
          <w:rFonts w:asciiTheme="minorHAnsi" w:hAnsiTheme="minorHAnsi" w:cstheme="minorHAnsi"/>
          <w:sz w:val="20"/>
          <w:szCs w:val="20"/>
        </w:rPr>
        <w:t>PREFEITO MUNICIPAL</w:t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  <w:t>CPF: 029.969.709-69</w:t>
      </w: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07293" w:rsidRPr="00C91D3B" w:rsidTr="007202BA">
        <w:tc>
          <w:tcPr>
            <w:tcW w:w="4606" w:type="dxa"/>
          </w:tcPr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B07293" w:rsidRPr="00C91D3B" w:rsidTr="007202BA">
        <w:tc>
          <w:tcPr>
            <w:tcW w:w="4606" w:type="dxa"/>
          </w:tcPr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B07293" w:rsidRPr="0095283F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Default="00B07293" w:rsidP="00B07293">
      <w:pPr>
        <w:rPr>
          <w:rFonts w:cstheme="minorHAnsi"/>
        </w:rPr>
      </w:pPr>
    </w:p>
    <w:p w:rsidR="00B07293" w:rsidRDefault="00B07293" w:rsidP="00B07293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LUCAS ROSA ADRIANO </w:t>
      </w:r>
    </w:p>
    <w:p w:rsidR="00B07293" w:rsidRPr="000C23E4" w:rsidRDefault="00B07293" w:rsidP="00B07293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 xml:space="preserve">CPF: </w:t>
      </w:r>
      <w:r>
        <w:rPr>
          <w:rFonts w:asciiTheme="minorHAnsi" w:hAnsiTheme="minorHAnsi" w:cs="Tahoma"/>
          <w:sz w:val="22"/>
          <w:szCs w:val="22"/>
        </w:rPr>
        <w:t>093.202.209-05</w:t>
      </w:r>
    </w:p>
    <w:p w:rsidR="00B07293" w:rsidRPr="000C23E4" w:rsidRDefault="00B07293" w:rsidP="00B07293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FISCAL DO CONTRATO</w:t>
      </w:r>
    </w:p>
    <w:p w:rsidR="00B07293" w:rsidRPr="000C23E4" w:rsidRDefault="00B07293" w:rsidP="00B07293">
      <w:pPr>
        <w:rPr>
          <w:rFonts w:cs="Calibri"/>
        </w:rPr>
      </w:pPr>
    </w:p>
    <w:p w:rsidR="00B07293" w:rsidRDefault="00B07293" w:rsidP="00B07293">
      <w:pPr>
        <w:rPr>
          <w:rFonts w:cs="Calibri"/>
        </w:rPr>
      </w:pPr>
    </w:p>
    <w:p w:rsidR="00B07293" w:rsidRDefault="00B07293" w:rsidP="00B07293">
      <w:pPr>
        <w:rPr>
          <w:rFonts w:cs="Calibri"/>
        </w:rPr>
      </w:pPr>
    </w:p>
    <w:p w:rsidR="00B07293" w:rsidRDefault="00B07293" w:rsidP="00B07293">
      <w:pPr>
        <w:rPr>
          <w:rFonts w:cs="Calibri"/>
        </w:rPr>
      </w:pPr>
    </w:p>
    <w:p w:rsidR="00B07293" w:rsidRDefault="00B07293" w:rsidP="00B07293">
      <w:pPr>
        <w:rPr>
          <w:rFonts w:cs="Calibri"/>
        </w:rPr>
      </w:pPr>
    </w:p>
    <w:p w:rsidR="00B07293" w:rsidRDefault="00B07293" w:rsidP="00B07293">
      <w:pPr>
        <w:rPr>
          <w:rFonts w:cs="Calibri"/>
        </w:rPr>
      </w:pPr>
    </w:p>
    <w:p w:rsidR="000C0649" w:rsidRPr="000C23E4" w:rsidRDefault="000C0649" w:rsidP="00B07293">
      <w:pPr>
        <w:rPr>
          <w:rFonts w:cs="Calibri"/>
        </w:rPr>
      </w:pPr>
    </w:p>
    <w:p w:rsidR="00B07293" w:rsidRPr="000C23E4" w:rsidRDefault="00B07293" w:rsidP="00B07293">
      <w:pPr>
        <w:jc w:val="center"/>
        <w:rPr>
          <w:rFonts w:cstheme="minorHAnsi"/>
          <w:b/>
        </w:rPr>
      </w:pPr>
      <w:r w:rsidRPr="000C23E4">
        <w:rPr>
          <w:rFonts w:cstheme="minorHAnsi"/>
          <w:b/>
        </w:rPr>
        <w:lastRenderedPageBreak/>
        <w:t xml:space="preserve">PREGÃO PRESENCIAL PELO </w:t>
      </w:r>
      <w:r>
        <w:rPr>
          <w:rFonts w:cstheme="minorHAnsi"/>
          <w:b/>
        </w:rPr>
        <w:t>SISTEMA REGISTRO DE PREÇOS N.º003</w:t>
      </w:r>
      <w:r w:rsidRPr="000C23E4">
        <w:rPr>
          <w:rFonts w:cstheme="minorHAnsi"/>
          <w:b/>
        </w:rPr>
        <w:t>/201</w:t>
      </w:r>
      <w:r>
        <w:rPr>
          <w:rFonts w:cstheme="minorHAnsi"/>
          <w:b/>
        </w:rPr>
        <w:t>9</w:t>
      </w:r>
      <w:r w:rsidRPr="000C23E4">
        <w:rPr>
          <w:rFonts w:cstheme="minorHAnsi"/>
          <w:b/>
        </w:rPr>
        <w:t>.</w:t>
      </w:r>
    </w:p>
    <w:p w:rsidR="00B07293" w:rsidRPr="000C23E4" w:rsidRDefault="00B07293" w:rsidP="00B07293">
      <w:pPr>
        <w:jc w:val="center"/>
        <w:rPr>
          <w:rFonts w:cstheme="minorHAnsi"/>
          <w:b/>
        </w:rPr>
      </w:pPr>
      <w:r w:rsidRPr="000C23E4">
        <w:rPr>
          <w:rFonts w:cstheme="minorHAnsi"/>
          <w:b/>
        </w:rPr>
        <w:t>ANEXO I DA ATA DE REGISTRO DE PREÇOS N.º0</w:t>
      </w:r>
      <w:r>
        <w:rPr>
          <w:rFonts w:cstheme="minorHAnsi"/>
          <w:b/>
        </w:rPr>
        <w:t>25/2019</w:t>
      </w:r>
      <w:r w:rsidRPr="000C23E4">
        <w:rPr>
          <w:rFonts w:cstheme="minorHAnsi"/>
          <w:b/>
        </w:rPr>
        <w:t>.</w:t>
      </w:r>
    </w:p>
    <w:p w:rsidR="00B07293" w:rsidRPr="000C23E4" w:rsidRDefault="00B07293" w:rsidP="00B07293">
      <w:pPr>
        <w:jc w:val="center"/>
        <w:rPr>
          <w:rFonts w:cstheme="minorHAnsi"/>
          <w:b/>
        </w:rPr>
      </w:pPr>
    </w:p>
    <w:p w:rsidR="00B07293" w:rsidRPr="00B07293" w:rsidRDefault="00B07293" w:rsidP="00B07293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B07293">
        <w:rPr>
          <w:rFonts w:asciiTheme="minorHAnsi" w:hAnsiTheme="minorHAnsi" w:cs="Tahoma"/>
          <w:b/>
          <w:sz w:val="22"/>
          <w:szCs w:val="22"/>
        </w:rPr>
        <w:t xml:space="preserve">LOTE 01 – ARBITRAGEM </w:t>
      </w:r>
    </w:p>
    <w:p w:rsidR="00B07293" w:rsidRPr="00B07293" w:rsidRDefault="00B07293" w:rsidP="00B07293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B07293">
        <w:rPr>
          <w:rFonts w:asciiTheme="minorHAnsi" w:hAnsiTheme="minorHAnsi" w:cs="Tahoma"/>
          <w:b/>
          <w:sz w:val="22"/>
          <w:szCs w:val="22"/>
        </w:rPr>
        <w:t>VALOR R$ 21.924,00</w:t>
      </w:r>
    </w:p>
    <w:p w:rsidR="00B07293" w:rsidRPr="00B07293" w:rsidRDefault="00B07293" w:rsidP="00B07293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5103"/>
        <w:gridCol w:w="1134"/>
        <w:gridCol w:w="850"/>
        <w:gridCol w:w="1134"/>
      </w:tblGrid>
      <w:tr w:rsidR="00B07293" w:rsidRPr="00B07293" w:rsidTr="007202BA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293" w:rsidRPr="00B07293" w:rsidRDefault="00B07293" w:rsidP="007202BA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B07293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93" w:rsidRPr="00B07293" w:rsidRDefault="00B07293" w:rsidP="007202BA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B07293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93" w:rsidRPr="00B07293" w:rsidRDefault="00B07293" w:rsidP="007202B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07293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293" w:rsidRPr="00B07293" w:rsidRDefault="00B07293" w:rsidP="007202BA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B07293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293" w:rsidRPr="00B07293" w:rsidRDefault="00B07293" w:rsidP="007202BA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B07293">
              <w:rPr>
                <w:rFonts w:asciiTheme="minorHAnsi" w:hAnsiTheme="minorHAnsi" w:cs="Tahoma"/>
                <w:sz w:val="22"/>
                <w:szCs w:val="2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293" w:rsidRPr="00B07293" w:rsidRDefault="00B07293" w:rsidP="007202BA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B07293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</w:tr>
      <w:tr w:rsidR="00B07293" w:rsidRPr="00B07293" w:rsidTr="007202BA">
        <w:trPr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01</w:t>
            </w: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50 diárias</w:t>
            </w:r>
          </w:p>
          <w:p w:rsid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293" w:rsidRPr="00B07293" w:rsidRDefault="00B07293" w:rsidP="00B07293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Equipe de arbitragem para futsal, composta de 2 (dois) árbitros federados, devidamente uniformizados, estando no local estipulado pela comissão organizadora do evento, inclusas despesas de alimentação e transporte da equipe de arbitragem. Cada árbitro trabalha em no máximo 03 partidas.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Informa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93" w:rsidRP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378,00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color w:val="000000"/>
                <w:sz w:val="20"/>
                <w:szCs w:val="20"/>
              </w:rPr>
              <w:t>18.900,00</w:t>
            </w:r>
          </w:p>
          <w:p w:rsid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07293" w:rsidRPr="00B07293" w:rsidTr="007202BA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08 diárias</w:t>
            </w:r>
          </w:p>
          <w:p w:rsid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293" w:rsidRPr="00B07293" w:rsidRDefault="00B07293" w:rsidP="00B07293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Equipe de arbitragem para handebol, composta de 2 (dois) árbitros federados, devidamente uniformizados, estando no local estipulado pela comissão organizadora do evento, inclusas despesas de alimentação e transporte da equipe de arbitragem. Cada árbitro trabalha em no máximo 03 partidas.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293" w:rsidRPr="00B07293" w:rsidRDefault="00B07293" w:rsidP="00B0729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Informa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293" w:rsidRP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sz w:val="20"/>
                <w:szCs w:val="20"/>
              </w:rPr>
              <w:t>378,00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293">
              <w:rPr>
                <w:rFonts w:asciiTheme="minorHAnsi" w:hAnsiTheme="minorHAnsi"/>
                <w:color w:val="000000"/>
                <w:sz w:val="20"/>
                <w:szCs w:val="20"/>
              </w:rPr>
              <w:t>3.024,00</w:t>
            </w:r>
          </w:p>
          <w:p w:rsid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7293" w:rsidRPr="00B07293" w:rsidRDefault="00B07293" w:rsidP="00B0729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Ribeirão do Pinhal, 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C23E4">
        <w:rPr>
          <w:rFonts w:asciiTheme="minorHAnsi" w:hAnsiTheme="minorHAnsi" w:cstheme="minorHAnsi"/>
          <w:sz w:val="22"/>
          <w:szCs w:val="22"/>
        </w:rPr>
        <w:t xml:space="preserve"> de março de 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0C23E4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Pr="00BF2D24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F2D2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  <w:t xml:space="preserve">DEUSILÉIA ALEXSANDRA PAES </w:t>
      </w:r>
    </w:p>
    <w:p w:rsidR="00B07293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F2D24">
        <w:rPr>
          <w:rFonts w:asciiTheme="minorHAnsi" w:hAnsiTheme="minorHAnsi" w:cstheme="minorHAnsi"/>
          <w:sz w:val="20"/>
          <w:szCs w:val="20"/>
        </w:rPr>
        <w:t>PREFEITO MUNICIPAL</w:t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  <w:t>CPF: 029.969.709-69</w:t>
      </w:r>
    </w:p>
    <w:p w:rsidR="00B07293" w:rsidRPr="00BF2D24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07293" w:rsidRPr="00C91D3B" w:rsidTr="007202BA">
        <w:tc>
          <w:tcPr>
            <w:tcW w:w="4606" w:type="dxa"/>
          </w:tcPr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B07293" w:rsidRPr="00C91D3B" w:rsidTr="007202BA">
        <w:tc>
          <w:tcPr>
            <w:tcW w:w="4606" w:type="dxa"/>
          </w:tcPr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07293" w:rsidRPr="00C91D3B" w:rsidRDefault="00B07293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B07293" w:rsidRPr="00C91D3B" w:rsidRDefault="00B07293" w:rsidP="00B0729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B07293" w:rsidRPr="0095283F" w:rsidRDefault="00B07293" w:rsidP="00B07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7293" w:rsidRDefault="00B07293" w:rsidP="00B07293">
      <w:pPr>
        <w:rPr>
          <w:rFonts w:cstheme="minorHAnsi"/>
        </w:rPr>
      </w:pPr>
    </w:p>
    <w:p w:rsidR="00B07293" w:rsidRDefault="00B07293" w:rsidP="00B07293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LUCAS ROSA ADRIANO </w:t>
      </w:r>
    </w:p>
    <w:p w:rsidR="00B07293" w:rsidRPr="000C23E4" w:rsidRDefault="00B07293" w:rsidP="00B07293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 xml:space="preserve">CPF: </w:t>
      </w:r>
      <w:r>
        <w:rPr>
          <w:rFonts w:asciiTheme="minorHAnsi" w:hAnsiTheme="minorHAnsi" w:cs="Tahoma"/>
          <w:sz w:val="22"/>
          <w:szCs w:val="22"/>
        </w:rPr>
        <w:t>093.202.209-05</w:t>
      </w:r>
    </w:p>
    <w:p w:rsidR="00B07293" w:rsidRPr="000C23E4" w:rsidRDefault="00B07293" w:rsidP="00B07293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FISCAL DO CONTRATO</w:t>
      </w:r>
    </w:p>
    <w:p w:rsidR="00B07293" w:rsidRDefault="00B07293" w:rsidP="00B07293">
      <w:pPr>
        <w:rPr>
          <w:rFonts w:cstheme="minorHAnsi"/>
        </w:rPr>
      </w:pPr>
    </w:p>
    <w:sectPr w:rsidR="00B07293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0C0649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0C064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0C064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0C064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0C064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0C064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7293"/>
    <w:rsid w:val="000C0649"/>
    <w:rsid w:val="002D5275"/>
    <w:rsid w:val="00B0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72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072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072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0729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072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0729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0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72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72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2019-03-29T16:08:00Z</dcterms:created>
  <dcterms:modified xsi:type="dcterms:W3CDTF">2019-03-29T16:24:00Z</dcterms:modified>
</cp:coreProperties>
</file>