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77" w:rsidRPr="000C23E4" w:rsidRDefault="00277B77" w:rsidP="00277B7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277B77" w:rsidRPr="000C23E4" w:rsidRDefault="00277B77" w:rsidP="00277B7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277B77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cstheme="minorHAnsi"/>
          <w:sz w:val="22"/>
          <w:szCs w:val="22"/>
        </w:rPr>
        <w:t> </w:t>
      </w:r>
      <w:r w:rsidRPr="00B07293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B0729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07293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B072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07293">
        <w:rPr>
          <w:rFonts w:asciiTheme="minorHAnsi" w:hAnsiTheme="minorHAnsi" w:cstheme="minorHAnsi"/>
          <w:sz w:val="22"/>
          <w:szCs w:val="22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B07293">
        <w:rPr>
          <w:rFonts w:asciiTheme="minorHAnsi" w:hAnsiTheme="minorHAnsi" w:cstheme="minorHAnsi"/>
          <w:b/>
          <w:sz w:val="22"/>
          <w:szCs w:val="22"/>
        </w:rPr>
        <w:t>Nº 003/2019</w:t>
      </w:r>
      <w:r w:rsidRPr="00B07293">
        <w:rPr>
          <w:rFonts w:asciiTheme="minorHAnsi" w:hAnsiTheme="minorHAnsi" w:cstheme="minorHAnsi"/>
          <w:sz w:val="22"/>
          <w:szCs w:val="22"/>
        </w:rPr>
        <w:t xml:space="preserve">, resolve registrar preços da empresa </w:t>
      </w:r>
      <w:proofErr w:type="spellStart"/>
      <w:r w:rsidRPr="00277B77">
        <w:rPr>
          <w:rFonts w:asciiTheme="minorHAnsi" w:hAnsiTheme="minorHAnsi"/>
          <w:b/>
          <w:sz w:val="22"/>
          <w:szCs w:val="22"/>
        </w:rPr>
        <w:t>O.C.</w:t>
      </w:r>
      <w:proofErr w:type="spellEnd"/>
      <w:r w:rsidRPr="00277B77">
        <w:rPr>
          <w:rFonts w:asciiTheme="minorHAnsi" w:hAnsiTheme="minorHAnsi"/>
          <w:b/>
          <w:sz w:val="22"/>
          <w:szCs w:val="22"/>
        </w:rPr>
        <w:t xml:space="preserve"> NUNES SOUZA &amp; CIA LTDA</w:t>
      </w:r>
      <w:r w:rsidRPr="0007649E">
        <w:rPr>
          <w:rFonts w:asciiTheme="minorHAnsi" w:hAnsiTheme="minorHAnsi" w:cstheme="minorHAnsi"/>
          <w:sz w:val="22"/>
          <w:szCs w:val="22"/>
        </w:rPr>
        <w:t xml:space="preserve">, com sede a Rua Antonio Rosa – 973 - na cidade de Ribeirão do Pinhal – Paraná, inscrito no CNPJ sob nº. </w:t>
      </w:r>
      <w:r w:rsidRPr="0007649E">
        <w:rPr>
          <w:rFonts w:asciiTheme="minorHAnsi" w:hAnsiTheme="minorHAnsi" w:cs="Tahoma"/>
          <w:sz w:val="22"/>
          <w:szCs w:val="22"/>
        </w:rPr>
        <w:t>06.299.501/0001-05</w:t>
      </w:r>
      <w:r w:rsidRPr="0007649E">
        <w:rPr>
          <w:rFonts w:asciiTheme="minorHAnsi" w:hAnsiTheme="minorHAnsi" w:cstheme="minorHAnsi"/>
          <w:sz w:val="22"/>
          <w:szCs w:val="22"/>
        </w:rPr>
        <w:t xml:space="preserve">, neste ato representado pela Senhora </w:t>
      </w:r>
      <w:r w:rsidRPr="0007649E">
        <w:rPr>
          <w:rFonts w:asciiTheme="minorHAnsi" w:hAnsiTheme="minorHAnsi" w:cstheme="minorHAnsi"/>
          <w:b/>
          <w:sz w:val="22"/>
          <w:szCs w:val="22"/>
        </w:rPr>
        <w:t>OLGA CAMARGO NUNES SOUZA</w:t>
      </w:r>
      <w:r w:rsidRPr="0007649E">
        <w:rPr>
          <w:rFonts w:asciiTheme="minorHAnsi" w:hAnsiTheme="minorHAnsi" w:cstheme="minorHAnsi"/>
          <w:sz w:val="22"/>
          <w:szCs w:val="22"/>
        </w:rPr>
        <w:t>, brasileira, casada, microempresária, residente e domiciliada a Rua São Paulo - 893, na cidade de Ribeirão do Pinhal – Paraná, portadora de Cédula de Identidade n.º 3.462.253-1 SSP/PR e inscrita sob CPF/MF n.º 023.015.709-24</w:t>
      </w:r>
      <w:r w:rsidRPr="00B07293">
        <w:rPr>
          <w:rFonts w:asciiTheme="minorHAnsi" w:hAnsiTheme="minorHAnsi" w:cstheme="minorHAnsi"/>
          <w:sz w:val="22"/>
          <w:szCs w:val="22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277B77" w:rsidRPr="00B07293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B07293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29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277B77" w:rsidRPr="00B07293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7B77" w:rsidRPr="00B07293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B07293">
        <w:rPr>
          <w:rFonts w:asciiTheme="minorHAnsi" w:hAnsiTheme="minorHAnsi" w:cs="Tahoma"/>
          <w:sz w:val="22"/>
          <w:szCs w:val="22"/>
        </w:rPr>
        <w:t>o registro de preços para possível aquisição de materiais esportivos e contratação de arbitragem conforme solicitação da Secretaria de Esportes</w:t>
      </w:r>
      <w:r w:rsidRPr="00B07293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</w:p>
    <w:p w:rsidR="00277B77" w:rsidRPr="00B07293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="Tahoma"/>
          <w:sz w:val="22"/>
          <w:szCs w:val="22"/>
        </w:rPr>
        <w:t>O responsável pelo acompanhamento e fiscalização dos serviços, será o senhor LUCAS ROSA ADRIANO - Secretário de Esportes  – (43)99899-9649.</w:t>
      </w:r>
      <w:r w:rsidRPr="00B07293">
        <w:rPr>
          <w:rFonts w:asciiTheme="minorHAnsi" w:hAnsiTheme="minorHAnsi" w:cstheme="minorHAnsi"/>
          <w:sz w:val="22"/>
          <w:szCs w:val="22"/>
        </w:rPr>
        <w:tab/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277B77" w:rsidRPr="000C23E4" w:rsidRDefault="00277B77" w:rsidP="00277B7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0C23E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0C23E4">
        <w:rPr>
          <w:rFonts w:asciiTheme="minorHAnsi" w:hAnsiTheme="minorHAnsi" w:cstheme="minorHAnsi"/>
          <w:b/>
          <w:sz w:val="22"/>
          <w:szCs w:val="22"/>
        </w:rPr>
        <w:t>/03/2020.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0C23E4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0C23E4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277B77" w:rsidRPr="000C23E4" w:rsidRDefault="00277B77" w:rsidP="00277B7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277B77" w:rsidRPr="000C23E4" w:rsidRDefault="00277B77" w:rsidP="00277B7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277B77" w:rsidRPr="000C23E4" w:rsidRDefault="00277B77" w:rsidP="00277B7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277B77" w:rsidRPr="000C23E4" w:rsidRDefault="00277B77" w:rsidP="00277B7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277B77" w:rsidRPr="000C23E4" w:rsidRDefault="00277B77" w:rsidP="00277B7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0C23E4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01 - Integram esta Ata o Edital do Pregão Presencial n.º</w:t>
      </w:r>
      <w:r w:rsidRPr="000C23E4">
        <w:rPr>
          <w:rFonts w:asciiTheme="minorHAnsi" w:hAnsiTheme="minorHAnsi" w:cstheme="minorHAnsi"/>
          <w:b/>
          <w:sz w:val="22"/>
          <w:szCs w:val="22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C23E4">
        <w:rPr>
          <w:rFonts w:asciiTheme="minorHAnsi" w:hAnsiTheme="minorHAnsi" w:cstheme="minorHAnsi"/>
          <w:b/>
          <w:sz w:val="22"/>
          <w:szCs w:val="22"/>
        </w:rPr>
        <w:t>/2019</w:t>
      </w:r>
      <w:r w:rsidRPr="000C23E4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OLGA CAMARGO NUNES SOUZA</w:t>
      </w:r>
    </w:p>
    <w:p w:rsidR="00277B77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CPF: 023.015.709-24</w:t>
      </w: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77B77" w:rsidRPr="00C91D3B" w:rsidTr="007202BA"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277B77" w:rsidRPr="00C91D3B" w:rsidTr="007202BA"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77B77" w:rsidRPr="0095283F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Default="00277B77" w:rsidP="00277B77">
      <w:pPr>
        <w:rPr>
          <w:rFonts w:cstheme="minorHAnsi"/>
        </w:rPr>
      </w:pPr>
    </w:p>
    <w:p w:rsidR="00277B77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LUCAS ROSA ADRIANO </w:t>
      </w:r>
    </w:p>
    <w:p w:rsidR="00277B77" w:rsidRPr="000C23E4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093.202.209-05</w:t>
      </w:r>
    </w:p>
    <w:p w:rsidR="00277B77" w:rsidRPr="000C23E4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277B77" w:rsidRPr="000C23E4" w:rsidRDefault="00277B77" w:rsidP="00277B77">
      <w:pPr>
        <w:rPr>
          <w:rFonts w:cs="Calibri"/>
        </w:rPr>
      </w:pPr>
    </w:p>
    <w:p w:rsidR="00277B77" w:rsidRDefault="00277B77" w:rsidP="00277B77">
      <w:pPr>
        <w:rPr>
          <w:rFonts w:cs="Calibri"/>
        </w:rPr>
      </w:pPr>
    </w:p>
    <w:p w:rsidR="00277B77" w:rsidRDefault="00277B77" w:rsidP="00277B77">
      <w:pPr>
        <w:rPr>
          <w:rFonts w:cs="Calibri"/>
        </w:rPr>
      </w:pPr>
    </w:p>
    <w:p w:rsidR="00277B77" w:rsidRDefault="00277B77" w:rsidP="00277B77">
      <w:pPr>
        <w:rPr>
          <w:rFonts w:cs="Calibri"/>
        </w:rPr>
      </w:pPr>
    </w:p>
    <w:p w:rsidR="00277B77" w:rsidRDefault="00277B77" w:rsidP="00277B77">
      <w:pPr>
        <w:rPr>
          <w:rFonts w:cs="Calibri"/>
        </w:rPr>
      </w:pPr>
    </w:p>
    <w:p w:rsidR="00277B77" w:rsidRDefault="00277B77" w:rsidP="00277B77">
      <w:pPr>
        <w:rPr>
          <w:rFonts w:cs="Calibri"/>
        </w:rPr>
      </w:pPr>
    </w:p>
    <w:p w:rsidR="00277B77" w:rsidRPr="000C23E4" w:rsidRDefault="00277B77" w:rsidP="00277B77">
      <w:pPr>
        <w:rPr>
          <w:rFonts w:cs="Calibri"/>
        </w:rPr>
      </w:pPr>
    </w:p>
    <w:p w:rsidR="00277B77" w:rsidRPr="000C23E4" w:rsidRDefault="00277B77" w:rsidP="00277B77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lastRenderedPageBreak/>
        <w:t xml:space="preserve">PREGÃO PRESENCIAL PELO </w:t>
      </w:r>
      <w:r>
        <w:rPr>
          <w:rFonts w:cstheme="minorHAnsi"/>
          <w:b/>
        </w:rPr>
        <w:t>SISTEMA REGISTRO DE PREÇOS N.º003</w:t>
      </w:r>
      <w:r w:rsidRPr="000C23E4">
        <w:rPr>
          <w:rFonts w:cstheme="minorHAnsi"/>
          <w:b/>
        </w:rPr>
        <w:t>/201</w:t>
      </w:r>
      <w:r>
        <w:rPr>
          <w:rFonts w:cstheme="minorHAnsi"/>
          <w:b/>
        </w:rPr>
        <w:t>9</w:t>
      </w:r>
      <w:r w:rsidRPr="000C23E4">
        <w:rPr>
          <w:rFonts w:cstheme="minorHAnsi"/>
          <w:b/>
        </w:rPr>
        <w:t>.</w:t>
      </w:r>
    </w:p>
    <w:p w:rsidR="00277B77" w:rsidRPr="000C23E4" w:rsidRDefault="00277B77" w:rsidP="00277B77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t>ANEXO I DA ATA DE REGISTRO DE PREÇOS N.º0</w:t>
      </w:r>
      <w:r>
        <w:rPr>
          <w:rFonts w:cstheme="minorHAnsi"/>
          <w:b/>
        </w:rPr>
        <w:t>26/2019</w:t>
      </w:r>
      <w:r w:rsidRPr="000C23E4">
        <w:rPr>
          <w:rFonts w:cstheme="minorHAnsi"/>
          <w:b/>
        </w:rPr>
        <w:t>.</w:t>
      </w:r>
    </w:p>
    <w:p w:rsidR="00277B77" w:rsidRPr="000C23E4" w:rsidRDefault="00277B77" w:rsidP="00277B77">
      <w:pPr>
        <w:jc w:val="center"/>
        <w:rPr>
          <w:rFonts w:cstheme="minorHAnsi"/>
          <w:b/>
        </w:rPr>
      </w:pPr>
    </w:p>
    <w:p w:rsidR="00277B77" w:rsidRPr="00277B77" w:rsidRDefault="00277B77" w:rsidP="00277B77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277B77">
        <w:rPr>
          <w:rFonts w:asciiTheme="minorHAnsi" w:hAnsiTheme="minorHAnsi"/>
          <w:b/>
          <w:sz w:val="20"/>
          <w:szCs w:val="20"/>
        </w:rPr>
        <w:t>LOTE 02 – TROFÉUS E MEDALHAS -  VALOR R$ 18.308,40</w:t>
      </w: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5103"/>
        <w:gridCol w:w="1275"/>
        <w:gridCol w:w="709"/>
        <w:gridCol w:w="1134"/>
      </w:tblGrid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</w:tr>
      <w:tr w:rsidR="00277B77" w:rsidRPr="00277B77" w:rsidTr="00277B77">
        <w:trPr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16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50cm,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1900,00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16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45 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109,25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1748,00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24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40cm,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2280,00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09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35cm,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80,75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726,75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13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30cm,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71,25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926,25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05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Troféu em MDF construído com peças em recorte com altura de 25cm, com acabamento em pintura PU alto brilho cor a definir com aplicação de adesivo,impressão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285,00</w:t>
            </w: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16 unid</w:t>
            </w: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Troféu em MDF construído com peças em recorte com altura de 20cm, com acabamento em pintura PU alto brilho cor a definir com aplicação de adesivo, impressão digital e recorte eletrônico colados na frente da peça com personalização </w:t>
            </w:r>
            <w:r w:rsidRPr="00277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lastRenderedPageBreak/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638,40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430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Medalha Honra ao mérito 50mm Ouro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2042,50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430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Medalha Honra ao mérito 50mm Prata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2042,50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430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Medalha Honra ao mérito 50mm Bronze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2042,50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250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Medalha Honra ao mérito 40mm Ouro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1068,75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250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Medalha Honra ao mérito 40mm Prata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1068,75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>360 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Medalha Honra ao mérito 40mm Bronze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SM TROFÉUS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sz w:val="20"/>
                <w:szCs w:val="20"/>
              </w:rPr>
              <w:t>4,275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1539,00</w:t>
            </w:r>
          </w:p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77B77" w:rsidRPr="00277B77" w:rsidTr="00277B77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B77" w:rsidRPr="00277B77" w:rsidRDefault="00277B77" w:rsidP="00277B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B77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B77" w:rsidRPr="00277B77" w:rsidRDefault="00277B77" w:rsidP="00277B77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7B77">
              <w:rPr>
                <w:rFonts w:asciiTheme="minorHAnsi" w:hAnsiTheme="minorHAnsi"/>
                <w:color w:val="000000"/>
                <w:sz w:val="20"/>
                <w:szCs w:val="20"/>
              </w:rPr>
              <w:t>18308,40</w:t>
            </w:r>
          </w:p>
        </w:tc>
      </w:tr>
    </w:tbl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0C23E4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OLGA CAMARGO NUNES SOUZA</w:t>
      </w:r>
    </w:p>
    <w:p w:rsidR="00277B77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CPF: 023.015.709-24</w:t>
      </w:r>
    </w:p>
    <w:p w:rsidR="00277B77" w:rsidRPr="00BF2D24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77B77" w:rsidRPr="00C91D3B" w:rsidTr="007202BA"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277B77" w:rsidRPr="00C91D3B" w:rsidTr="007202BA"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77B77" w:rsidRPr="00C91D3B" w:rsidRDefault="00277B77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277B77" w:rsidRPr="00C91D3B" w:rsidRDefault="00277B77" w:rsidP="00277B7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77B77" w:rsidRPr="0095283F" w:rsidRDefault="00277B77" w:rsidP="00277B7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7B77" w:rsidRDefault="00277B77" w:rsidP="00277B77">
      <w:pPr>
        <w:rPr>
          <w:rFonts w:cstheme="minorHAnsi"/>
        </w:rPr>
      </w:pPr>
    </w:p>
    <w:p w:rsidR="00277B77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LUCAS ROSA ADRIANO </w:t>
      </w:r>
    </w:p>
    <w:p w:rsidR="00277B77" w:rsidRPr="000C23E4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093.202.209-05</w:t>
      </w:r>
    </w:p>
    <w:p w:rsidR="00277B77" w:rsidRPr="000C23E4" w:rsidRDefault="00277B77" w:rsidP="00277B77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277B77" w:rsidRDefault="00277B77" w:rsidP="00277B77">
      <w:pPr>
        <w:rPr>
          <w:rFonts w:cstheme="minorHAnsi"/>
        </w:rPr>
      </w:pPr>
    </w:p>
    <w:p w:rsidR="002D5275" w:rsidRDefault="002D5275"/>
    <w:sectPr w:rsidR="002D5275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277B77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277B7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277B7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277B7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277B7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277B7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7B77"/>
    <w:rsid w:val="00277B77"/>
    <w:rsid w:val="002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7B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7B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7B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7B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77B7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77B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77B7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7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7B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2019-03-29T16:24:00Z</dcterms:created>
  <dcterms:modified xsi:type="dcterms:W3CDTF">2019-03-29T16:38:00Z</dcterms:modified>
</cp:coreProperties>
</file>