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6E" w:rsidRPr="000C7744" w:rsidRDefault="000E5F6E" w:rsidP="000E5F6E">
      <w:pPr>
        <w:pStyle w:val="Ttulo"/>
        <w:rPr>
          <w:rFonts w:asciiTheme="minorHAnsi" w:hAnsiTheme="minorHAnsi" w:cs="Tahoma"/>
          <w:bCs/>
          <w:color w:val="000000"/>
          <w:sz w:val="22"/>
          <w:szCs w:val="22"/>
          <w:u w:val="single"/>
        </w:rPr>
      </w:pPr>
      <w:r w:rsidRPr="000C7744">
        <w:rPr>
          <w:rFonts w:asciiTheme="minorHAnsi" w:hAnsiTheme="minorHAnsi" w:cs="Tahoma"/>
          <w:bCs/>
          <w:color w:val="000000"/>
          <w:sz w:val="22"/>
          <w:szCs w:val="22"/>
          <w:u w:val="single"/>
        </w:rPr>
        <w:t xml:space="preserve">ATA REGISTRO DE PREÇOS N.º </w:t>
      </w:r>
      <w:r>
        <w:rPr>
          <w:rFonts w:asciiTheme="minorHAnsi" w:hAnsiTheme="minorHAnsi" w:cs="Tahoma"/>
          <w:bCs/>
          <w:color w:val="000000"/>
          <w:sz w:val="22"/>
          <w:szCs w:val="22"/>
          <w:u w:val="single"/>
        </w:rPr>
        <w:t>018/2019</w:t>
      </w:r>
      <w:r w:rsidRPr="000C7744">
        <w:rPr>
          <w:rFonts w:asciiTheme="minorHAnsi" w:hAnsiTheme="minorHAnsi" w:cs="Tahoma"/>
          <w:bCs/>
          <w:color w:val="000000"/>
          <w:sz w:val="22"/>
          <w:szCs w:val="22"/>
          <w:u w:val="single"/>
        </w:rPr>
        <w:t xml:space="preserve"> - PREGÃO PRESENCIAL N.º </w:t>
      </w:r>
      <w:r>
        <w:rPr>
          <w:rFonts w:asciiTheme="minorHAnsi" w:hAnsiTheme="minorHAnsi" w:cs="Tahoma"/>
          <w:bCs/>
          <w:color w:val="000000"/>
          <w:sz w:val="22"/>
          <w:szCs w:val="22"/>
          <w:u w:val="single"/>
        </w:rPr>
        <w:t>001/2019</w:t>
      </w:r>
      <w:r w:rsidRPr="000C7744">
        <w:rPr>
          <w:rFonts w:asciiTheme="minorHAnsi" w:hAnsiTheme="minorHAnsi" w:cs="Tahoma"/>
          <w:bCs/>
          <w:color w:val="000000"/>
          <w:sz w:val="22"/>
          <w:szCs w:val="22"/>
          <w:u w:val="single"/>
        </w:rPr>
        <w:t>.</w:t>
      </w:r>
    </w:p>
    <w:p w:rsidR="000E5F6E" w:rsidRPr="000C7744" w:rsidRDefault="000E5F6E" w:rsidP="000E5F6E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0C7744">
        <w:rPr>
          <w:rFonts w:asciiTheme="minorHAnsi" w:hAnsiTheme="minorHAnsi" w:cs="Tahoma"/>
          <w:sz w:val="22"/>
          <w:szCs w:val="22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0C7744">
        <w:rPr>
          <w:rFonts w:asciiTheme="minorHAnsi" w:hAnsiTheme="minorHAnsi" w:cs="Tahoma"/>
          <w:b/>
          <w:sz w:val="22"/>
          <w:szCs w:val="22"/>
          <w:u w:val="single"/>
        </w:rPr>
        <w:t>WAGNER LUIZ OLIVEIRA MARTINS</w:t>
      </w:r>
      <w:r w:rsidRPr="000C7744">
        <w:rPr>
          <w:rFonts w:asciiTheme="minorHAnsi" w:hAnsiTheme="minorHAnsi" w:cs="Tahoma"/>
          <w:sz w:val="22"/>
          <w:szCs w:val="22"/>
        </w:rPr>
        <w:t>, brasileiro</w:t>
      </w:r>
      <w:r w:rsidRPr="000C7744">
        <w:rPr>
          <w:rFonts w:asciiTheme="minorHAnsi" w:hAnsiTheme="minorHAnsi" w:cs="Tahoma"/>
          <w:b/>
          <w:sz w:val="22"/>
          <w:szCs w:val="22"/>
        </w:rPr>
        <w:t xml:space="preserve">, </w:t>
      </w:r>
      <w:r w:rsidRPr="000C7744">
        <w:rPr>
          <w:rFonts w:asciiTheme="minorHAnsi" w:hAnsiTheme="minorHAnsi" w:cs="Tahoma"/>
          <w:sz w:val="22"/>
          <w:szCs w:val="22"/>
        </w:rPr>
        <w:t>casado</w:t>
      </w:r>
      <w:r w:rsidRPr="000C7744">
        <w:rPr>
          <w:rFonts w:asciiTheme="minorHAnsi" w:hAnsiTheme="minorHAnsi" w:cs="Tahoma"/>
          <w:b/>
          <w:sz w:val="22"/>
          <w:szCs w:val="22"/>
        </w:rPr>
        <w:t xml:space="preserve">, </w:t>
      </w:r>
      <w:r w:rsidRPr="000C7744">
        <w:rPr>
          <w:rFonts w:asciiTheme="minorHAnsi" w:hAnsiTheme="minorHAnsi" w:cs="Tahoma"/>
          <w:sz w:val="22"/>
          <w:szCs w:val="22"/>
        </w:rPr>
        <w:t xml:space="preserve">inscrito sob CPF/MF n.º 052.206.749-27,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0C7744">
        <w:rPr>
          <w:rFonts w:asciiTheme="minorHAnsi" w:hAnsiTheme="minorHAnsi" w:cs="Tahoma"/>
          <w:b/>
          <w:sz w:val="22"/>
          <w:szCs w:val="22"/>
        </w:rPr>
        <w:t xml:space="preserve">Nº </w:t>
      </w:r>
      <w:r>
        <w:rPr>
          <w:rFonts w:asciiTheme="minorHAnsi" w:hAnsiTheme="minorHAnsi" w:cs="Tahoma"/>
          <w:b/>
          <w:sz w:val="22"/>
          <w:szCs w:val="22"/>
        </w:rPr>
        <w:t>001/2019</w:t>
      </w:r>
      <w:r w:rsidRPr="000C7744">
        <w:rPr>
          <w:rFonts w:asciiTheme="minorHAnsi" w:hAnsiTheme="minorHAnsi" w:cs="Tahoma"/>
          <w:sz w:val="22"/>
          <w:szCs w:val="22"/>
        </w:rPr>
        <w:t xml:space="preserve">, resolve registrar preços da empresa </w:t>
      </w:r>
      <w:r>
        <w:rPr>
          <w:rFonts w:asciiTheme="minorHAnsi" w:hAnsiTheme="minorHAnsi" w:cs="Tahoma"/>
          <w:b/>
          <w:sz w:val="22"/>
          <w:szCs w:val="22"/>
        </w:rPr>
        <w:t>TUBARÃO LICITACÕES EIRELI</w:t>
      </w:r>
      <w:r w:rsidRPr="000C7744">
        <w:rPr>
          <w:rFonts w:asciiTheme="minorHAnsi" w:hAnsiTheme="minorHAnsi" w:cs="Tahoma"/>
          <w:sz w:val="22"/>
          <w:szCs w:val="22"/>
        </w:rPr>
        <w:t xml:space="preserve">, inscrita no CNPJ sob nº. </w:t>
      </w:r>
      <w:r>
        <w:rPr>
          <w:rFonts w:asciiTheme="minorHAnsi" w:hAnsiTheme="minorHAnsi" w:cs="Tahoma"/>
          <w:sz w:val="22"/>
          <w:szCs w:val="22"/>
        </w:rPr>
        <w:t>29.310.533/0001-51</w:t>
      </w:r>
      <w:r w:rsidRPr="000C7744">
        <w:rPr>
          <w:rFonts w:asciiTheme="minorHAnsi" w:hAnsiTheme="minorHAnsi" w:cs="Tahoma"/>
          <w:sz w:val="22"/>
          <w:szCs w:val="22"/>
        </w:rPr>
        <w:t xml:space="preserve">, com sede na Rua </w:t>
      </w:r>
      <w:proofErr w:type="spellStart"/>
      <w:r>
        <w:rPr>
          <w:rFonts w:asciiTheme="minorHAnsi" w:hAnsiTheme="minorHAnsi" w:cs="Tahoma"/>
          <w:sz w:val="22"/>
          <w:szCs w:val="22"/>
        </w:rPr>
        <w:t>Cambé</w:t>
      </w:r>
      <w:proofErr w:type="spellEnd"/>
      <w:r w:rsidRPr="000C7744">
        <w:rPr>
          <w:rFonts w:asciiTheme="minorHAnsi" w:hAnsiTheme="minorHAnsi" w:cs="Tahoma"/>
          <w:sz w:val="22"/>
          <w:szCs w:val="22"/>
        </w:rPr>
        <w:t xml:space="preserve">, n.º </w:t>
      </w:r>
      <w:r>
        <w:rPr>
          <w:rFonts w:asciiTheme="minorHAnsi" w:hAnsiTheme="minorHAnsi" w:cs="Tahoma"/>
          <w:sz w:val="22"/>
          <w:szCs w:val="22"/>
        </w:rPr>
        <w:t>90</w:t>
      </w:r>
      <w:r w:rsidRPr="000C7744">
        <w:rPr>
          <w:rFonts w:asciiTheme="minorHAnsi" w:hAnsiTheme="minorHAnsi" w:cs="Tahoma"/>
          <w:sz w:val="22"/>
          <w:szCs w:val="22"/>
        </w:rPr>
        <w:t xml:space="preserve">, </w:t>
      </w:r>
      <w:r>
        <w:rPr>
          <w:rFonts w:asciiTheme="minorHAnsi" w:hAnsiTheme="minorHAnsi" w:cs="Tahoma"/>
          <w:sz w:val="22"/>
          <w:szCs w:val="22"/>
        </w:rPr>
        <w:t>Jardim São Rafael, CEP: 86.2</w:t>
      </w:r>
      <w:r w:rsidRPr="000C7744">
        <w:rPr>
          <w:rFonts w:asciiTheme="minorHAnsi" w:hAnsiTheme="minorHAnsi" w:cs="Tahoma"/>
          <w:sz w:val="22"/>
          <w:szCs w:val="22"/>
        </w:rPr>
        <w:t xml:space="preserve">00-000, na cidade de </w:t>
      </w:r>
      <w:proofErr w:type="spellStart"/>
      <w:r>
        <w:rPr>
          <w:rFonts w:asciiTheme="minorHAnsi" w:hAnsiTheme="minorHAnsi" w:cs="Tahoma"/>
          <w:sz w:val="22"/>
          <w:szCs w:val="22"/>
        </w:rPr>
        <w:t>Ibiporã</w:t>
      </w:r>
      <w:proofErr w:type="spellEnd"/>
      <w:r w:rsidRPr="000C7744">
        <w:rPr>
          <w:rFonts w:asciiTheme="minorHAnsi" w:hAnsiTheme="minorHAnsi" w:cs="Tahoma"/>
          <w:sz w:val="22"/>
          <w:szCs w:val="22"/>
        </w:rPr>
        <w:t xml:space="preserve"> - Paraná, neste ato representado pelo Senhor </w:t>
      </w:r>
      <w:r>
        <w:rPr>
          <w:rFonts w:asciiTheme="minorHAnsi" w:hAnsiTheme="minorHAnsi" w:cs="Tahoma"/>
          <w:b/>
          <w:sz w:val="22"/>
          <w:szCs w:val="22"/>
        </w:rPr>
        <w:t>LEONARDO AUGUSTO ROSSATO</w:t>
      </w:r>
      <w:r w:rsidRPr="000C7744">
        <w:rPr>
          <w:rFonts w:asciiTheme="minorHAnsi" w:hAnsiTheme="minorHAnsi" w:cs="Tahoma"/>
          <w:sz w:val="22"/>
          <w:szCs w:val="22"/>
        </w:rPr>
        <w:t>, brasileir</w:t>
      </w:r>
      <w:r>
        <w:rPr>
          <w:rFonts w:asciiTheme="minorHAnsi" w:hAnsiTheme="minorHAnsi" w:cs="Tahoma"/>
          <w:sz w:val="22"/>
          <w:szCs w:val="22"/>
        </w:rPr>
        <w:t>o</w:t>
      </w:r>
      <w:r w:rsidRPr="000C7744">
        <w:rPr>
          <w:rFonts w:asciiTheme="minorHAnsi" w:hAnsiTheme="minorHAnsi" w:cs="Tahoma"/>
          <w:sz w:val="22"/>
          <w:szCs w:val="22"/>
        </w:rPr>
        <w:t>, solteir</w:t>
      </w:r>
      <w:r>
        <w:rPr>
          <w:rFonts w:asciiTheme="minorHAnsi" w:hAnsiTheme="minorHAnsi" w:cs="Tahoma"/>
          <w:sz w:val="22"/>
          <w:szCs w:val="22"/>
        </w:rPr>
        <w:t>o</w:t>
      </w:r>
      <w:r w:rsidRPr="000C7744">
        <w:rPr>
          <w:rFonts w:asciiTheme="minorHAnsi" w:hAnsiTheme="minorHAnsi" w:cs="Tahoma"/>
          <w:sz w:val="22"/>
          <w:szCs w:val="22"/>
        </w:rPr>
        <w:t xml:space="preserve">, </w:t>
      </w:r>
      <w:r>
        <w:rPr>
          <w:rFonts w:asciiTheme="minorHAnsi" w:hAnsiTheme="minorHAnsi" w:cs="Tahoma"/>
          <w:sz w:val="22"/>
          <w:szCs w:val="22"/>
        </w:rPr>
        <w:t>comerciante</w:t>
      </w:r>
      <w:r w:rsidRPr="000C7744">
        <w:rPr>
          <w:rFonts w:asciiTheme="minorHAnsi" w:hAnsiTheme="minorHAnsi" w:cs="Tahoma"/>
          <w:sz w:val="22"/>
          <w:szCs w:val="22"/>
        </w:rPr>
        <w:t>, residente e domiciliad</w:t>
      </w:r>
      <w:r>
        <w:rPr>
          <w:rFonts w:asciiTheme="minorHAnsi" w:hAnsiTheme="minorHAnsi" w:cs="Tahoma"/>
          <w:sz w:val="22"/>
          <w:szCs w:val="22"/>
        </w:rPr>
        <w:t>o</w:t>
      </w:r>
      <w:r w:rsidRPr="000C7744">
        <w:rPr>
          <w:rFonts w:asciiTheme="minorHAnsi" w:hAnsiTheme="minorHAnsi" w:cs="Tahoma"/>
          <w:sz w:val="22"/>
          <w:szCs w:val="22"/>
        </w:rPr>
        <w:t xml:space="preserve"> a Rua </w:t>
      </w:r>
      <w:r>
        <w:rPr>
          <w:rFonts w:asciiTheme="minorHAnsi" w:hAnsiTheme="minorHAnsi" w:cs="Tahoma"/>
          <w:sz w:val="22"/>
          <w:szCs w:val="22"/>
        </w:rPr>
        <w:t xml:space="preserve">Paulo </w:t>
      </w:r>
      <w:proofErr w:type="spellStart"/>
      <w:r>
        <w:rPr>
          <w:rFonts w:asciiTheme="minorHAnsi" w:hAnsiTheme="minorHAnsi" w:cs="Tahoma"/>
          <w:sz w:val="22"/>
          <w:szCs w:val="22"/>
        </w:rPr>
        <w:t>Frontin</w:t>
      </w:r>
      <w:proofErr w:type="spellEnd"/>
      <w:r w:rsidRPr="000C7744">
        <w:rPr>
          <w:rFonts w:asciiTheme="minorHAnsi" w:hAnsiTheme="minorHAnsi" w:cs="Tahoma"/>
          <w:sz w:val="22"/>
          <w:szCs w:val="22"/>
        </w:rPr>
        <w:t xml:space="preserve"> - </w:t>
      </w:r>
      <w:r>
        <w:rPr>
          <w:rFonts w:asciiTheme="minorHAnsi" w:hAnsiTheme="minorHAnsi" w:cs="Tahoma"/>
          <w:sz w:val="22"/>
          <w:szCs w:val="22"/>
        </w:rPr>
        <w:t>831</w:t>
      </w:r>
      <w:r w:rsidRPr="000C7744">
        <w:rPr>
          <w:rFonts w:asciiTheme="minorHAnsi" w:hAnsiTheme="minorHAnsi" w:cs="Tahoma"/>
          <w:sz w:val="22"/>
          <w:szCs w:val="22"/>
        </w:rPr>
        <w:t xml:space="preserve"> – </w:t>
      </w:r>
      <w:r>
        <w:rPr>
          <w:rFonts w:asciiTheme="minorHAnsi" w:hAnsiTheme="minorHAnsi" w:cs="Tahoma"/>
          <w:sz w:val="22"/>
          <w:szCs w:val="22"/>
        </w:rPr>
        <w:t xml:space="preserve">centro </w:t>
      </w:r>
      <w:r w:rsidRPr="000C7744">
        <w:rPr>
          <w:rFonts w:asciiTheme="minorHAnsi" w:hAnsiTheme="minorHAnsi" w:cs="Tahoma"/>
          <w:sz w:val="22"/>
          <w:szCs w:val="22"/>
        </w:rPr>
        <w:t xml:space="preserve"> -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Pr="000C7744">
        <w:rPr>
          <w:rFonts w:asciiTheme="minorHAnsi" w:hAnsiTheme="minorHAnsi" w:cs="Tahoma"/>
          <w:sz w:val="22"/>
          <w:szCs w:val="22"/>
        </w:rPr>
        <w:t xml:space="preserve">na cidade de </w:t>
      </w:r>
      <w:proofErr w:type="spellStart"/>
      <w:r>
        <w:rPr>
          <w:rFonts w:asciiTheme="minorHAnsi" w:hAnsiTheme="minorHAnsi" w:cs="Tahoma"/>
          <w:sz w:val="22"/>
          <w:szCs w:val="22"/>
        </w:rPr>
        <w:t>Ibiporã</w:t>
      </w:r>
      <w:proofErr w:type="spellEnd"/>
      <w:r w:rsidRPr="000C7744">
        <w:rPr>
          <w:rFonts w:asciiTheme="minorHAnsi" w:hAnsiTheme="minorHAnsi" w:cs="Tahoma"/>
          <w:sz w:val="22"/>
          <w:szCs w:val="22"/>
        </w:rPr>
        <w:t xml:space="preserve"> - Paraná, portador do RG n.º </w:t>
      </w:r>
      <w:r>
        <w:rPr>
          <w:rFonts w:asciiTheme="minorHAnsi" w:hAnsiTheme="minorHAnsi" w:cs="Tahoma"/>
          <w:sz w:val="22"/>
          <w:szCs w:val="22"/>
        </w:rPr>
        <w:t>12.548.727-0</w:t>
      </w:r>
      <w:r w:rsidRPr="000C7744">
        <w:rPr>
          <w:rFonts w:asciiTheme="minorHAnsi" w:hAnsiTheme="minorHAnsi" w:cs="Tahoma"/>
          <w:sz w:val="22"/>
          <w:szCs w:val="22"/>
        </w:rPr>
        <w:t xml:space="preserve"> SSP/PR e inscrit</w:t>
      </w:r>
      <w:r>
        <w:rPr>
          <w:rFonts w:asciiTheme="minorHAnsi" w:hAnsiTheme="minorHAnsi" w:cs="Tahoma"/>
          <w:sz w:val="22"/>
          <w:szCs w:val="22"/>
        </w:rPr>
        <w:t>o</w:t>
      </w:r>
      <w:r w:rsidRPr="000C7744">
        <w:rPr>
          <w:rFonts w:asciiTheme="minorHAnsi" w:hAnsiTheme="minorHAnsi" w:cs="Tahoma"/>
          <w:sz w:val="22"/>
          <w:szCs w:val="22"/>
        </w:rPr>
        <w:t xml:space="preserve"> no CPF/MF sob n. </w:t>
      </w:r>
      <w:r>
        <w:rPr>
          <w:rFonts w:asciiTheme="minorHAnsi" w:hAnsiTheme="minorHAnsi" w:cs="Tahoma"/>
          <w:sz w:val="22"/>
          <w:szCs w:val="22"/>
        </w:rPr>
        <w:t>129.339.369-09</w:t>
      </w:r>
      <w:r w:rsidRPr="000C7744">
        <w:rPr>
          <w:rFonts w:asciiTheme="minorHAnsi" w:hAnsiTheme="minorHAnsi" w:cs="Tahoma"/>
          <w:sz w:val="22"/>
          <w:szCs w:val="22"/>
        </w:rPr>
        <w:t>, conforme especificações e condições constantes no Edital e seus Anexos, no Termo de Referencia e na Proposta de Preços, independentemente de transcrição, constituindo-se esta ata em documento vinculativo e obrigacional às partes, à luz da legislação que rege a matéria.</w:t>
      </w:r>
    </w:p>
    <w:p w:rsidR="000E5F6E" w:rsidRPr="000C7744" w:rsidRDefault="000E5F6E" w:rsidP="000E5F6E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0C7744">
        <w:rPr>
          <w:rFonts w:asciiTheme="minorHAnsi" w:hAnsiTheme="minorHAnsi" w:cs="Tahoma"/>
          <w:b/>
          <w:sz w:val="22"/>
          <w:szCs w:val="22"/>
          <w:u w:val="single"/>
        </w:rPr>
        <w:t>CLÁUSULA PRIMEIRA - DO OBJETO</w:t>
      </w:r>
    </w:p>
    <w:p w:rsidR="000E5F6E" w:rsidRPr="000C7744" w:rsidRDefault="000E5F6E" w:rsidP="000E5F6E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C7744">
        <w:rPr>
          <w:rFonts w:asciiTheme="minorHAnsi" w:hAnsiTheme="minorHAnsi" w:cs="Tahoma"/>
          <w:sz w:val="22"/>
          <w:szCs w:val="22"/>
        </w:rPr>
        <w:t xml:space="preserve">A presente Ata tem por objeto </w:t>
      </w:r>
      <w:r>
        <w:rPr>
          <w:rFonts w:ascii="Tahoma" w:hAnsi="Tahoma" w:cs="Tahoma"/>
          <w:sz w:val="20"/>
        </w:rPr>
        <w:t>o registro de preços para possível aquisição</w:t>
      </w:r>
      <w:r w:rsidRPr="00AC58F9">
        <w:rPr>
          <w:rFonts w:ascii="Tahoma" w:hAnsi="Tahoma" w:cs="Tahoma"/>
          <w:sz w:val="20"/>
        </w:rPr>
        <w:t xml:space="preserve"> de gêneros alimentícios para compor o cardápio da Merenda Escolar para as Escolas Municipais</w:t>
      </w:r>
      <w:r>
        <w:rPr>
          <w:rFonts w:ascii="Tahoma" w:hAnsi="Tahoma" w:cs="Tahoma"/>
          <w:sz w:val="20"/>
        </w:rPr>
        <w:t xml:space="preserve"> e CMEIS a serem entregues em parcelas mensais,</w:t>
      </w:r>
      <w:r w:rsidRPr="00AC58F9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conforme solicitação da Secretaria de Educação</w:t>
      </w:r>
      <w:r w:rsidRPr="000C7744">
        <w:rPr>
          <w:rFonts w:asciiTheme="minorHAnsi" w:hAnsiTheme="minorHAnsi" w:cs="Tahoma"/>
          <w:sz w:val="20"/>
        </w:rPr>
        <w:t>,</w:t>
      </w:r>
      <w:r w:rsidRPr="000C7744">
        <w:rPr>
          <w:rFonts w:asciiTheme="minorHAnsi" w:hAnsiTheme="minorHAnsi" w:cs="Tahoma"/>
          <w:sz w:val="22"/>
          <w:szCs w:val="22"/>
        </w:rPr>
        <w:t xml:space="preserve"> conforme especificações previstas em edital e seus anexos e quantidades estimadas constantes desta ata.</w:t>
      </w:r>
      <w:r w:rsidRPr="000C7744">
        <w:rPr>
          <w:rFonts w:asciiTheme="minorHAnsi" w:hAnsiTheme="minorHAnsi" w:cs="Tahoma"/>
          <w:sz w:val="22"/>
          <w:szCs w:val="22"/>
        </w:rPr>
        <w:tab/>
      </w:r>
    </w:p>
    <w:p w:rsidR="000E5F6E" w:rsidRPr="000C7744" w:rsidRDefault="000E5F6E" w:rsidP="000E5F6E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0E5F6E" w:rsidRPr="000C7744" w:rsidRDefault="000E5F6E" w:rsidP="000E5F6E">
      <w:pPr>
        <w:pStyle w:val="SemEspaamento"/>
        <w:rPr>
          <w:rFonts w:asciiTheme="minorHAnsi" w:hAnsiTheme="minorHAnsi" w:cs="Tahoma"/>
          <w:b/>
          <w:sz w:val="22"/>
          <w:szCs w:val="22"/>
          <w:u w:val="single"/>
        </w:rPr>
      </w:pPr>
      <w:r w:rsidRPr="000C7744">
        <w:rPr>
          <w:rFonts w:asciiTheme="minorHAnsi" w:hAnsiTheme="minorHAnsi" w:cs="Tahoma"/>
          <w:b/>
          <w:sz w:val="22"/>
          <w:szCs w:val="22"/>
          <w:u w:val="single"/>
        </w:rPr>
        <w:t>CLÁUSULA SEGUNDA – DOS PREÇOS E VIGENCIA</w:t>
      </w:r>
    </w:p>
    <w:p w:rsidR="000E5F6E" w:rsidRPr="000C7744" w:rsidRDefault="000E5F6E" w:rsidP="000E5F6E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C7744">
        <w:rPr>
          <w:rFonts w:asciiTheme="minorHAnsi" w:hAnsiTheme="minorHAnsi" w:cs="Tahoma"/>
          <w:sz w:val="22"/>
          <w:szCs w:val="22"/>
        </w:rPr>
        <w:t xml:space="preserve">01- Os preços registrados terão validade até </w:t>
      </w:r>
      <w:r>
        <w:rPr>
          <w:rFonts w:asciiTheme="minorHAnsi" w:hAnsiTheme="minorHAnsi" w:cs="Tahoma"/>
          <w:b/>
          <w:sz w:val="22"/>
          <w:szCs w:val="22"/>
        </w:rPr>
        <w:t>26/02/2020</w:t>
      </w:r>
      <w:r w:rsidRPr="000C7744">
        <w:rPr>
          <w:rFonts w:asciiTheme="minorHAnsi" w:hAnsiTheme="minorHAnsi" w:cs="Tahoma"/>
          <w:sz w:val="22"/>
          <w:szCs w:val="22"/>
        </w:rPr>
        <w:t xml:space="preserve"> e estão relacionados no anexo I.</w:t>
      </w:r>
    </w:p>
    <w:p w:rsidR="000E5F6E" w:rsidRPr="000C7744" w:rsidRDefault="000E5F6E" w:rsidP="000E5F6E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C7744">
        <w:rPr>
          <w:rFonts w:asciiTheme="minorHAnsi" w:hAnsiTheme="minorHAnsi" w:cs="Tahoma"/>
          <w:sz w:val="22"/>
          <w:szCs w:val="22"/>
        </w:rPr>
        <w:t>02- Durante a vigência desta Ata de Registro de Preços, os preços serão fixos e irreajustáveis.</w:t>
      </w:r>
    </w:p>
    <w:p w:rsidR="000E5F6E" w:rsidRPr="000C7744" w:rsidRDefault="000E5F6E" w:rsidP="000E5F6E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C7744">
        <w:rPr>
          <w:rFonts w:asciiTheme="minorHAnsi" w:hAnsiTheme="minorHAnsi" w:cs="Tahoma"/>
          <w:sz w:val="22"/>
          <w:szCs w:val="22"/>
        </w:rPr>
        <w:t xml:space="preserve">03- Os preços registrados poderão ser revistos nas hipóteses previstas nos </w:t>
      </w:r>
      <w:proofErr w:type="spellStart"/>
      <w:r w:rsidRPr="000C7744">
        <w:rPr>
          <w:rFonts w:asciiTheme="minorHAnsi" w:hAnsiTheme="minorHAnsi" w:cs="Tahoma"/>
          <w:sz w:val="22"/>
          <w:szCs w:val="22"/>
        </w:rPr>
        <w:t>arts</w:t>
      </w:r>
      <w:proofErr w:type="spellEnd"/>
      <w:r w:rsidRPr="000C7744">
        <w:rPr>
          <w:rFonts w:asciiTheme="minorHAnsi" w:hAnsiTheme="minorHAnsi" w:cs="Tahoma"/>
          <w:sz w:val="22"/>
          <w:szCs w:val="22"/>
        </w:rPr>
        <w:t>. 17 e 18 do Decreto n.º 7.892/2013.</w:t>
      </w:r>
    </w:p>
    <w:p w:rsidR="000E5F6E" w:rsidRPr="000C7744" w:rsidRDefault="000E5F6E" w:rsidP="000E5F6E">
      <w:pPr>
        <w:pStyle w:val="SemEspaamento"/>
        <w:rPr>
          <w:rFonts w:asciiTheme="minorHAnsi" w:hAnsiTheme="minorHAnsi" w:cs="Tahoma"/>
          <w:sz w:val="22"/>
          <w:szCs w:val="22"/>
        </w:rPr>
      </w:pPr>
    </w:p>
    <w:p w:rsidR="000E5F6E" w:rsidRPr="000C7744" w:rsidRDefault="000E5F6E" w:rsidP="000E5F6E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0C7744">
        <w:rPr>
          <w:rFonts w:asciiTheme="minorHAnsi" w:hAnsiTheme="minorHAnsi" w:cs="Tahoma"/>
          <w:b/>
          <w:sz w:val="22"/>
          <w:szCs w:val="22"/>
          <w:u w:val="single"/>
        </w:rPr>
        <w:t>CLÁUSULA TERCEIRA – DO CANCELAMENTO DO REGISTRO DE PREÇOS.</w:t>
      </w:r>
    </w:p>
    <w:p w:rsidR="000E5F6E" w:rsidRPr="000C7744" w:rsidRDefault="000E5F6E" w:rsidP="000E5F6E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C7744">
        <w:rPr>
          <w:rFonts w:asciiTheme="minorHAnsi" w:hAnsiTheme="minorHAnsi" w:cs="Tahoma"/>
          <w:sz w:val="22"/>
          <w:szCs w:val="22"/>
        </w:rPr>
        <w:t>01 – O registro do fornecedor será cancelado quando:</w:t>
      </w:r>
    </w:p>
    <w:p w:rsidR="000E5F6E" w:rsidRPr="000C7744" w:rsidRDefault="000E5F6E" w:rsidP="000E5F6E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0C7744">
        <w:rPr>
          <w:rFonts w:asciiTheme="minorHAnsi" w:hAnsiTheme="minorHAnsi" w:cs="Tahoma"/>
          <w:sz w:val="22"/>
          <w:szCs w:val="22"/>
        </w:rPr>
        <w:t>– Descumprir as condições da Ata de Registro de Preços.</w:t>
      </w:r>
    </w:p>
    <w:p w:rsidR="000E5F6E" w:rsidRPr="000C7744" w:rsidRDefault="000E5F6E" w:rsidP="000E5F6E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0C7744">
        <w:rPr>
          <w:rFonts w:asciiTheme="minorHAnsi" w:hAnsiTheme="minorHAnsi" w:cs="Tahoma"/>
          <w:sz w:val="22"/>
          <w:szCs w:val="22"/>
        </w:rPr>
        <w:t>– Não entregar o objeto no prazo estipulado, sem justificativa cabível.</w:t>
      </w:r>
    </w:p>
    <w:p w:rsidR="000E5F6E" w:rsidRPr="000C7744" w:rsidRDefault="000E5F6E" w:rsidP="000E5F6E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0C7744">
        <w:rPr>
          <w:rFonts w:asciiTheme="minorHAnsi" w:hAnsiTheme="minorHAnsi" w:cs="Tahoma"/>
          <w:sz w:val="22"/>
          <w:szCs w:val="22"/>
        </w:rPr>
        <w:t>– Não aceitar reduzir o seu preço, na hipótese deste se tornar superior àqueles praticados no mercado.</w:t>
      </w:r>
    </w:p>
    <w:p w:rsidR="000E5F6E" w:rsidRPr="000C7744" w:rsidRDefault="000E5F6E" w:rsidP="000E5F6E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0C7744">
        <w:rPr>
          <w:rFonts w:asciiTheme="minorHAnsi" w:hAnsiTheme="minorHAnsi" w:cs="Tahoma"/>
          <w:sz w:val="22"/>
          <w:szCs w:val="22"/>
        </w:rPr>
        <w:t>– Sofrer sanção prevista nos incisos III ou IV do caput do art. 87 da Lei 8.666/93, ou no art. 7.º da Lei 10.502/2002.</w:t>
      </w:r>
    </w:p>
    <w:p w:rsidR="000E5F6E" w:rsidRPr="000C7744" w:rsidRDefault="000E5F6E" w:rsidP="000E5F6E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C7744">
        <w:rPr>
          <w:rFonts w:asciiTheme="minorHAnsi" w:hAnsiTheme="minorHAnsi" w:cs="Tahoma"/>
          <w:sz w:val="22"/>
          <w:szCs w:val="22"/>
        </w:rPr>
        <w:t>02 – O cancelamento do registro nas hipóteses previstas nos subitens 1.1, 1.2 e 1.4 do item 01 desta cláusula será formalizado por despacho do PREFEITO MUNICIPAL, assegurando o contraditório e a ampla defesa.</w:t>
      </w:r>
    </w:p>
    <w:p w:rsidR="000E5F6E" w:rsidRPr="000C7744" w:rsidRDefault="000E5F6E" w:rsidP="000E5F6E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C7744">
        <w:rPr>
          <w:rFonts w:asciiTheme="minorHAnsi" w:hAnsiTheme="minorHAnsi" w:cs="Tahoma"/>
          <w:sz w:val="22"/>
          <w:szCs w:val="22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0E5F6E" w:rsidRPr="000C7744" w:rsidRDefault="000E5F6E" w:rsidP="000E5F6E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C7744">
        <w:rPr>
          <w:rFonts w:asciiTheme="minorHAnsi" w:hAnsiTheme="minorHAnsi" w:cs="Tahoma"/>
          <w:sz w:val="22"/>
          <w:szCs w:val="22"/>
        </w:rPr>
        <w:t>3.1 – Por razão de interesse público; ou</w:t>
      </w:r>
    </w:p>
    <w:p w:rsidR="000E5F6E" w:rsidRPr="000C7744" w:rsidRDefault="000E5F6E" w:rsidP="000E5F6E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C7744">
        <w:rPr>
          <w:rFonts w:asciiTheme="minorHAnsi" w:hAnsiTheme="minorHAnsi" w:cs="Tahoma"/>
          <w:sz w:val="22"/>
          <w:szCs w:val="22"/>
        </w:rPr>
        <w:t>3.2 – A pedido do fornecedor.</w:t>
      </w:r>
    </w:p>
    <w:p w:rsidR="000E5F6E" w:rsidRPr="000C7744" w:rsidRDefault="000E5F6E" w:rsidP="000E5F6E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0E5F6E" w:rsidRPr="000C7744" w:rsidRDefault="000E5F6E" w:rsidP="000E5F6E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  <w:r w:rsidRPr="000C7744">
        <w:rPr>
          <w:rFonts w:asciiTheme="minorHAnsi" w:hAnsiTheme="minorHAnsi" w:cs="Tahoma"/>
          <w:b/>
          <w:sz w:val="22"/>
          <w:szCs w:val="22"/>
          <w:u w:val="single"/>
        </w:rPr>
        <w:t>CLÁUSULA QUARTA</w:t>
      </w:r>
      <w:r w:rsidRPr="000C7744">
        <w:rPr>
          <w:rFonts w:asciiTheme="minorHAnsi" w:hAnsiTheme="minorHAnsi" w:cs="Tahoma"/>
          <w:b/>
          <w:sz w:val="22"/>
          <w:szCs w:val="22"/>
        </w:rPr>
        <w:t xml:space="preserve"> – DAS DISPOSIÇÕES FINAIS </w:t>
      </w:r>
    </w:p>
    <w:p w:rsidR="000E5F6E" w:rsidRPr="000C7744" w:rsidRDefault="000E5F6E" w:rsidP="000E5F6E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C7744">
        <w:rPr>
          <w:rFonts w:asciiTheme="minorHAnsi" w:hAnsiTheme="minorHAnsi" w:cs="Tahoma"/>
          <w:sz w:val="22"/>
          <w:szCs w:val="22"/>
        </w:rPr>
        <w:t xml:space="preserve">01 - Integram esta Ata o Edital do Pregão Presencial n.º </w:t>
      </w:r>
      <w:r>
        <w:rPr>
          <w:rFonts w:asciiTheme="minorHAnsi" w:hAnsiTheme="minorHAnsi" w:cs="Tahoma"/>
          <w:b/>
          <w:sz w:val="22"/>
          <w:szCs w:val="22"/>
        </w:rPr>
        <w:t>001/2019</w:t>
      </w:r>
      <w:r w:rsidRPr="000C7744">
        <w:rPr>
          <w:rFonts w:asciiTheme="minorHAnsi" w:hAnsiTheme="minorHAnsi" w:cs="Tahoma"/>
          <w:sz w:val="22"/>
          <w:szCs w:val="22"/>
        </w:rPr>
        <w:t xml:space="preserve"> e a proposta apresentada pela empresa.</w:t>
      </w:r>
    </w:p>
    <w:p w:rsidR="000E5F6E" w:rsidRPr="000C7744" w:rsidRDefault="000E5F6E" w:rsidP="000E5F6E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C7744">
        <w:rPr>
          <w:rFonts w:asciiTheme="minorHAnsi" w:hAnsiTheme="minorHAnsi" w:cs="Tahoma"/>
          <w:sz w:val="22"/>
          <w:szCs w:val="22"/>
        </w:rPr>
        <w:lastRenderedPageBreak/>
        <w:t>02 – Aos casos omissos aplicar-se-ão as demais disposições constantes da Lei 10.520/2002 e 8.666/93 e suas alterações.</w:t>
      </w:r>
    </w:p>
    <w:p w:rsidR="000E5F6E" w:rsidRPr="000C7744" w:rsidRDefault="000E5F6E" w:rsidP="000E5F6E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0E5F6E" w:rsidRPr="000C7744" w:rsidRDefault="000E5F6E" w:rsidP="000E5F6E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0C7744">
        <w:rPr>
          <w:rFonts w:asciiTheme="minorHAnsi" w:hAnsiTheme="minorHAnsi" w:cs="Tahoma"/>
          <w:b/>
          <w:sz w:val="22"/>
          <w:szCs w:val="22"/>
          <w:u w:val="single"/>
        </w:rPr>
        <w:t>CLÁUSULA QUINTA – DO FORO </w:t>
      </w:r>
    </w:p>
    <w:p w:rsidR="000E5F6E" w:rsidRPr="000C7744" w:rsidRDefault="000E5F6E" w:rsidP="000E5F6E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C7744">
        <w:rPr>
          <w:rFonts w:asciiTheme="minorHAnsi" w:hAnsiTheme="minorHAnsi" w:cs="Tahoma"/>
          <w:sz w:val="22"/>
          <w:szCs w:val="22"/>
        </w:rPr>
        <w:t>As questões decorrentes da utilização da presente Ata, que não possam ser dirimidas administrativamente, serão processadas e julgadas no foro da Comarca de Ribeirão do Pinhal – Estado do Paraná, com exclusão de qualquer outro, por mais privilegiado que seja.</w:t>
      </w:r>
    </w:p>
    <w:p w:rsidR="000E5F6E" w:rsidRPr="000C7744" w:rsidRDefault="000E5F6E" w:rsidP="000E5F6E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0E5F6E" w:rsidRPr="000C7744" w:rsidRDefault="000E5F6E" w:rsidP="000E5F6E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0E5F6E" w:rsidRPr="000C7744" w:rsidRDefault="000E5F6E" w:rsidP="000E5F6E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C7744">
        <w:rPr>
          <w:rFonts w:asciiTheme="minorHAnsi" w:hAnsiTheme="minorHAnsi" w:cs="Tahoma"/>
          <w:sz w:val="22"/>
          <w:szCs w:val="22"/>
        </w:rPr>
        <w:t xml:space="preserve">Ribeirão do Pinhal, </w:t>
      </w:r>
      <w:r>
        <w:rPr>
          <w:rFonts w:asciiTheme="minorHAnsi" w:hAnsiTheme="minorHAnsi" w:cs="Tahoma"/>
          <w:sz w:val="22"/>
          <w:szCs w:val="22"/>
        </w:rPr>
        <w:t>26 de fevereiro de 2019</w:t>
      </w:r>
      <w:r w:rsidRPr="000C7744">
        <w:rPr>
          <w:rFonts w:asciiTheme="minorHAnsi" w:hAnsiTheme="minorHAnsi" w:cs="Tahoma"/>
          <w:sz w:val="22"/>
          <w:szCs w:val="22"/>
        </w:rPr>
        <w:t>.</w:t>
      </w:r>
    </w:p>
    <w:p w:rsidR="000E5F6E" w:rsidRPr="000C7744" w:rsidRDefault="000E5F6E" w:rsidP="000E5F6E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0E5F6E" w:rsidRPr="000C7744" w:rsidRDefault="000E5F6E" w:rsidP="000E5F6E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0E5F6E" w:rsidRPr="000C7744" w:rsidRDefault="000E5F6E" w:rsidP="000E5F6E">
      <w:pPr>
        <w:pStyle w:val="Ttulo"/>
        <w:rPr>
          <w:rFonts w:asciiTheme="minorHAnsi" w:hAnsiTheme="minorHAnsi" w:cs="Tahoma"/>
          <w:bCs/>
          <w:color w:val="000000"/>
          <w:sz w:val="22"/>
          <w:szCs w:val="22"/>
          <w:u w:val="single"/>
        </w:rPr>
      </w:pPr>
    </w:p>
    <w:p w:rsidR="000E5F6E" w:rsidRPr="000C7744" w:rsidRDefault="000E5F6E" w:rsidP="000E5F6E"/>
    <w:p w:rsidR="000E5F6E" w:rsidRPr="000C7744" w:rsidRDefault="000E5F6E" w:rsidP="000E5F6E">
      <w:pPr>
        <w:pStyle w:val="SemEspaamento"/>
        <w:rPr>
          <w:rFonts w:asciiTheme="minorHAnsi" w:hAnsiTheme="minorHAnsi"/>
          <w:sz w:val="22"/>
          <w:szCs w:val="22"/>
        </w:rPr>
      </w:pPr>
      <w:r w:rsidRPr="000C7744">
        <w:rPr>
          <w:rFonts w:asciiTheme="minorHAnsi" w:hAnsiTheme="minorHAnsi" w:cs="Courier New"/>
          <w:sz w:val="22"/>
          <w:szCs w:val="22"/>
        </w:rPr>
        <w:t>WAGNER LUIZ OLIVEIRA MARTINS</w:t>
      </w:r>
      <w:r w:rsidRPr="000C7744">
        <w:rPr>
          <w:rFonts w:asciiTheme="minorHAnsi" w:hAnsiTheme="minorHAnsi" w:cs="Courier New"/>
          <w:sz w:val="22"/>
          <w:szCs w:val="22"/>
        </w:rPr>
        <w:tab/>
      </w:r>
      <w:r w:rsidRPr="000C7744">
        <w:rPr>
          <w:rFonts w:asciiTheme="minorHAnsi" w:hAnsiTheme="minorHAnsi" w:cs="Courier New"/>
          <w:sz w:val="22"/>
          <w:szCs w:val="22"/>
        </w:rPr>
        <w:tab/>
      </w:r>
      <w:r w:rsidRPr="000C7744">
        <w:rPr>
          <w:rFonts w:asciiTheme="minorHAnsi" w:hAnsiTheme="minorHAnsi" w:cs="Courier New"/>
          <w:sz w:val="22"/>
          <w:szCs w:val="22"/>
        </w:rPr>
        <w:tab/>
      </w:r>
      <w:r w:rsidRPr="000C7744">
        <w:rPr>
          <w:rFonts w:asciiTheme="minorHAnsi" w:hAnsiTheme="minorHAnsi" w:cs="Tahoma"/>
          <w:sz w:val="22"/>
          <w:szCs w:val="22"/>
        </w:rPr>
        <w:t xml:space="preserve">                </w:t>
      </w:r>
      <w:r w:rsidRPr="00584203">
        <w:rPr>
          <w:rFonts w:asciiTheme="minorHAnsi" w:hAnsiTheme="minorHAnsi" w:cs="Tahoma"/>
          <w:sz w:val="22"/>
          <w:szCs w:val="22"/>
        </w:rPr>
        <w:t>LEONARDO AUGUSTO ROSSATO</w:t>
      </w:r>
    </w:p>
    <w:p w:rsidR="000E5F6E" w:rsidRPr="000C7744" w:rsidRDefault="000E5F6E" w:rsidP="000E5F6E">
      <w:pPr>
        <w:pStyle w:val="SemEspaamento"/>
        <w:rPr>
          <w:rFonts w:asciiTheme="minorHAnsi" w:hAnsiTheme="minorHAnsi" w:cs="Tahoma"/>
          <w:sz w:val="22"/>
          <w:szCs w:val="22"/>
        </w:rPr>
      </w:pPr>
      <w:r w:rsidRPr="000C7744">
        <w:rPr>
          <w:rFonts w:asciiTheme="minorHAnsi" w:hAnsiTheme="minorHAnsi" w:cs="Courier New"/>
          <w:sz w:val="22"/>
          <w:szCs w:val="22"/>
        </w:rPr>
        <w:t>PREFEITO MUNICIPAL</w:t>
      </w:r>
      <w:r w:rsidRPr="000C7744">
        <w:rPr>
          <w:rFonts w:asciiTheme="minorHAnsi" w:hAnsiTheme="minorHAnsi" w:cs="Courier New"/>
          <w:sz w:val="22"/>
          <w:szCs w:val="22"/>
        </w:rPr>
        <w:tab/>
      </w:r>
      <w:r w:rsidRPr="000C7744">
        <w:rPr>
          <w:rFonts w:asciiTheme="minorHAnsi" w:hAnsiTheme="minorHAnsi" w:cs="Courier New"/>
          <w:sz w:val="22"/>
          <w:szCs w:val="22"/>
        </w:rPr>
        <w:tab/>
      </w:r>
      <w:r w:rsidRPr="000C7744">
        <w:rPr>
          <w:rFonts w:asciiTheme="minorHAnsi" w:hAnsiTheme="minorHAnsi" w:cs="Courier New"/>
          <w:sz w:val="22"/>
          <w:szCs w:val="22"/>
        </w:rPr>
        <w:tab/>
      </w:r>
      <w:r w:rsidRPr="000C7744">
        <w:rPr>
          <w:rFonts w:asciiTheme="minorHAnsi" w:hAnsiTheme="minorHAnsi" w:cs="Courier New"/>
          <w:sz w:val="22"/>
          <w:szCs w:val="22"/>
        </w:rPr>
        <w:tab/>
      </w:r>
      <w:r w:rsidRPr="000C7744">
        <w:rPr>
          <w:rFonts w:asciiTheme="minorHAnsi" w:hAnsiTheme="minorHAnsi" w:cs="Courier New"/>
          <w:sz w:val="22"/>
          <w:szCs w:val="22"/>
        </w:rPr>
        <w:tab/>
      </w:r>
      <w:r w:rsidRPr="000C7744">
        <w:rPr>
          <w:rFonts w:asciiTheme="minorHAnsi" w:hAnsiTheme="minorHAnsi" w:cs="Courier New"/>
          <w:sz w:val="22"/>
          <w:szCs w:val="22"/>
        </w:rPr>
        <w:tab/>
        <w:t xml:space="preserve">CPF: </w:t>
      </w:r>
      <w:r>
        <w:rPr>
          <w:rFonts w:asciiTheme="minorHAnsi" w:hAnsiTheme="minorHAnsi" w:cs="Tahoma"/>
          <w:sz w:val="22"/>
          <w:szCs w:val="22"/>
        </w:rPr>
        <w:t>129.339.369-09</w:t>
      </w:r>
    </w:p>
    <w:p w:rsidR="000E5F6E" w:rsidRPr="000C7744" w:rsidRDefault="000E5F6E" w:rsidP="000E5F6E">
      <w:pPr>
        <w:pStyle w:val="SemEspaamento"/>
        <w:rPr>
          <w:rFonts w:asciiTheme="minorHAnsi" w:hAnsiTheme="minorHAnsi" w:cs="Tahoma"/>
          <w:sz w:val="22"/>
          <w:szCs w:val="22"/>
        </w:rPr>
      </w:pPr>
    </w:p>
    <w:p w:rsidR="000E5F6E" w:rsidRPr="000C7744" w:rsidRDefault="000E5F6E" w:rsidP="000E5F6E">
      <w:pPr>
        <w:pStyle w:val="SemEspaamento"/>
        <w:rPr>
          <w:rFonts w:asciiTheme="minorHAnsi" w:hAnsiTheme="minorHAnsi" w:cs="Tahoma"/>
          <w:sz w:val="22"/>
          <w:szCs w:val="22"/>
        </w:rPr>
      </w:pPr>
    </w:p>
    <w:p w:rsidR="000E5F6E" w:rsidRPr="000C7744" w:rsidRDefault="000E5F6E" w:rsidP="000E5F6E">
      <w:pPr>
        <w:pStyle w:val="SemEspaamento"/>
        <w:rPr>
          <w:rFonts w:asciiTheme="minorHAnsi" w:hAnsiTheme="minorHAnsi" w:cs="Tahoma"/>
          <w:sz w:val="22"/>
          <w:szCs w:val="22"/>
        </w:rPr>
      </w:pPr>
    </w:p>
    <w:p w:rsidR="000E5F6E" w:rsidRPr="000C7744" w:rsidRDefault="000E5F6E" w:rsidP="000E5F6E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0C7744">
        <w:rPr>
          <w:rFonts w:asciiTheme="minorHAnsi" w:hAnsiTheme="minorHAnsi" w:cs="Calibri"/>
          <w:sz w:val="22"/>
          <w:szCs w:val="22"/>
        </w:rPr>
        <w:t>TESTEMUNHAS:</w:t>
      </w:r>
    </w:p>
    <w:p w:rsidR="000E5F6E" w:rsidRPr="000C7744" w:rsidRDefault="000E5F6E" w:rsidP="000E5F6E">
      <w:pPr>
        <w:pStyle w:val="SemEspaamento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0E5F6E" w:rsidRPr="000C7744" w:rsidTr="00BE7A04">
        <w:tc>
          <w:tcPr>
            <w:tcW w:w="4606" w:type="dxa"/>
          </w:tcPr>
          <w:p w:rsidR="000E5F6E" w:rsidRPr="000C7744" w:rsidRDefault="000E5F6E" w:rsidP="00BE7A04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E5F6E" w:rsidRPr="000C7744" w:rsidRDefault="000E5F6E" w:rsidP="00BE7A04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0C7744">
              <w:rPr>
                <w:rFonts w:asciiTheme="minorHAnsi" w:hAnsiTheme="minorHAnsi" w:cs="Calibri"/>
                <w:sz w:val="22"/>
                <w:szCs w:val="22"/>
              </w:rPr>
              <w:t>FAYÇAL MELHEM CHAMMA JUNIOR</w:t>
            </w:r>
          </w:p>
          <w:p w:rsidR="000E5F6E" w:rsidRPr="000C7744" w:rsidRDefault="000E5F6E" w:rsidP="00BE7A04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0C7744">
              <w:rPr>
                <w:rFonts w:asciiTheme="minorHAnsi" w:hAnsiTheme="minorHAnsi" w:cs="Calibr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0E5F6E" w:rsidRPr="000C7744" w:rsidRDefault="000E5F6E" w:rsidP="00BE7A04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E5F6E" w:rsidRPr="000C7744" w:rsidRDefault="000E5F6E" w:rsidP="00BE7A04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0C7744">
              <w:rPr>
                <w:rFonts w:asciiTheme="minorHAnsi" w:hAnsiTheme="minorHAnsi" w:cs="Calibri"/>
                <w:sz w:val="22"/>
                <w:szCs w:val="22"/>
              </w:rPr>
              <w:t xml:space="preserve">                   SILAS MACEDO DE ARAUJO</w:t>
            </w:r>
          </w:p>
          <w:p w:rsidR="000E5F6E" w:rsidRPr="000C7744" w:rsidRDefault="000E5F6E" w:rsidP="00BE7A04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0C7744">
              <w:rPr>
                <w:rFonts w:asciiTheme="minorHAnsi" w:hAnsiTheme="minorHAnsi" w:cs="Calibri"/>
                <w:sz w:val="22"/>
                <w:szCs w:val="22"/>
              </w:rPr>
              <w:t xml:space="preserve">                    CPF/MF 045.711.409-67</w:t>
            </w:r>
          </w:p>
          <w:p w:rsidR="000E5F6E" w:rsidRPr="000C7744" w:rsidRDefault="000E5F6E" w:rsidP="00BE7A04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E5F6E" w:rsidRPr="000C7744" w:rsidRDefault="000E5F6E" w:rsidP="00BE7A04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E5F6E" w:rsidRPr="000C7744" w:rsidTr="00BE7A04">
        <w:tc>
          <w:tcPr>
            <w:tcW w:w="4606" w:type="dxa"/>
          </w:tcPr>
          <w:p w:rsidR="000E5F6E" w:rsidRPr="000C7744" w:rsidRDefault="000E5F6E" w:rsidP="00BE7A04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0E5F6E" w:rsidRPr="000C7744" w:rsidRDefault="000E5F6E" w:rsidP="00BE7A04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0E5F6E" w:rsidRPr="000C7744" w:rsidRDefault="000E5F6E" w:rsidP="000E5F6E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0C7744">
        <w:rPr>
          <w:rFonts w:asciiTheme="minorHAnsi" w:hAnsiTheme="minorHAnsi" w:cs="Calibri"/>
          <w:sz w:val="22"/>
          <w:szCs w:val="22"/>
        </w:rPr>
        <w:t>ALYSSON HENRIQUE VENÂNCIO DA ROCHA</w:t>
      </w:r>
    </w:p>
    <w:p w:rsidR="000E5F6E" w:rsidRPr="000C7744" w:rsidRDefault="000E5F6E" w:rsidP="000E5F6E">
      <w:r w:rsidRPr="000C7744">
        <w:rPr>
          <w:rFonts w:cs="Calibri"/>
        </w:rPr>
        <w:t>OAB N.º 35546 - DPTO JURÍDICO.</w:t>
      </w:r>
    </w:p>
    <w:p w:rsidR="000E5F6E" w:rsidRPr="000C7744" w:rsidRDefault="000E5F6E" w:rsidP="000E5F6E"/>
    <w:p w:rsidR="000E5F6E" w:rsidRPr="000C7744" w:rsidRDefault="000E5F6E" w:rsidP="000E5F6E">
      <w:pPr>
        <w:pStyle w:val="Ttulo"/>
        <w:rPr>
          <w:rFonts w:asciiTheme="minorHAnsi" w:hAnsiTheme="minorHAnsi"/>
          <w:sz w:val="22"/>
          <w:szCs w:val="22"/>
        </w:rPr>
      </w:pPr>
    </w:p>
    <w:p w:rsidR="000E5F6E" w:rsidRPr="000C7744" w:rsidRDefault="000E5F6E" w:rsidP="000E5F6E">
      <w:pPr>
        <w:rPr>
          <w:rFonts w:cs="Tahoma"/>
          <w:b/>
        </w:rPr>
      </w:pPr>
    </w:p>
    <w:p w:rsidR="000E5F6E" w:rsidRPr="000C7744" w:rsidRDefault="000E5F6E" w:rsidP="000E5F6E">
      <w:pPr>
        <w:rPr>
          <w:rFonts w:cs="Tahoma"/>
          <w:b/>
        </w:rPr>
      </w:pPr>
    </w:p>
    <w:p w:rsidR="000E5F6E" w:rsidRPr="000C7744" w:rsidRDefault="000E5F6E" w:rsidP="000E5F6E">
      <w:pPr>
        <w:rPr>
          <w:rFonts w:cs="Tahoma"/>
          <w:b/>
        </w:rPr>
      </w:pPr>
    </w:p>
    <w:p w:rsidR="000E5F6E" w:rsidRPr="000C7744" w:rsidRDefault="000E5F6E" w:rsidP="000E5F6E">
      <w:pPr>
        <w:rPr>
          <w:rFonts w:cs="Tahoma"/>
          <w:b/>
        </w:rPr>
      </w:pPr>
    </w:p>
    <w:p w:rsidR="000E5F6E" w:rsidRPr="000C7744" w:rsidRDefault="000E5F6E" w:rsidP="000E5F6E">
      <w:pPr>
        <w:rPr>
          <w:rFonts w:cs="Tahoma"/>
          <w:b/>
        </w:rPr>
      </w:pPr>
    </w:p>
    <w:p w:rsidR="000E5F6E" w:rsidRPr="000C7744" w:rsidRDefault="000E5F6E" w:rsidP="000E5F6E">
      <w:pPr>
        <w:rPr>
          <w:rFonts w:cs="Tahoma"/>
          <w:b/>
        </w:rPr>
      </w:pPr>
    </w:p>
    <w:p w:rsidR="000E5F6E" w:rsidRPr="000C7744" w:rsidRDefault="000E5F6E" w:rsidP="000E5F6E">
      <w:pPr>
        <w:rPr>
          <w:rFonts w:cs="Tahoma"/>
          <w:b/>
        </w:rPr>
      </w:pPr>
    </w:p>
    <w:p w:rsidR="000E5F6E" w:rsidRPr="000C7744" w:rsidRDefault="000E5F6E" w:rsidP="000E5F6E">
      <w:pPr>
        <w:rPr>
          <w:rFonts w:cs="Tahoma"/>
          <w:b/>
        </w:rPr>
      </w:pPr>
    </w:p>
    <w:p w:rsidR="000E5F6E" w:rsidRPr="000C7744" w:rsidRDefault="000E5F6E" w:rsidP="000E5F6E">
      <w:pPr>
        <w:rPr>
          <w:rFonts w:cs="Tahoma"/>
          <w:b/>
        </w:rPr>
      </w:pPr>
    </w:p>
    <w:p w:rsidR="000E5F6E" w:rsidRPr="000C7744" w:rsidRDefault="000E5F6E" w:rsidP="000E5F6E">
      <w:pPr>
        <w:pStyle w:val="SemEspaamento"/>
        <w:jc w:val="center"/>
        <w:rPr>
          <w:rFonts w:asciiTheme="minorHAnsi" w:hAnsiTheme="minorHAnsi"/>
          <w:b/>
          <w:sz w:val="22"/>
          <w:szCs w:val="22"/>
        </w:rPr>
      </w:pPr>
      <w:r w:rsidRPr="000C7744">
        <w:rPr>
          <w:rFonts w:asciiTheme="minorHAnsi" w:hAnsiTheme="minorHAnsi"/>
          <w:b/>
          <w:sz w:val="22"/>
          <w:szCs w:val="22"/>
        </w:rPr>
        <w:lastRenderedPageBreak/>
        <w:t xml:space="preserve">PREGÃO PRESENCIAL PELO SISTEMA REGISTRO DE PREÇOS N.º </w:t>
      </w:r>
      <w:r>
        <w:rPr>
          <w:rFonts w:asciiTheme="minorHAnsi" w:hAnsiTheme="minorHAnsi"/>
          <w:b/>
          <w:sz w:val="22"/>
          <w:szCs w:val="22"/>
        </w:rPr>
        <w:t>018/2019</w:t>
      </w:r>
      <w:r w:rsidRPr="000C7744">
        <w:rPr>
          <w:rFonts w:asciiTheme="minorHAnsi" w:hAnsiTheme="minorHAnsi"/>
          <w:b/>
          <w:sz w:val="22"/>
          <w:szCs w:val="22"/>
        </w:rPr>
        <w:t>.</w:t>
      </w:r>
    </w:p>
    <w:p w:rsidR="000E5F6E" w:rsidRPr="000C7744" w:rsidRDefault="000E5F6E" w:rsidP="000E5F6E">
      <w:pPr>
        <w:pStyle w:val="SemEspaamento"/>
        <w:jc w:val="center"/>
        <w:rPr>
          <w:rFonts w:asciiTheme="minorHAnsi" w:hAnsiTheme="minorHAnsi"/>
          <w:b/>
          <w:sz w:val="22"/>
          <w:szCs w:val="22"/>
        </w:rPr>
      </w:pPr>
      <w:r w:rsidRPr="000C7744">
        <w:rPr>
          <w:rFonts w:asciiTheme="minorHAnsi" w:hAnsiTheme="minorHAnsi"/>
          <w:b/>
          <w:sz w:val="22"/>
          <w:szCs w:val="22"/>
        </w:rPr>
        <w:t xml:space="preserve">ANEXO I DA ATA DE REGISTRO DE PREÇOS N.º </w:t>
      </w:r>
      <w:r>
        <w:rPr>
          <w:rFonts w:asciiTheme="minorHAnsi" w:hAnsiTheme="minorHAnsi"/>
          <w:b/>
          <w:sz w:val="22"/>
          <w:szCs w:val="22"/>
        </w:rPr>
        <w:t>001/2019</w:t>
      </w:r>
      <w:r w:rsidRPr="000C7744">
        <w:rPr>
          <w:rFonts w:asciiTheme="minorHAnsi" w:hAnsiTheme="minorHAnsi"/>
          <w:b/>
          <w:sz w:val="22"/>
          <w:szCs w:val="22"/>
        </w:rPr>
        <w:t>.</w:t>
      </w:r>
    </w:p>
    <w:p w:rsidR="000E5F6E" w:rsidRPr="000C7744" w:rsidRDefault="000E5F6E" w:rsidP="000E5F6E">
      <w:pPr>
        <w:pStyle w:val="SemEspaamento"/>
        <w:jc w:val="center"/>
        <w:rPr>
          <w:rFonts w:asciiTheme="minorHAnsi" w:hAnsiTheme="minorHAnsi"/>
          <w:b/>
          <w:sz w:val="22"/>
          <w:szCs w:val="22"/>
        </w:rPr>
      </w:pPr>
    </w:p>
    <w:p w:rsidR="000E5F6E" w:rsidRPr="000C7744" w:rsidRDefault="000E5F6E" w:rsidP="000E5F6E">
      <w:pPr>
        <w:pStyle w:val="SemEspaamento"/>
        <w:jc w:val="center"/>
        <w:rPr>
          <w:rFonts w:asciiTheme="minorHAnsi" w:hAnsiTheme="minorHAnsi"/>
          <w:b/>
          <w:sz w:val="22"/>
          <w:szCs w:val="22"/>
        </w:rPr>
      </w:pPr>
    </w:p>
    <w:p w:rsidR="000E5F6E" w:rsidRDefault="000E5F6E" w:rsidP="000E5F6E">
      <w:pPr>
        <w:pStyle w:val="Ttulo"/>
        <w:spacing w:line="360" w:lineRule="auto"/>
        <w:rPr>
          <w:rFonts w:ascii="Tahoma" w:hAnsi="Tahoma" w:cs="Tahoma"/>
          <w:sz w:val="20"/>
          <w:u w:val="single"/>
        </w:rPr>
      </w:pPr>
      <w:r w:rsidRPr="00711F7D">
        <w:rPr>
          <w:rFonts w:ascii="Tahoma" w:hAnsi="Tahoma" w:cs="Tahoma"/>
          <w:sz w:val="20"/>
          <w:u w:val="single"/>
        </w:rPr>
        <w:t>GÊNEROS ALIMENTÍCIOS PARA OS CMEIS E ESCOLAS MUNICIPAIS.</w:t>
      </w:r>
    </w:p>
    <w:p w:rsidR="00F566CE" w:rsidRPr="00711F7D" w:rsidRDefault="00F566CE" w:rsidP="000E5F6E">
      <w:pPr>
        <w:pStyle w:val="Ttulo"/>
        <w:spacing w:line="360" w:lineRule="auto"/>
        <w:rPr>
          <w:rFonts w:ascii="Tahoma" w:hAnsi="Tahoma" w:cs="Tahoma"/>
          <w:sz w:val="20"/>
          <w:u w:val="single"/>
        </w:rPr>
      </w:pPr>
    </w:p>
    <w:tbl>
      <w:tblPr>
        <w:tblW w:w="950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851"/>
        <w:gridCol w:w="5239"/>
        <w:gridCol w:w="856"/>
        <w:gridCol w:w="851"/>
        <w:gridCol w:w="1118"/>
      </w:tblGrid>
      <w:tr w:rsidR="000E5F6E" w:rsidRPr="00E5654E" w:rsidTr="0039704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F6E" w:rsidRPr="00E5654E" w:rsidRDefault="000E5F6E" w:rsidP="00BE7A04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5654E">
              <w:rPr>
                <w:rFonts w:ascii="Tahoma" w:hAnsi="Tahoma" w:cs="Tahoma"/>
                <w:sz w:val="20"/>
                <w:szCs w:val="20"/>
              </w:rPr>
              <w:t>Item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F6E" w:rsidRPr="00E5654E" w:rsidRDefault="000E5F6E" w:rsidP="00BE7A04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5654E">
              <w:rPr>
                <w:rFonts w:ascii="Tahoma" w:hAnsi="Tahoma" w:cs="Tahoma"/>
                <w:sz w:val="20"/>
                <w:szCs w:val="20"/>
              </w:rPr>
              <w:t>Qtde</w:t>
            </w:r>
            <w:proofErr w:type="spellEnd"/>
            <w:r w:rsidRPr="00E5654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F6E" w:rsidRPr="00E5654E" w:rsidRDefault="000E5F6E" w:rsidP="00BE7A04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5654E">
              <w:rPr>
                <w:rFonts w:ascii="Tahoma" w:hAnsi="Tahoma" w:cs="Tahoma"/>
                <w:sz w:val="20"/>
                <w:szCs w:val="20"/>
              </w:rPr>
              <w:t xml:space="preserve">Descrição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F6E" w:rsidRPr="00E5654E" w:rsidRDefault="000E5F6E" w:rsidP="00397046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5654E">
              <w:rPr>
                <w:rFonts w:ascii="Tahoma" w:hAnsi="Tahoma" w:cs="Tahoma"/>
                <w:sz w:val="20"/>
                <w:szCs w:val="20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F6E" w:rsidRPr="00E5654E" w:rsidRDefault="000E5F6E" w:rsidP="00397046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5654E">
              <w:rPr>
                <w:rFonts w:ascii="Tahoma" w:hAnsi="Tahoma" w:cs="Tahoma"/>
                <w:sz w:val="20"/>
                <w:szCs w:val="20"/>
              </w:rPr>
              <w:t>Unit</w:t>
            </w:r>
            <w:proofErr w:type="spellEnd"/>
            <w:r w:rsidRPr="00E5654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F6E" w:rsidRPr="00E5654E" w:rsidRDefault="000E5F6E" w:rsidP="00397046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5654E">
              <w:rPr>
                <w:rFonts w:ascii="Tahoma" w:hAnsi="Tahoma" w:cs="Tahoma"/>
                <w:sz w:val="20"/>
                <w:szCs w:val="20"/>
              </w:rPr>
              <w:t>Total</w:t>
            </w:r>
          </w:p>
        </w:tc>
      </w:tr>
      <w:tr w:rsidR="000E5F6E" w:rsidRPr="00397046" w:rsidTr="0039704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046" w:rsidRPr="00F566CE" w:rsidRDefault="00397046" w:rsidP="00397046">
            <w:pPr>
              <w:pStyle w:val="SemEspaamento"/>
              <w:jc w:val="both"/>
              <w:rPr>
                <w:rFonts w:asciiTheme="minorHAnsi" w:eastAsia="Arial Unicode MS" w:hAnsiTheme="minorHAnsi"/>
                <w:sz w:val="22"/>
                <w:szCs w:val="22"/>
              </w:rPr>
            </w:pPr>
          </w:p>
          <w:p w:rsidR="000E5F6E" w:rsidRPr="00F566CE" w:rsidRDefault="000E5F6E" w:rsidP="00397046">
            <w:pPr>
              <w:pStyle w:val="SemEspaamento"/>
              <w:jc w:val="both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F566CE">
              <w:rPr>
                <w:rFonts w:asciiTheme="minorHAnsi" w:eastAsia="Arial Unicode MS" w:hAnsiTheme="minorHAnsi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F6E" w:rsidRPr="00F566CE" w:rsidRDefault="000E5F6E" w:rsidP="0039704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E5F6E" w:rsidRPr="00F566CE" w:rsidRDefault="000E5F6E" w:rsidP="0039704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566CE">
              <w:rPr>
                <w:rFonts w:asciiTheme="minorHAnsi" w:hAnsiTheme="minorHAnsi"/>
                <w:sz w:val="22"/>
                <w:szCs w:val="22"/>
              </w:rPr>
              <w:t>135 kg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F6E" w:rsidRPr="00F566CE" w:rsidRDefault="000E5F6E" w:rsidP="0039704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566CE">
              <w:rPr>
                <w:rFonts w:asciiTheme="minorHAnsi" w:eastAsia="Calibri" w:hAnsiTheme="minorHAnsi"/>
                <w:b/>
                <w:sz w:val="22"/>
                <w:szCs w:val="22"/>
                <w:u w:val="single"/>
              </w:rPr>
              <w:t>ALHO</w:t>
            </w:r>
            <w:r w:rsidRPr="00F566CE">
              <w:rPr>
                <w:rFonts w:asciiTheme="minorHAnsi" w:eastAsia="Calibri" w:hAnsiTheme="minorHAnsi"/>
                <w:sz w:val="22"/>
                <w:szCs w:val="22"/>
              </w:rPr>
              <w:t xml:space="preserve">: Graúdo Nacional ou Importado. Classificação: sem defeito,suficientemente desenvolvidos, com aspecto e sabor característicos, uniformidade no tamanho e na cor. Não serão permitidas rachaduras, perfurações, cortes e dentes chochos ou brotados. Características gerais: deverá estar livre de enfermidades, insetos ou parasitas, umidade, terra e de resíduos de fertilizantes. Quanto às características microbiológicas, </w:t>
            </w:r>
            <w:r w:rsidRPr="00F566CE">
              <w:rPr>
                <w:rFonts w:asciiTheme="minorHAnsi" w:eastAsia="Calibri" w:hAnsiTheme="minorHAnsi"/>
                <w:b/>
                <w:sz w:val="22"/>
                <w:szCs w:val="22"/>
              </w:rPr>
              <w:t>DEVERÁ OBEDECER LEGISLAÇÃO CABÍVEL.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046" w:rsidRDefault="00397046" w:rsidP="00397046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0E5F6E" w:rsidRPr="00397046" w:rsidRDefault="000E5F6E" w:rsidP="00397046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7046">
              <w:rPr>
                <w:rFonts w:asciiTheme="minorHAnsi" w:hAnsiTheme="minorHAnsi"/>
                <w:sz w:val="20"/>
                <w:szCs w:val="20"/>
              </w:rPr>
              <w:t>Ceasa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046" w:rsidRDefault="00397046" w:rsidP="00397046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0E5F6E" w:rsidRPr="00397046" w:rsidRDefault="000E5F6E" w:rsidP="00397046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97046">
              <w:rPr>
                <w:rFonts w:asciiTheme="minorHAnsi" w:hAnsiTheme="minorHAnsi"/>
                <w:sz w:val="20"/>
                <w:szCs w:val="20"/>
              </w:rPr>
              <w:t>R$ 14,00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5F6E" w:rsidRDefault="000E5F6E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97046">
              <w:rPr>
                <w:rFonts w:asciiTheme="minorHAnsi" w:hAnsiTheme="minorHAnsi"/>
                <w:color w:val="000000"/>
                <w:sz w:val="20"/>
                <w:szCs w:val="20"/>
              </w:rPr>
              <w:t>R$ 1.890,00</w:t>
            </w:r>
          </w:p>
          <w:p w:rsidR="00F566CE" w:rsidRDefault="00F566CE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566CE" w:rsidRDefault="00F566CE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566CE" w:rsidRDefault="00F566CE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97046" w:rsidRDefault="00397046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97046" w:rsidRDefault="00397046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97046" w:rsidRDefault="00397046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97046" w:rsidRDefault="00397046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97046" w:rsidRDefault="00397046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97046" w:rsidRPr="00397046" w:rsidRDefault="00397046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0E5F6E" w:rsidRPr="00397046" w:rsidTr="0039704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046" w:rsidRPr="00F566CE" w:rsidRDefault="00397046" w:rsidP="00397046">
            <w:pPr>
              <w:pStyle w:val="SemEspaamento"/>
              <w:jc w:val="both"/>
              <w:rPr>
                <w:rFonts w:asciiTheme="minorHAnsi" w:eastAsia="Arial Unicode MS" w:hAnsiTheme="minorHAnsi"/>
                <w:sz w:val="22"/>
                <w:szCs w:val="22"/>
              </w:rPr>
            </w:pPr>
          </w:p>
          <w:p w:rsidR="00397046" w:rsidRPr="00F566CE" w:rsidRDefault="00397046" w:rsidP="00397046">
            <w:pPr>
              <w:pStyle w:val="SemEspaamento"/>
              <w:jc w:val="both"/>
              <w:rPr>
                <w:rFonts w:asciiTheme="minorHAnsi" w:eastAsia="Arial Unicode MS" w:hAnsiTheme="minorHAnsi"/>
                <w:sz w:val="22"/>
                <w:szCs w:val="22"/>
              </w:rPr>
            </w:pPr>
          </w:p>
          <w:p w:rsidR="000E5F6E" w:rsidRPr="00F566CE" w:rsidRDefault="000E5F6E" w:rsidP="00397046">
            <w:pPr>
              <w:pStyle w:val="SemEspaamento"/>
              <w:jc w:val="both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F566CE">
              <w:rPr>
                <w:rFonts w:asciiTheme="minorHAnsi" w:eastAsia="Arial Unicode MS" w:hAnsiTheme="minorHAnsi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F6E" w:rsidRPr="00F566CE" w:rsidRDefault="000E5F6E" w:rsidP="0039704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E5F6E" w:rsidRPr="00F566CE" w:rsidRDefault="000E5F6E" w:rsidP="0039704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E5F6E" w:rsidRPr="00F566CE" w:rsidRDefault="000E5F6E" w:rsidP="0039704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566CE">
              <w:rPr>
                <w:rFonts w:asciiTheme="minorHAnsi" w:hAnsiTheme="minorHAnsi"/>
                <w:sz w:val="22"/>
                <w:szCs w:val="22"/>
              </w:rPr>
              <w:t>2700 kg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F6E" w:rsidRPr="00F566CE" w:rsidRDefault="000E5F6E" w:rsidP="00397046">
            <w:pPr>
              <w:pStyle w:val="SemEspaamento"/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F566CE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CARNE BOVINA</w:t>
            </w:r>
            <w:r w:rsidRPr="00F566CE">
              <w:rPr>
                <w:rFonts w:asciiTheme="minorHAnsi" w:hAnsiTheme="minorHAnsi"/>
                <w:sz w:val="22"/>
                <w:szCs w:val="22"/>
              </w:rPr>
              <w:t>,  Músculo moído, magro, congelado, sem gordura e sebo, isento de aditivos ou substâncias estranhas que sejam impróprias ao consumo e que alterem suas características naturais (físicas, químicas e organolépticas). Embalagem: o produto deverá estar embalado à vácuo em embalagem plástica, flexível, atóxica, resistente, transparentes em pacotes de 02 Kg. Reembalada em caixa de papelão lacrada, com especificação de peso, validade, produto e marca/procedência. Validade a vencer de no mínimo 3 meses contados a partir da entrega. Deverá ter registro no SIP ou no SIF. Amostra: a empresa deverá apresentar 01 amostra na embalagem original do produto, devidamente identificada, correspondente ao produto entregue.Solicita-se que a amostra apresentada seja resfriada.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046" w:rsidRDefault="00397046" w:rsidP="00397046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97046" w:rsidRDefault="00397046" w:rsidP="00397046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0E5F6E" w:rsidRPr="00397046" w:rsidRDefault="000E5F6E" w:rsidP="00397046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97046">
              <w:rPr>
                <w:rFonts w:asciiTheme="minorHAnsi" w:hAnsiTheme="minorHAnsi"/>
                <w:sz w:val="20"/>
                <w:szCs w:val="20"/>
              </w:rPr>
              <w:t>Dmille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F6E" w:rsidRPr="00397046" w:rsidRDefault="000E5F6E" w:rsidP="00397046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397046" w:rsidRDefault="00397046" w:rsidP="00397046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0E5F6E" w:rsidRPr="00397046" w:rsidRDefault="000E5F6E" w:rsidP="00397046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97046">
              <w:rPr>
                <w:rFonts w:asciiTheme="minorHAnsi" w:hAnsiTheme="minorHAnsi"/>
                <w:sz w:val="20"/>
                <w:szCs w:val="20"/>
              </w:rPr>
              <w:t>R$ 14,00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5F6E" w:rsidRDefault="000E5F6E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97046">
              <w:rPr>
                <w:rFonts w:asciiTheme="minorHAnsi" w:hAnsiTheme="minorHAnsi"/>
                <w:color w:val="000000"/>
                <w:sz w:val="18"/>
                <w:szCs w:val="18"/>
              </w:rPr>
              <w:t>R$ 37.800,00</w:t>
            </w:r>
          </w:p>
          <w:p w:rsidR="00F566CE" w:rsidRDefault="00F566CE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F566CE" w:rsidRDefault="00F566CE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F566CE" w:rsidRDefault="00F566CE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F566CE" w:rsidRDefault="00F566CE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397046" w:rsidRDefault="00397046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397046" w:rsidRDefault="00397046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397046" w:rsidRDefault="00397046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397046" w:rsidRDefault="00397046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397046" w:rsidRDefault="00397046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397046" w:rsidRDefault="00397046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397046" w:rsidRDefault="00397046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397046" w:rsidRDefault="00397046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397046" w:rsidRDefault="00397046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397046" w:rsidRDefault="00397046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397046" w:rsidRDefault="00397046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397046" w:rsidRPr="00397046" w:rsidRDefault="00397046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0E5F6E" w:rsidRPr="00397046" w:rsidTr="0039704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046" w:rsidRPr="00F566CE" w:rsidRDefault="00397046" w:rsidP="00397046">
            <w:pPr>
              <w:pStyle w:val="SemEspaamento"/>
              <w:jc w:val="both"/>
              <w:rPr>
                <w:rFonts w:asciiTheme="minorHAnsi" w:eastAsia="Arial Unicode MS" w:hAnsiTheme="minorHAnsi"/>
                <w:sz w:val="22"/>
                <w:szCs w:val="22"/>
              </w:rPr>
            </w:pPr>
          </w:p>
          <w:p w:rsidR="000E5F6E" w:rsidRPr="00F566CE" w:rsidRDefault="000E5F6E" w:rsidP="00397046">
            <w:pPr>
              <w:pStyle w:val="SemEspaamento"/>
              <w:jc w:val="both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F566CE">
              <w:rPr>
                <w:rFonts w:asciiTheme="minorHAnsi" w:eastAsia="Arial Unicode MS" w:hAnsiTheme="minorHAnsi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F6E" w:rsidRPr="00F566CE" w:rsidRDefault="000E5F6E" w:rsidP="0039704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E5F6E" w:rsidRPr="00F566CE" w:rsidRDefault="000E5F6E" w:rsidP="0039704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566CE">
              <w:rPr>
                <w:rFonts w:asciiTheme="minorHAnsi" w:hAnsiTheme="minorHAnsi"/>
                <w:sz w:val="22"/>
                <w:szCs w:val="22"/>
              </w:rPr>
              <w:t>900 KG</w:t>
            </w:r>
          </w:p>
          <w:p w:rsidR="00397046" w:rsidRPr="00F566CE" w:rsidRDefault="00397046" w:rsidP="0039704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F6E" w:rsidRPr="00F566CE" w:rsidRDefault="000E5F6E" w:rsidP="00397046">
            <w:pPr>
              <w:pStyle w:val="SemEspaamento"/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F566CE">
              <w:rPr>
                <w:rFonts w:asciiTheme="minorHAnsi" w:hAnsiTheme="minorHAnsi"/>
                <w:b/>
                <w:sz w:val="22"/>
                <w:szCs w:val="22"/>
              </w:rPr>
              <w:t>CARNE SUÍNA (PERNIL SUÍNO EM CUBOS (KG)</w:t>
            </w:r>
            <w:r w:rsidRPr="00F566CE">
              <w:rPr>
                <w:rFonts w:asciiTheme="minorHAnsi" w:hAnsiTheme="minorHAnsi"/>
                <w:sz w:val="22"/>
                <w:szCs w:val="22"/>
              </w:rPr>
              <w:t xml:space="preserve">: Classificação/ Características gerais: Proveniente de machos da espécie suína, sadios, abatidos sob inspeção veterinária. Durante o processamento, deve ser realizada a aparagem (eliminação dos excessos de gordura, cartilagem e </w:t>
            </w:r>
            <w:proofErr w:type="spellStart"/>
            <w:r w:rsidRPr="00F566CE">
              <w:rPr>
                <w:rFonts w:asciiTheme="minorHAnsi" w:hAnsiTheme="minorHAnsi"/>
                <w:sz w:val="22"/>
                <w:szCs w:val="22"/>
              </w:rPr>
              <w:t>aponeUroses</w:t>
            </w:r>
            <w:proofErr w:type="spellEnd"/>
            <w:r w:rsidRPr="00F566CE">
              <w:rPr>
                <w:rFonts w:asciiTheme="minorHAnsi" w:hAnsiTheme="minorHAnsi"/>
                <w:sz w:val="22"/>
                <w:szCs w:val="22"/>
              </w:rPr>
              <w:t xml:space="preserve">), os cubos deverão ter aproximadamente 2x2x2 cm. A carne suína em cubos, congelada, deve apresentar-se livre de parasitas e de qualquer substância contaminante que possa alterá-la ou encobrir alguma alteração. Deverá estar congelado e transportado em veículo com temperatura de – 8ºC ou inferior, assegurando que o produto se mantenha congelado durante o transporte. Embalagem: o produto deverá estar embalado à vácuo em embalagem plástica, flexível, atóxica, resistente, transparentes em pacotes de 02 Kg. Reembalada em caixa de papelão lacrada. Rótulo: </w:t>
            </w:r>
            <w:r w:rsidRPr="00F566CE">
              <w:rPr>
                <w:rFonts w:asciiTheme="minorHAnsi" w:hAnsiTheme="minorHAnsi"/>
                <w:sz w:val="22"/>
                <w:szCs w:val="22"/>
              </w:rPr>
              <w:lastRenderedPageBreak/>
              <w:t>o produto deverá ser rotulado de acordo com a legislação vigente, de forma clara e indelével: nome e endereço do abatedouro, constando obrigatoriamente o registro no SIF; identificação completa do produto, data de fabricação, prazo de validade e prazo máximo de consumo, temperatura de estocagem, armazenamento e conservação, peso líquido e condições de armazenamento. Transporte: veículo em carroceria fechada e isotérmico. Amostra: a empresa deverá apresentar 01 amostra na embalagem original do produto, devidamente identificada, correspondente ao produto entregue. Solicita-se que a amostra apresentada seja resfriada.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046" w:rsidRDefault="00397046" w:rsidP="00397046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0E5F6E" w:rsidRPr="00397046" w:rsidRDefault="000E5F6E" w:rsidP="00397046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97046">
              <w:rPr>
                <w:rFonts w:asciiTheme="minorHAnsi" w:hAnsiTheme="minorHAnsi"/>
                <w:sz w:val="20"/>
                <w:szCs w:val="20"/>
              </w:rPr>
              <w:t>Dmille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F6E" w:rsidRPr="00397046" w:rsidRDefault="000E5F6E" w:rsidP="00397046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0E5F6E" w:rsidRPr="00397046" w:rsidRDefault="000E5F6E" w:rsidP="00397046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97046">
              <w:rPr>
                <w:rFonts w:asciiTheme="minorHAnsi" w:hAnsiTheme="minorHAnsi"/>
                <w:sz w:val="20"/>
                <w:szCs w:val="20"/>
              </w:rPr>
              <w:t>R$ 14,35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66CE" w:rsidRDefault="00F566CE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0E5F6E" w:rsidRDefault="000E5F6E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97046">
              <w:rPr>
                <w:rFonts w:asciiTheme="minorHAnsi" w:hAnsiTheme="minorHAnsi"/>
                <w:color w:val="000000"/>
                <w:sz w:val="18"/>
                <w:szCs w:val="18"/>
              </w:rPr>
              <w:t>R$ 12.915,00</w:t>
            </w:r>
          </w:p>
          <w:p w:rsidR="00397046" w:rsidRDefault="00397046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397046" w:rsidRDefault="00397046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397046" w:rsidRDefault="00397046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397046" w:rsidRDefault="00397046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397046" w:rsidRDefault="00397046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397046" w:rsidRDefault="00397046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397046" w:rsidRDefault="00397046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397046" w:rsidRDefault="00397046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397046" w:rsidRDefault="00397046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397046" w:rsidRDefault="00397046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397046" w:rsidRDefault="00397046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397046" w:rsidRDefault="00397046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397046" w:rsidRDefault="00397046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397046" w:rsidRDefault="00397046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397046" w:rsidRDefault="00397046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397046" w:rsidRDefault="00397046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397046" w:rsidRDefault="00397046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397046" w:rsidRDefault="00397046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397046" w:rsidRDefault="00397046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397046" w:rsidRDefault="00397046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397046" w:rsidRDefault="00397046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397046" w:rsidRDefault="00397046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397046" w:rsidRDefault="00397046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397046" w:rsidRDefault="00397046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397046" w:rsidRDefault="00397046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397046" w:rsidRPr="00397046" w:rsidRDefault="00397046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0E5F6E" w:rsidRPr="00397046" w:rsidTr="0039704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F6E" w:rsidRPr="00F566CE" w:rsidRDefault="000E5F6E" w:rsidP="00397046">
            <w:pPr>
              <w:pStyle w:val="SemEspaamento"/>
              <w:jc w:val="both"/>
              <w:rPr>
                <w:rFonts w:asciiTheme="minorHAnsi" w:eastAsia="Arial Unicode MS" w:hAnsiTheme="minorHAnsi"/>
                <w:sz w:val="22"/>
                <w:szCs w:val="22"/>
              </w:rPr>
            </w:pPr>
          </w:p>
          <w:p w:rsidR="000E5F6E" w:rsidRPr="00F566CE" w:rsidRDefault="000E5F6E" w:rsidP="00397046">
            <w:pPr>
              <w:pStyle w:val="SemEspaamento"/>
              <w:jc w:val="both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F566CE">
              <w:rPr>
                <w:rFonts w:asciiTheme="minorHAnsi" w:eastAsia="Arial Unicode MS" w:hAnsiTheme="minorHAnsi"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F6E" w:rsidRPr="00F566CE" w:rsidRDefault="000E5F6E" w:rsidP="00397046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E5F6E" w:rsidRPr="00F566CE" w:rsidRDefault="000E5F6E" w:rsidP="00397046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66CE">
              <w:rPr>
                <w:rFonts w:asciiTheme="minorHAnsi" w:hAnsiTheme="minorHAnsi"/>
                <w:sz w:val="22"/>
                <w:szCs w:val="22"/>
              </w:rPr>
              <w:t>270 pacotes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F6E" w:rsidRPr="00F566CE" w:rsidRDefault="000E5F6E" w:rsidP="00397046">
            <w:pPr>
              <w:pStyle w:val="SemEspaamento"/>
              <w:jc w:val="both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 w:rsidRPr="00F566CE">
              <w:rPr>
                <w:rFonts w:asciiTheme="minorHAnsi" w:eastAsia="Calibri" w:hAnsiTheme="minorHAnsi"/>
                <w:b/>
                <w:sz w:val="22"/>
                <w:szCs w:val="22"/>
                <w:u w:val="single"/>
              </w:rPr>
              <w:t>AMENDOIM</w:t>
            </w:r>
            <w:r w:rsidRPr="00F566CE">
              <w:rPr>
                <w:rFonts w:asciiTheme="minorHAnsi" w:eastAsia="Calibri" w:hAnsiTheme="minorHAnsi"/>
                <w:sz w:val="22"/>
                <w:szCs w:val="22"/>
              </w:rPr>
              <w:t xml:space="preserve">: Tipo l, semente com casca avermelhada, pacote de </w:t>
            </w:r>
            <w:r w:rsidRPr="00F566CE">
              <w:rPr>
                <w:rFonts w:asciiTheme="minorHAnsi" w:eastAsia="Calibri" w:hAnsiTheme="minorHAnsi"/>
                <w:b/>
                <w:sz w:val="22"/>
                <w:szCs w:val="22"/>
              </w:rPr>
              <w:t>500 g</w:t>
            </w:r>
            <w:r w:rsidRPr="00F566CE">
              <w:rPr>
                <w:rFonts w:asciiTheme="minorHAnsi" w:eastAsia="Calibri" w:hAnsiTheme="minorHAnsi"/>
                <w:sz w:val="22"/>
                <w:szCs w:val="22"/>
              </w:rPr>
              <w:t>, não apresentar umidade, misturas inadequadas, presença de impurezas, odor desagradável, peso insatisfatório. A embalagem deve estar intacta, prazo de validade de 6 meses. O produto deverá apresentar registro no órgão competente e estar de acordo com a legislação vigente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046" w:rsidRDefault="00397046" w:rsidP="00397046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0E5F6E" w:rsidRPr="00397046" w:rsidRDefault="00397046" w:rsidP="00397046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97046">
              <w:rPr>
                <w:rFonts w:asciiTheme="minorHAnsi" w:hAnsiTheme="minorHAnsi"/>
                <w:sz w:val="20"/>
                <w:szCs w:val="20"/>
              </w:rPr>
              <w:t>Dmille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F6E" w:rsidRPr="00397046" w:rsidRDefault="000E5F6E" w:rsidP="00397046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0E5F6E" w:rsidRDefault="000E5F6E" w:rsidP="00397046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97046">
              <w:rPr>
                <w:rFonts w:asciiTheme="minorHAnsi" w:hAnsiTheme="minorHAnsi"/>
                <w:sz w:val="20"/>
                <w:szCs w:val="20"/>
              </w:rPr>
              <w:t xml:space="preserve">R$ </w:t>
            </w:r>
            <w:r w:rsidR="00397046">
              <w:rPr>
                <w:rFonts w:asciiTheme="minorHAnsi" w:hAnsiTheme="minorHAnsi"/>
                <w:sz w:val="20"/>
                <w:szCs w:val="20"/>
              </w:rPr>
              <w:t>6,20</w:t>
            </w:r>
          </w:p>
          <w:p w:rsidR="00397046" w:rsidRPr="00397046" w:rsidRDefault="00397046" w:rsidP="00397046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0E5F6E" w:rsidRPr="00397046" w:rsidRDefault="000E5F6E" w:rsidP="00397046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5F6E" w:rsidRDefault="000E5F6E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9704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R$ </w:t>
            </w:r>
            <w:r w:rsidR="00397046">
              <w:rPr>
                <w:rFonts w:asciiTheme="minorHAnsi" w:hAnsiTheme="minorHAnsi"/>
                <w:color w:val="000000"/>
                <w:sz w:val="20"/>
                <w:szCs w:val="20"/>
              </w:rPr>
              <w:t>1.674</w:t>
            </w:r>
            <w:r w:rsidRPr="00397046">
              <w:rPr>
                <w:rFonts w:asciiTheme="minorHAnsi" w:hAnsiTheme="minorHAnsi"/>
                <w:color w:val="000000"/>
                <w:sz w:val="20"/>
                <w:szCs w:val="20"/>
              </w:rPr>
              <w:t>,00</w:t>
            </w:r>
          </w:p>
          <w:p w:rsidR="00F566CE" w:rsidRDefault="00F566CE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566CE" w:rsidRDefault="00F566CE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97046" w:rsidRDefault="00397046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97046" w:rsidRDefault="00397046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97046" w:rsidRDefault="00397046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97046" w:rsidRPr="00397046" w:rsidRDefault="00397046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5471B2" w:rsidRPr="005471B2" w:rsidTr="0039704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1B2" w:rsidRDefault="005471B2" w:rsidP="00BE7A04">
            <w:pPr>
              <w:pStyle w:val="SemEspaamento"/>
              <w:rPr>
                <w:rFonts w:asciiTheme="minorHAnsi" w:eastAsia="Arial Unicode MS" w:hAnsiTheme="minorHAnsi" w:cs="Tahoma"/>
                <w:sz w:val="22"/>
                <w:szCs w:val="22"/>
              </w:rPr>
            </w:pPr>
          </w:p>
          <w:p w:rsidR="005471B2" w:rsidRPr="005471B2" w:rsidRDefault="005471B2" w:rsidP="00BE7A04">
            <w:pPr>
              <w:pStyle w:val="SemEspaamento"/>
              <w:rPr>
                <w:rFonts w:asciiTheme="minorHAnsi" w:eastAsia="Arial Unicode MS" w:hAnsiTheme="minorHAnsi" w:cs="Tahoma"/>
                <w:sz w:val="22"/>
                <w:szCs w:val="22"/>
              </w:rPr>
            </w:pPr>
            <w:r>
              <w:rPr>
                <w:rFonts w:asciiTheme="minorHAnsi" w:eastAsia="Arial Unicode MS" w:hAnsiTheme="minorHAnsi" w:cs="Tahoma"/>
                <w:sz w:val="22"/>
                <w:szCs w:val="22"/>
              </w:rPr>
              <w:t>2</w:t>
            </w:r>
            <w:r w:rsidRPr="005471B2">
              <w:rPr>
                <w:rFonts w:asciiTheme="minorHAnsi" w:eastAsia="Arial Unicode MS" w:hAnsiTheme="minorHAnsi" w:cs="Tahoma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1B2" w:rsidRPr="005471B2" w:rsidRDefault="005471B2" w:rsidP="00BE7A04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5471B2" w:rsidRPr="005471B2" w:rsidRDefault="005471B2" w:rsidP="00BE7A04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5471B2">
              <w:rPr>
                <w:rFonts w:asciiTheme="minorHAnsi" w:hAnsiTheme="minorHAnsi" w:cs="Tahoma"/>
                <w:sz w:val="22"/>
                <w:szCs w:val="22"/>
              </w:rPr>
              <w:t>20 kg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1B2" w:rsidRPr="005471B2" w:rsidRDefault="005471B2" w:rsidP="00BE7A04">
            <w:pPr>
              <w:pStyle w:val="SemEspaamento"/>
              <w:jc w:val="both"/>
              <w:rPr>
                <w:rFonts w:asciiTheme="minorHAnsi" w:eastAsia="Calibri" w:hAnsiTheme="minorHAnsi" w:cs="Tahoma"/>
                <w:b/>
                <w:sz w:val="22"/>
                <w:szCs w:val="22"/>
                <w:u w:val="single"/>
              </w:rPr>
            </w:pPr>
            <w:r w:rsidRPr="005471B2">
              <w:rPr>
                <w:rFonts w:asciiTheme="minorHAnsi" w:eastAsia="Calibri" w:hAnsiTheme="minorHAnsi" w:cs="Tahoma"/>
                <w:b/>
                <w:sz w:val="22"/>
                <w:szCs w:val="22"/>
                <w:u w:val="single"/>
              </w:rPr>
              <w:t xml:space="preserve">AMIDO DE MILHO </w:t>
            </w:r>
            <w:r w:rsidRPr="005471B2">
              <w:rPr>
                <w:rFonts w:asciiTheme="minorHAnsi" w:hAnsiTheme="minorHAnsi" w:cs="Tahoma"/>
                <w:sz w:val="22"/>
                <w:szCs w:val="22"/>
              </w:rPr>
              <w:t xml:space="preserve">produto </w:t>
            </w:r>
            <w:proofErr w:type="spellStart"/>
            <w:r w:rsidRPr="005471B2">
              <w:rPr>
                <w:rFonts w:asciiTheme="minorHAnsi" w:hAnsiTheme="minorHAnsi" w:cs="Tahoma"/>
                <w:sz w:val="22"/>
                <w:szCs w:val="22"/>
              </w:rPr>
              <w:t>amiláceo</w:t>
            </w:r>
            <w:proofErr w:type="spellEnd"/>
            <w:r w:rsidRPr="005471B2">
              <w:rPr>
                <w:rFonts w:asciiTheme="minorHAnsi" w:hAnsiTheme="minorHAnsi" w:cs="Tahoma"/>
                <w:sz w:val="22"/>
                <w:szCs w:val="22"/>
              </w:rPr>
              <w:t xml:space="preserve"> extraído do milho, fabricado a partir de matérias primas sãs e limpas isentas de matérias terrosas e parasitas, não podendo estar úmido, fermentado ou rançoso. Sob a forma de pó, deverão produzir ligeira crepitação quando comprimido entre os dedos. Umidade máxima 14%p/p, acidez 2,5%p/p, mínimo de amido 84%p/p e resíduo mineral fixo 0,2%p/p. - embalagem de 500g a 1kg. A embalagem deverá conter externamente os dados de identificação e procedência, informação nutricional, número do lote, data de validade, quantidade do produto. O produto deverá apresentar validade mínima de 06 (seis) meses a partir da data de entrega na unidade requisitante.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1B2" w:rsidRDefault="005471B2" w:rsidP="00397046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471B2" w:rsidRPr="005471B2" w:rsidRDefault="005471B2" w:rsidP="00397046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471B2">
              <w:rPr>
                <w:rFonts w:asciiTheme="minorHAnsi" w:hAnsiTheme="minorHAnsi"/>
                <w:sz w:val="20"/>
                <w:szCs w:val="20"/>
              </w:rPr>
              <w:t>Dmille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1B2" w:rsidRPr="005471B2" w:rsidRDefault="005471B2" w:rsidP="005471B2">
            <w:pPr>
              <w:pStyle w:val="SemEspaamento"/>
              <w:jc w:val="right"/>
              <w:rPr>
                <w:sz w:val="20"/>
                <w:szCs w:val="20"/>
              </w:rPr>
            </w:pPr>
          </w:p>
          <w:p w:rsidR="005471B2" w:rsidRPr="005471B2" w:rsidRDefault="005471B2" w:rsidP="005471B2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471B2">
              <w:rPr>
                <w:rFonts w:asciiTheme="minorHAnsi" w:hAnsiTheme="minorHAnsi"/>
                <w:sz w:val="20"/>
                <w:szCs w:val="20"/>
              </w:rPr>
              <w:t>R$ 8,00</w:t>
            </w:r>
          </w:p>
          <w:p w:rsidR="005471B2" w:rsidRPr="005471B2" w:rsidRDefault="005471B2" w:rsidP="005471B2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1B2" w:rsidRDefault="005471B2" w:rsidP="005471B2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471B2">
              <w:rPr>
                <w:rFonts w:asciiTheme="minorHAnsi" w:hAnsiTheme="minorHAnsi"/>
                <w:color w:val="000000"/>
                <w:sz w:val="20"/>
                <w:szCs w:val="20"/>
              </w:rPr>
              <w:t>R$ 160,00</w:t>
            </w:r>
          </w:p>
          <w:p w:rsidR="005471B2" w:rsidRDefault="005471B2" w:rsidP="005471B2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471B2" w:rsidRDefault="005471B2" w:rsidP="005471B2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471B2" w:rsidRDefault="005471B2" w:rsidP="005471B2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471B2" w:rsidRDefault="005471B2" w:rsidP="005471B2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471B2" w:rsidRDefault="005471B2" w:rsidP="005471B2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471B2" w:rsidRDefault="005471B2" w:rsidP="005471B2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471B2" w:rsidRDefault="005471B2" w:rsidP="005471B2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471B2" w:rsidRDefault="005471B2" w:rsidP="005471B2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471B2" w:rsidRDefault="005471B2" w:rsidP="005471B2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471B2" w:rsidRDefault="005471B2" w:rsidP="005471B2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471B2" w:rsidRPr="005471B2" w:rsidRDefault="005471B2" w:rsidP="005471B2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471B2" w:rsidRPr="005471B2" w:rsidRDefault="005471B2" w:rsidP="005471B2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471B2" w:rsidRPr="005471B2" w:rsidRDefault="005471B2" w:rsidP="005471B2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5471B2" w:rsidRPr="00397046" w:rsidTr="0039704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1B2" w:rsidRPr="00F566CE" w:rsidRDefault="005471B2" w:rsidP="00397046">
            <w:pPr>
              <w:pStyle w:val="SemEspaamento"/>
              <w:jc w:val="both"/>
              <w:rPr>
                <w:rFonts w:asciiTheme="minorHAnsi" w:eastAsia="Arial Unicode MS" w:hAnsiTheme="minorHAnsi"/>
                <w:sz w:val="22"/>
                <w:szCs w:val="22"/>
              </w:rPr>
            </w:pPr>
          </w:p>
          <w:p w:rsidR="005471B2" w:rsidRPr="00F566CE" w:rsidRDefault="005471B2" w:rsidP="00397046">
            <w:pPr>
              <w:pStyle w:val="SemEspaamento"/>
              <w:jc w:val="both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F566CE">
              <w:rPr>
                <w:rFonts w:asciiTheme="minorHAnsi" w:eastAsia="Arial Unicode MS" w:hAnsiTheme="minorHAnsi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1B2" w:rsidRPr="00F566CE" w:rsidRDefault="005471B2" w:rsidP="00397046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5471B2" w:rsidRPr="00F566CE" w:rsidRDefault="005471B2" w:rsidP="00397046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66CE">
              <w:rPr>
                <w:rFonts w:asciiTheme="minorHAnsi" w:hAnsiTheme="minorHAnsi"/>
                <w:sz w:val="22"/>
                <w:szCs w:val="22"/>
              </w:rPr>
              <w:t>10 fardos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1B2" w:rsidRPr="00F566CE" w:rsidRDefault="005471B2" w:rsidP="0039704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566CE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CANJIQUINHA DE MILHO (QUIRERA).</w:t>
            </w:r>
            <w:r w:rsidRPr="00F566C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F566CE">
              <w:rPr>
                <w:rFonts w:asciiTheme="minorHAnsi" w:hAnsiTheme="minorHAnsi"/>
                <w:sz w:val="22"/>
                <w:szCs w:val="22"/>
              </w:rPr>
              <w:t xml:space="preserve">subproduto do milho, de cor amarela, fina, embalagem plástica com 20 </w:t>
            </w:r>
            <w:proofErr w:type="spellStart"/>
            <w:r w:rsidRPr="00F566CE">
              <w:rPr>
                <w:rFonts w:asciiTheme="minorHAnsi" w:hAnsiTheme="minorHAnsi"/>
                <w:sz w:val="22"/>
                <w:szCs w:val="22"/>
              </w:rPr>
              <w:t>unid</w:t>
            </w:r>
            <w:proofErr w:type="spellEnd"/>
            <w:r w:rsidRPr="00F566CE">
              <w:rPr>
                <w:rFonts w:asciiTheme="minorHAnsi" w:hAnsiTheme="minorHAnsi"/>
                <w:sz w:val="22"/>
                <w:szCs w:val="22"/>
              </w:rPr>
              <w:t xml:space="preserve">. de 500 gramas, isento de mofo, odores estranhos ou qualquer substância nociva, prazo mínimo de validade de 06 meses a partir da data de entrega.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1B2" w:rsidRDefault="005471B2" w:rsidP="00397046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471B2" w:rsidRPr="00397046" w:rsidRDefault="005471B2" w:rsidP="00397046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97046">
              <w:rPr>
                <w:rFonts w:asciiTheme="minorHAnsi" w:hAnsiTheme="minorHAnsi"/>
                <w:sz w:val="20"/>
                <w:szCs w:val="20"/>
              </w:rPr>
              <w:t>Dmille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1B2" w:rsidRDefault="005471B2" w:rsidP="00397046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471B2" w:rsidRPr="00397046" w:rsidRDefault="005471B2" w:rsidP="00397046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97046">
              <w:rPr>
                <w:rFonts w:asciiTheme="minorHAnsi" w:hAnsiTheme="minorHAnsi"/>
                <w:sz w:val="20"/>
                <w:szCs w:val="20"/>
              </w:rPr>
              <w:t>R$ 35,00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1B2" w:rsidRDefault="005471B2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97046">
              <w:rPr>
                <w:rFonts w:asciiTheme="minorHAnsi" w:hAnsiTheme="minorHAnsi"/>
                <w:color w:val="000000"/>
                <w:sz w:val="20"/>
                <w:szCs w:val="20"/>
              </w:rPr>
              <w:t>R$ 350,00</w:t>
            </w:r>
          </w:p>
          <w:p w:rsidR="005471B2" w:rsidRDefault="005471B2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471B2" w:rsidRDefault="005471B2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471B2" w:rsidRDefault="005471B2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471B2" w:rsidRPr="00397046" w:rsidRDefault="005471B2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5471B2" w:rsidRPr="00397046" w:rsidTr="0039704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1B2" w:rsidRPr="00F566CE" w:rsidRDefault="005471B2" w:rsidP="00397046">
            <w:pPr>
              <w:pStyle w:val="SemEspaamento"/>
              <w:jc w:val="both"/>
              <w:rPr>
                <w:rFonts w:asciiTheme="minorHAnsi" w:eastAsia="Arial Unicode MS" w:hAnsiTheme="minorHAnsi"/>
                <w:sz w:val="22"/>
                <w:szCs w:val="22"/>
              </w:rPr>
            </w:pPr>
          </w:p>
          <w:p w:rsidR="005471B2" w:rsidRPr="00F566CE" w:rsidRDefault="005471B2" w:rsidP="00397046">
            <w:pPr>
              <w:pStyle w:val="SemEspaamento"/>
              <w:jc w:val="both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F566CE">
              <w:rPr>
                <w:rFonts w:asciiTheme="minorHAnsi" w:eastAsia="Arial Unicode MS" w:hAnsiTheme="minorHAnsi"/>
                <w:sz w:val="22"/>
                <w:szCs w:val="22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1B2" w:rsidRPr="00F566CE" w:rsidRDefault="005471B2" w:rsidP="00397046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5471B2" w:rsidRPr="00F566CE" w:rsidRDefault="005471B2" w:rsidP="00397046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66CE">
              <w:rPr>
                <w:rFonts w:asciiTheme="minorHAnsi" w:hAnsiTheme="minorHAnsi"/>
                <w:sz w:val="22"/>
                <w:szCs w:val="22"/>
              </w:rPr>
              <w:t>200 pacotes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1B2" w:rsidRPr="00F566CE" w:rsidRDefault="005471B2" w:rsidP="00397046">
            <w:pPr>
              <w:pStyle w:val="SemEspaamento"/>
              <w:jc w:val="both"/>
              <w:rPr>
                <w:rFonts w:asciiTheme="minorHAnsi" w:eastAsia="Calibri" w:hAnsiTheme="minorHAnsi"/>
                <w:b/>
                <w:sz w:val="22"/>
                <w:szCs w:val="22"/>
                <w:u w:val="single"/>
              </w:rPr>
            </w:pPr>
            <w:r w:rsidRPr="00F566CE">
              <w:rPr>
                <w:rFonts w:asciiTheme="minorHAnsi" w:eastAsia="Calibri" w:hAnsiTheme="minorHAnsi"/>
                <w:b/>
                <w:sz w:val="22"/>
                <w:szCs w:val="22"/>
                <w:u w:val="single"/>
              </w:rPr>
              <w:t>COCO RALADO</w:t>
            </w:r>
            <w:r w:rsidRPr="00F566CE">
              <w:rPr>
                <w:rFonts w:asciiTheme="minorHAnsi" w:eastAsia="Calibri" w:hAnsiTheme="minorHAnsi"/>
                <w:sz w:val="22"/>
                <w:szCs w:val="22"/>
              </w:rPr>
              <w:t xml:space="preserve">: Produto de boa qualidade,sem adição de açúcar,isento de substâncias estranhas em sua composição, com embalagem </w:t>
            </w:r>
            <w:r w:rsidRPr="00F566CE">
              <w:rPr>
                <w:rFonts w:asciiTheme="minorHAnsi" w:eastAsia="Calibri" w:hAnsiTheme="minorHAnsi"/>
                <w:b/>
                <w:sz w:val="22"/>
                <w:szCs w:val="22"/>
              </w:rPr>
              <w:t>de 100g</w:t>
            </w:r>
            <w:r w:rsidRPr="00F566CE">
              <w:rPr>
                <w:rFonts w:asciiTheme="minorHAnsi" w:eastAsia="Calibri" w:hAnsiTheme="minorHAnsi"/>
                <w:sz w:val="22"/>
                <w:szCs w:val="22"/>
              </w:rPr>
              <w:t>. Com registro no ministério da saúde, data de empacotamento e prazo de validade aparentes. O produto a ser entregue não poderá ter validade inferior a 6 meses.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1B2" w:rsidRDefault="005471B2" w:rsidP="00397046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471B2" w:rsidRPr="00397046" w:rsidRDefault="005471B2" w:rsidP="00397046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97046">
              <w:rPr>
                <w:rFonts w:asciiTheme="minorHAnsi" w:hAnsiTheme="minorHAnsi"/>
                <w:sz w:val="20"/>
                <w:szCs w:val="20"/>
              </w:rPr>
              <w:t>Dmille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1B2" w:rsidRPr="00397046" w:rsidRDefault="005471B2" w:rsidP="00397046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471B2" w:rsidRPr="00397046" w:rsidRDefault="005471B2" w:rsidP="00397046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97046">
              <w:rPr>
                <w:rFonts w:asciiTheme="minorHAnsi" w:hAnsiTheme="minorHAnsi"/>
                <w:sz w:val="20"/>
                <w:szCs w:val="20"/>
              </w:rPr>
              <w:t>R$ 4,45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1B2" w:rsidRDefault="005471B2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97046">
              <w:rPr>
                <w:rFonts w:asciiTheme="minorHAnsi" w:hAnsiTheme="minorHAnsi"/>
                <w:color w:val="000000"/>
                <w:sz w:val="20"/>
                <w:szCs w:val="20"/>
              </w:rPr>
              <w:t>R$ 890,00</w:t>
            </w:r>
          </w:p>
          <w:p w:rsidR="005471B2" w:rsidRDefault="005471B2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471B2" w:rsidRDefault="005471B2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471B2" w:rsidRDefault="005471B2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471B2" w:rsidRDefault="005471B2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471B2" w:rsidRPr="00397046" w:rsidRDefault="005471B2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5471B2" w:rsidRPr="00397046" w:rsidTr="0039704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1B2" w:rsidRPr="00F566CE" w:rsidRDefault="005471B2" w:rsidP="00397046">
            <w:pPr>
              <w:pStyle w:val="SemEspaamento"/>
              <w:jc w:val="both"/>
              <w:rPr>
                <w:rFonts w:asciiTheme="minorHAnsi" w:eastAsia="Arial Unicode MS" w:hAnsiTheme="minorHAnsi"/>
                <w:sz w:val="22"/>
                <w:szCs w:val="22"/>
              </w:rPr>
            </w:pPr>
          </w:p>
          <w:p w:rsidR="005471B2" w:rsidRPr="00F566CE" w:rsidRDefault="005471B2" w:rsidP="00397046">
            <w:pPr>
              <w:pStyle w:val="SemEspaamento"/>
              <w:jc w:val="both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F566CE">
              <w:rPr>
                <w:rFonts w:asciiTheme="minorHAnsi" w:eastAsia="Arial Unicode MS" w:hAnsiTheme="minorHAnsi"/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1B2" w:rsidRPr="00F566CE" w:rsidRDefault="005471B2" w:rsidP="00397046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5471B2" w:rsidRPr="00F566CE" w:rsidRDefault="005471B2" w:rsidP="00397046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66CE">
              <w:rPr>
                <w:rFonts w:asciiTheme="minorHAnsi" w:hAnsiTheme="minorHAnsi"/>
                <w:sz w:val="22"/>
                <w:szCs w:val="22"/>
              </w:rPr>
              <w:t>160 caixas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1B2" w:rsidRPr="00F566CE" w:rsidRDefault="005471B2" w:rsidP="00397046">
            <w:pPr>
              <w:pStyle w:val="SemEspaamento"/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F566CE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CHÁ MATE</w:t>
            </w:r>
            <w:r w:rsidRPr="00F566CE">
              <w:rPr>
                <w:rFonts w:asciiTheme="minorHAnsi" w:hAnsiTheme="minorHAnsi"/>
                <w:sz w:val="22"/>
                <w:szCs w:val="22"/>
              </w:rPr>
              <w:t>: Constituído de folhas e talos de erva mate tostada com aspecto, cor, cheiro e sabor próprio. isento de sujidades. validade mínima de 11 meses a contar da data de entrega em caixas individuais de 200g.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1B2" w:rsidRDefault="005471B2" w:rsidP="00397046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471B2" w:rsidRPr="00397046" w:rsidRDefault="005471B2" w:rsidP="00397046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97046">
              <w:rPr>
                <w:rFonts w:asciiTheme="minorHAnsi" w:hAnsiTheme="minorHAnsi"/>
                <w:sz w:val="20"/>
                <w:szCs w:val="20"/>
              </w:rPr>
              <w:t>Dmille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1B2" w:rsidRPr="00397046" w:rsidRDefault="005471B2" w:rsidP="00397046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471B2" w:rsidRPr="00397046" w:rsidRDefault="005471B2" w:rsidP="00397046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97046">
              <w:rPr>
                <w:rFonts w:asciiTheme="minorHAnsi" w:hAnsiTheme="minorHAnsi"/>
                <w:sz w:val="20"/>
                <w:szCs w:val="20"/>
              </w:rPr>
              <w:t>R$ 5,70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1B2" w:rsidRDefault="005471B2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97046">
              <w:rPr>
                <w:rFonts w:asciiTheme="minorHAnsi" w:hAnsiTheme="minorHAnsi"/>
                <w:color w:val="000000"/>
                <w:sz w:val="20"/>
                <w:szCs w:val="20"/>
              </w:rPr>
              <w:t>R$ 912,00</w:t>
            </w:r>
          </w:p>
          <w:p w:rsidR="005471B2" w:rsidRDefault="005471B2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471B2" w:rsidRDefault="005471B2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471B2" w:rsidRPr="00397046" w:rsidRDefault="005471B2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5471B2" w:rsidRPr="005471B2" w:rsidTr="00DD2AB3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1B2" w:rsidRPr="005471B2" w:rsidRDefault="005471B2" w:rsidP="00BE7A04">
            <w:pPr>
              <w:pStyle w:val="SemEspaamento"/>
              <w:rPr>
                <w:rFonts w:asciiTheme="minorHAnsi" w:eastAsia="Arial Unicode MS" w:hAnsiTheme="minorHAnsi" w:cs="Tahoma"/>
                <w:sz w:val="22"/>
                <w:szCs w:val="22"/>
              </w:rPr>
            </w:pPr>
            <w:r w:rsidRPr="005471B2">
              <w:rPr>
                <w:rFonts w:asciiTheme="minorHAnsi" w:eastAsia="Arial Unicode MS" w:hAnsiTheme="minorHAnsi" w:cs="Tahoma"/>
                <w:sz w:val="22"/>
                <w:szCs w:val="22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1B2" w:rsidRPr="005471B2" w:rsidRDefault="005471B2" w:rsidP="00BE7A04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5471B2">
              <w:rPr>
                <w:rFonts w:asciiTheme="minorHAnsi" w:hAnsiTheme="minorHAnsi" w:cs="Tahoma"/>
                <w:sz w:val="22"/>
                <w:szCs w:val="22"/>
              </w:rPr>
              <w:t xml:space="preserve">100 </w:t>
            </w:r>
            <w:proofErr w:type="spellStart"/>
            <w:r w:rsidRPr="005471B2">
              <w:rPr>
                <w:rFonts w:asciiTheme="minorHAnsi" w:hAnsiTheme="minorHAnsi" w:cs="Tahoma"/>
                <w:sz w:val="22"/>
                <w:szCs w:val="22"/>
              </w:rPr>
              <w:lastRenderedPageBreak/>
              <w:t>Pac</w:t>
            </w:r>
            <w:proofErr w:type="spellEnd"/>
            <w:r w:rsidRPr="005471B2">
              <w:rPr>
                <w:rFonts w:asciiTheme="minorHAnsi" w:hAnsiTheme="minorHAnsi" w:cs="Tahoma"/>
                <w:sz w:val="22"/>
                <w:szCs w:val="22"/>
              </w:rPr>
              <w:t xml:space="preserve">. 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1B2" w:rsidRPr="005471B2" w:rsidRDefault="005471B2" w:rsidP="00BE7A04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5471B2">
              <w:rPr>
                <w:rFonts w:asciiTheme="minorHAnsi" w:eastAsia="Calibri" w:hAnsiTheme="minorHAnsi" w:cs="Tahoma"/>
                <w:b/>
                <w:sz w:val="22"/>
                <w:szCs w:val="22"/>
                <w:u w:val="single"/>
              </w:rPr>
              <w:lastRenderedPageBreak/>
              <w:t>COLORÍFICO</w:t>
            </w:r>
            <w:r w:rsidRPr="005471B2">
              <w:rPr>
                <w:rFonts w:asciiTheme="minorHAnsi" w:eastAsia="Calibri" w:hAnsiTheme="minorHAnsi" w:cs="Tahoma"/>
                <w:sz w:val="22"/>
                <w:szCs w:val="22"/>
              </w:rPr>
              <w:t xml:space="preserve"> à base de: fubá, óleo vegetal e corante </w:t>
            </w:r>
            <w:r w:rsidRPr="005471B2">
              <w:rPr>
                <w:rFonts w:asciiTheme="minorHAnsi" w:eastAsia="Calibri" w:hAnsiTheme="minorHAnsi" w:cs="Tahoma"/>
                <w:sz w:val="22"/>
                <w:szCs w:val="22"/>
              </w:rPr>
              <w:lastRenderedPageBreak/>
              <w:t>natural urucum, embalagem de 500 gramas. Validade 6 meses.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1B2" w:rsidRPr="005471B2" w:rsidRDefault="005471B2" w:rsidP="005471B2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471B2">
              <w:rPr>
                <w:rFonts w:asciiTheme="minorHAnsi" w:hAnsiTheme="minorHAnsi"/>
                <w:sz w:val="20"/>
                <w:szCs w:val="20"/>
              </w:rPr>
              <w:lastRenderedPageBreak/>
              <w:t>Dmille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1B2" w:rsidRPr="005471B2" w:rsidRDefault="005471B2" w:rsidP="005471B2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471B2">
              <w:rPr>
                <w:rFonts w:asciiTheme="minorHAnsi" w:hAnsiTheme="minorHAnsi"/>
                <w:sz w:val="20"/>
                <w:szCs w:val="20"/>
              </w:rPr>
              <w:t>R$ 4,58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1B2" w:rsidRPr="005471B2" w:rsidRDefault="005471B2" w:rsidP="005471B2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R$ 458,00</w:t>
            </w:r>
          </w:p>
        </w:tc>
      </w:tr>
      <w:tr w:rsidR="005471B2" w:rsidRPr="00397046" w:rsidTr="0039704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1B2" w:rsidRPr="00F566CE" w:rsidRDefault="005471B2" w:rsidP="00397046">
            <w:pPr>
              <w:pStyle w:val="SemEspaamento"/>
              <w:jc w:val="both"/>
              <w:rPr>
                <w:rFonts w:asciiTheme="minorHAnsi" w:eastAsia="Arial Unicode MS" w:hAnsiTheme="minorHAnsi"/>
                <w:sz w:val="22"/>
                <w:szCs w:val="22"/>
              </w:rPr>
            </w:pPr>
          </w:p>
          <w:p w:rsidR="005471B2" w:rsidRPr="00F566CE" w:rsidRDefault="005471B2" w:rsidP="00397046">
            <w:pPr>
              <w:pStyle w:val="SemEspaamento"/>
              <w:jc w:val="both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F566CE">
              <w:rPr>
                <w:rFonts w:asciiTheme="minorHAnsi" w:eastAsia="Arial Unicode MS" w:hAnsiTheme="minorHAnsi"/>
                <w:sz w:val="22"/>
                <w:szCs w:val="22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1B2" w:rsidRPr="00F566CE" w:rsidRDefault="005471B2" w:rsidP="00397046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  <w:p w:rsidR="005471B2" w:rsidRPr="00F566CE" w:rsidRDefault="005471B2" w:rsidP="00397046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F566CE">
              <w:rPr>
                <w:rFonts w:asciiTheme="minorHAnsi" w:hAnsiTheme="minorHAnsi"/>
                <w:sz w:val="22"/>
                <w:szCs w:val="22"/>
                <w:lang w:val="es-ES_tradnl"/>
              </w:rPr>
              <w:t>28 fardos.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1B2" w:rsidRPr="00F566CE" w:rsidRDefault="005471B2" w:rsidP="0039704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566CE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FARINHA DE MILHO AMARELA</w:t>
            </w:r>
            <w:r w:rsidRPr="00F566CE">
              <w:rPr>
                <w:rFonts w:asciiTheme="minorHAnsi" w:hAnsiTheme="minorHAnsi"/>
                <w:sz w:val="22"/>
                <w:szCs w:val="22"/>
              </w:rPr>
              <w:t xml:space="preserve">.  Composta de 100% milho, embalagem </w:t>
            </w:r>
            <w:proofErr w:type="spellStart"/>
            <w:r w:rsidRPr="00F566CE">
              <w:rPr>
                <w:rFonts w:asciiTheme="minorHAnsi" w:hAnsiTheme="minorHAnsi"/>
                <w:sz w:val="22"/>
                <w:szCs w:val="22"/>
                <w:lang w:val="es-ES_tradnl"/>
              </w:rPr>
              <w:t>com</w:t>
            </w:r>
            <w:proofErr w:type="spellEnd"/>
            <w:r w:rsidRPr="00F566CE">
              <w:rPr>
                <w:rFonts w:asciiTheme="minorHAnsi" w:hAnsiTheme="minorHAnsi"/>
                <w:sz w:val="22"/>
                <w:szCs w:val="22"/>
                <w:lang w:val="es-ES_tradnl"/>
              </w:rPr>
              <w:t xml:space="preserve"> 10 </w:t>
            </w:r>
            <w:proofErr w:type="spellStart"/>
            <w:r w:rsidRPr="00F566CE">
              <w:rPr>
                <w:rFonts w:asciiTheme="minorHAnsi" w:hAnsiTheme="minorHAnsi"/>
                <w:sz w:val="22"/>
                <w:szCs w:val="22"/>
                <w:lang w:val="es-ES_tradnl"/>
              </w:rPr>
              <w:t>pacotes</w:t>
            </w:r>
            <w:proofErr w:type="spellEnd"/>
            <w:r w:rsidRPr="00F566CE">
              <w:rPr>
                <w:rFonts w:asciiTheme="minorHAnsi" w:hAnsiTheme="minorHAnsi"/>
                <w:sz w:val="22"/>
                <w:szCs w:val="22"/>
              </w:rPr>
              <w:t xml:space="preserve"> de 0</w:t>
            </w:r>
            <w:r w:rsidRPr="00F566CE">
              <w:rPr>
                <w:rFonts w:asciiTheme="minorHAnsi" w:hAnsiTheme="minorHAnsi"/>
                <w:b/>
                <w:sz w:val="22"/>
                <w:szCs w:val="22"/>
              </w:rPr>
              <w:t>1 kg</w:t>
            </w:r>
            <w:r w:rsidRPr="00F566CE">
              <w:rPr>
                <w:rFonts w:asciiTheme="minorHAnsi" w:hAnsiTheme="minorHAnsi"/>
                <w:sz w:val="22"/>
                <w:szCs w:val="22"/>
              </w:rPr>
              <w:t>. Validade mínima de 6 meses.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1B2" w:rsidRDefault="005471B2" w:rsidP="00397046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471B2" w:rsidRPr="00397046" w:rsidRDefault="005471B2" w:rsidP="00397046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97046">
              <w:rPr>
                <w:rFonts w:asciiTheme="minorHAnsi" w:hAnsiTheme="minorHAnsi"/>
                <w:sz w:val="20"/>
                <w:szCs w:val="20"/>
              </w:rPr>
              <w:t>Dmille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1B2" w:rsidRDefault="005471B2" w:rsidP="00397046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471B2" w:rsidRPr="00397046" w:rsidRDefault="005471B2" w:rsidP="00397046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97046">
              <w:rPr>
                <w:rFonts w:asciiTheme="minorHAnsi" w:hAnsiTheme="minorHAnsi"/>
                <w:sz w:val="20"/>
                <w:szCs w:val="20"/>
              </w:rPr>
              <w:t>R$ 36,66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1B2" w:rsidRDefault="005471B2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97046">
              <w:rPr>
                <w:rFonts w:asciiTheme="minorHAnsi" w:hAnsiTheme="minorHAnsi"/>
                <w:color w:val="000000"/>
                <w:sz w:val="20"/>
                <w:szCs w:val="20"/>
              </w:rPr>
              <w:t>R$ 1.026,48</w:t>
            </w:r>
          </w:p>
          <w:p w:rsidR="005471B2" w:rsidRPr="00397046" w:rsidRDefault="005471B2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5471B2" w:rsidRPr="00397046" w:rsidTr="0039704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1B2" w:rsidRPr="00F566CE" w:rsidRDefault="005471B2" w:rsidP="00397046">
            <w:pPr>
              <w:pStyle w:val="SemEspaamento"/>
              <w:jc w:val="both"/>
              <w:rPr>
                <w:rFonts w:asciiTheme="minorHAnsi" w:eastAsia="Arial Unicode MS" w:hAnsiTheme="minorHAnsi"/>
                <w:sz w:val="22"/>
                <w:szCs w:val="22"/>
              </w:rPr>
            </w:pPr>
          </w:p>
          <w:p w:rsidR="005471B2" w:rsidRPr="00F566CE" w:rsidRDefault="005471B2" w:rsidP="00397046">
            <w:pPr>
              <w:pStyle w:val="SemEspaamento"/>
              <w:jc w:val="both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F566CE">
              <w:rPr>
                <w:rFonts w:asciiTheme="minorHAnsi" w:eastAsia="Arial Unicode MS" w:hAnsiTheme="minorHAnsi"/>
                <w:sz w:val="22"/>
                <w:szCs w:val="22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1B2" w:rsidRPr="00F566CE" w:rsidRDefault="005471B2" w:rsidP="00397046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5471B2" w:rsidRPr="00F566CE" w:rsidRDefault="005471B2" w:rsidP="00397046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66CE">
              <w:rPr>
                <w:rFonts w:asciiTheme="minorHAnsi" w:hAnsiTheme="minorHAnsi"/>
                <w:sz w:val="22"/>
                <w:szCs w:val="22"/>
              </w:rPr>
              <w:t>80 Latas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1B2" w:rsidRPr="00F566CE" w:rsidRDefault="005471B2" w:rsidP="0039704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566CE">
              <w:rPr>
                <w:rFonts w:asciiTheme="minorHAnsi" w:eastAsia="Calibri" w:hAnsiTheme="minorHAnsi"/>
                <w:b/>
                <w:sz w:val="22"/>
                <w:szCs w:val="22"/>
                <w:u w:val="single"/>
              </w:rPr>
              <w:t>FERMENTO EM PÓ QUÍMICO</w:t>
            </w:r>
            <w:r w:rsidRPr="00F566CE">
              <w:rPr>
                <w:rFonts w:asciiTheme="minorHAnsi" w:eastAsia="Calibri" w:hAnsiTheme="minorHAnsi"/>
                <w:sz w:val="22"/>
                <w:szCs w:val="22"/>
              </w:rPr>
              <w:t>: Embalagem: lata de 250g. Ingredientes básicos: amido de milho ou fécula de mandioca, fosfato monocálcico e bicarbonato de sódio, conforme legislação vigente. Prazo mínimo de validade de 6 meses e data de fabricação de até 30 dias.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1B2" w:rsidRDefault="005471B2" w:rsidP="00397046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471B2" w:rsidRPr="00397046" w:rsidRDefault="005471B2" w:rsidP="00397046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97046">
              <w:rPr>
                <w:rFonts w:asciiTheme="minorHAnsi" w:hAnsiTheme="minorHAnsi"/>
                <w:sz w:val="20"/>
                <w:szCs w:val="20"/>
              </w:rPr>
              <w:t>Dmille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1B2" w:rsidRDefault="005471B2" w:rsidP="00397046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471B2" w:rsidRPr="00397046" w:rsidRDefault="005471B2" w:rsidP="00397046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97046">
              <w:rPr>
                <w:rFonts w:asciiTheme="minorHAnsi" w:hAnsiTheme="minorHAnsi"/>
                <w:sz w:val="20"/>
                <w:szCs w:val="20"/>
              </w:rPr>
              <w:t>R$ 6,00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1B2" w:rsidRDefault="005471B2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97046">
              <w:rPr>
                <w:rFonts w:asciiTheme="minorHAnsi" w:hAnsiTheme="minorHAnsi"/>
                <w:color w:val="000000"/>
                <w:sz w:val="20"/>
                <w:szCs w:val="20"/>
              </w:rPr>
              <w:t>R$ 480,00</w:t>
            </w:r>
          </w:p>
          <w:p w:rsidR="005471B2" w:rsidRDefault="005471B2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471B2" w:rsidRDefault="005471B2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471B2" w:rsidRPr="00397046" w:rsidRDefault="005471B2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5471B2" w:rsidRPr="00397046" w:rsidTr="0039704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1B2" w:rsidRPr="00F566CE" w:rsidRDefault="005471B2" w:rsidP="00397046">
            <w:pPr>
              <w:pStyle w:val="SemEspaamento"/>
              <w:jc w:val="both"/>
              <w:rPr>
                <w:rFonts w:asciiTheme="minorHAnsi" w:eastAsia="Arial Unicode MS" w:hAnsiTheme="minorHAnsi"/>
                <w:sz w:val="22"/>
                <w:szCs w:val="22"/>
              </w:rPr>
            </w:pPr>
          </w:p>
          <w:p w:rsidR="005471B2" w:rsidRPr="00F566CE" w:rsidRDefault="005471B2" w:rsidP="00397046">
            <w:pPr>
              <w:pStyle w:val="SemEspaamento"/>
              <w:jc w:val="both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F566CE">
              <w:rPr>
                <w:rFonts w:asciiTheme="minorHAnsi" w:eastAsia="Arial Unicode MS" w:hAnsiTheme="minorHAnsi"/>
                <w:sz w:val="22"/>
                <w:szCs w:val="22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1B2" w:rsidRPr="00F566CE" w:rsidRDefault="005471B2" w:rsidP="00397046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5471B2" w:rsidRPr="00F566CE" w:rsidRDefault="005471B2" w:rsidP="00397046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66CE">
              <w:rPr>
                <w:rFonts w:asciiTheme="minorHAnsi" w:hAnsiTheme="minorHAnsi"/>
                <w:sz w:val="22"/>
                <w:szCs w:val="22"/>
              </w:rPr>
              <w:t>27.000 litros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1B2" w:rsidRPr="00F566CE" w:rsidRDefault="005471B2" w:rsidP="00397046">
            <w:pPr>
              <w:pStyle w:val="SemEspaamento"/>
              <w:jc w:val="both"/>
              <w:rPr>
                <w:rFonts w:asciiTheme="minorHAnsi" w:eastAsia="Calibri" w:hAnsiTheme="minorHAnsi"/>
                <w:b/>
                <w:sz w:val="22"/>
                <w:szCs w:val="22"/>
                <w:u w:val="single"/>
              </w:rPr>
            </w:pPr>
            <w:r w:rsidRPr="00F566CE">
              <w:rPr>
                <w:rFonts w:asciiTheme="minorHAnsi" w:eastAsia="Calibri" w:hAnsiTheme="minorHAnsi"/>
                <w:b/>
                <w:sz w:val="22"/>
                <w:szCs w:val="22"/>
                <w:u w:val="single"/>
              </w:rPr>
              <w:t>LEITE INTEGRAL</w:t>
            </w:r>
            <w:r w:rsidRPr="00F566CE">
              <w:rPr>
                <w:rFonts w:asciiTheme="minorHAnsi" w:eastAsia="Calibri" w:hAnsiTheme="minorHAnsi"/>
                <w:sz w:val="22"/>
                <w:szCs w:val="22"/>
              </w:rPr>
              <w:t xml:space="preserve"> acondicionado na embalagem tetra </w:t>
            </w:r>
            <w:proofErr w:type="spellStart"/>
            <w:r w:rsidRPr="00F566CE">
              <w:rPr>
                <w:rFonts w:asciiTheme="minorHAnsi" w:eastAsia="Calibri" w:hAnsiTheme="minorHAnsi"/>
                <w:sz w:val="22"/>
                <w:szCs w:val="22"/>
              </w:rPr>
              <w:t>brick</w:t>
            </w:r>
            <w:proofErr w:type="spellEnd"/>
            <w:r w:rsidRPr="00F566CE">
              <w:rPr>
                <w:rFonts w:asciiTheme="minorHAnsi" w:eastAsia="Calibri" w:hAnsiTheme="minorHAnsi"/>
                <w:sz w:val="22"/>
                <w:szCs w:val="22"/>
              </w:rPr>
              <w:t xml:space="preserve"> de 01 litro, contendo externamente os dados de identificação, procedência, informação nutricional, número de lote, data de validade,  quantidade de produto, numero de registro no Ministério da Agricultura  e do Regulamento da inspeção industrial e sanitária de produtos de origem animal do Ministério da Agricultura, apresentar cor, sabor e odor próprio. Validade mínima de 5 meses da entrega na unidade</w:t>
            </w:r>
            <w:r w:rsidRPr="00F566CE">
              <w:rPr>
                <w:rFonts w:asciiTheme="minorHAnsi" w:eastAsia="Calibri" w:hAnsiTheme="minorHAnsi"/>
                <w:b/>
                <w:sz w:val="22"/>
                <w:szCs w:val="22"/>
              </w:rPr>
              <w:t>. (RESERVA DE COTA PARA MPE)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1B2" w:rsidRDefault="005471B2" w:rsidP="00397046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471B2" w:rsidRPr="00397046" w:rsidRDefault="005471B2" w:rsidP="00397046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97046">
              <w:rPr>
                <w:rFonts w:asciiTheme="minorHAnsi" w:hAnsiTheme="minorHAnsi"/>
                <w:sz w:val="20"/>
                <w:szCs w:val="20"/>
              </w:rPr>
              <w:t>Lácto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1B2" w:rsidRDefault="005471B2" w:rsidP="00397046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471B2" w:rsidRPr="00397046" w:rsidRDefault="005471B2" w:rsidP="00397046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97046">
              <w:rPr>
                <w:rFonts w:asciiTheme="minorHAnsi" w:hAnsiTheme="minorHAnsi"/>
                <w:sz w:val="20"/>
                <w:szCs w:val="20"/>
              </w:rPr>
              <w:t>R$ 2,71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1B2" w:rsidRDefault="005471B2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5471B2" w:rsidRDefault="005471B2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97046">
              <w:rPr>
                <w:rFonts w:asciiTheme="minorHAnsi" w:hAnsiTheme="minorHAnsi"/>
                <w:color w:val="000000"/>
                <w:sz w:val="18"/>
                <w:szCs w:val="18"/>
              </w:rPr>
              <w:t>R$ 73.170,00</w:t>
            </w:r>
          </w:p>
          <w:p w:rsidR="005471B2" w:rsidRDefault="005471B2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5471B2" w:rsidRDefault="005471B2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5471B2" w:rsidRDefault="005471B2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5471B2" w:rsidRDefault="005471B2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5471B2" w:rsidRDefault="005471B2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5471B2" w:rsidRDefault="005471B2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5471B2" w:rsidRDefault="005471B2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5471B2" w:rsidRPr="00397046" w:rsidRDefault="005471B2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471B2" w:rsidRPr="00397046" w:rsidTr="0039704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1B2" w:rsidRPr="00F566CE" w:rsidRDefault="005471B2" w:rsidP="00397046">
            <w:pPr>
              <w:pStyle w:val="SemEspaamento"/>
              <w:jc w:val="both"/>
              <w:rPr>
                <w:rFonts w:asciiTheme="minorHAnsi" w:eastAsia="Arial Unicode MS" w:hAnsiTheme="minorHAnsi"/>
                <w:sz w:val="22"/>
                <w:szCs w:val="22"/>
              </w:rPr>
            </w:pPr>
          </w:p>
          <w:p w:rsidR="005471B2" w:rsidRPr="00F566CE" w:rsidRDefault="005471B2" w:rsidP="00397046">
            <w:pPr>
              <w:pStyle w:val="SemEspaamento"/>
              <w:jc w:val="both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F566CE">
              <w:rPr>
                <w:rFonts w:asciiTheme="minorHAnsi" w:eastAsia="Arial Unicode MS" w:hAnsiTheme="minorHAnsi"/>
                <w:sz w:val="22"/>
                <w:szCs w:val="22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1B2" w:rsidRPr="00F566CE" w:rsidRDefault="005471B2" w:rsidP="00397046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5471B2" w:rsidRPr="00F566CE" w:rsidRDefault="005471B2" w:rsidP="00397046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66CE">
              <w:rPr>
                <w:rFonts w:asciiTheme="minorHAnsi" w:hAnsiTheme="minorHAnsi"/>
                <w:sz w:val="22"/>
                <w:szCs w:val="22"/>
              </w:rPr>
              <w:t>30 caixas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1B2" w:rsidRPr="00F566CE" w:rsidRDefault="005471B2" w:rsidP="00397046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566CE">
              <w:rPr>
                <w:rFonts w:asciiTheme="minorHAnsi" w:eastAsia="Calibri" w:hAnsiTheme="minorHAnsi"/>
                <w:b/>
                <w:sz w:val="22"/>
                <w:szCs w:val="22"/>
                <w:u w:val="single"/>
              </w:rPr>
              <w:t>OVOS TIPO GRANDES</w:t>
            </w:r>
            <w:r w:rsidRPr="00F566CE">
              <w:rPr>
                <w:rFonts w:asciiTheme="minorHAnsi" w:eastAsia="Calibri" w:hAnsiTheme="minorHAnsi"/>
                <w:sz w:val="22"/>
                <w:szCs w:val="22"/>
              </w:rPr>
              <w:t xml:space="preserve">, embalados em bandejas e caixa de papelão fechada, </w:t>
            </w:r>
            <w:r w:rsidRPr="00F566CE">
              <w:rPr>
                <w:rFonts w:asciiTheme="minorHAnsi" w:eastAsia="Calibri" w:hAnsiTheme="minorHAnsi"/>
                <w:b/>
                <w:sz w:val="22"/>
                <w:szCs w:val="22"/>
              </w:rPr>
              <w:t>com 12 bandejas de 30 unidades.</w:t>
            </w:r>
            <w:r w:rsidRPr="00F566CE">
              <w:rPr>
                <w:rFonts w:asciiTheme="minorHAnsi" w:eastAsia="Calibri" w:hAnsiTheme="minorHAnsi"/>
                <w:sz w:val="22"/>
                <w:szCs w:val="22"/>
              </w:rPr>
              <w:t xml:space="preserve"> Procedentes de estabelecimento com Inspeção Sanitária Oficial.</w:t>
            </w:r>
            <w:r w:rsidRPr="00F566CE">
              <w:rPr>
                <w:rFonts w:asciiTheme="minorHAnsi" w:eastAsia="TimesNewRoman" w:hAnsiTheme="minorHAnsi"/>
                <w:sz w:val="22"/>
                <w:szCs w:val="22"/>
              </w:rPr>
              <w:t xml:space="preserve"> Deve apresentar-se integro, limpo, sem rachaduras ou trincados. </w:t>
            </w:r>
            <w:r w:rsidRPr="00F566CE">
              <w:rPr>
                <w:rFonts w:asciiTheme="minorHAnsi" w:eastAsia="Calibri" w:hAnsiTheme="minorHAnsi"/>
                <w:sz w:val="22"/>
                <w:szCs w:val="22"/>
              </w:rPr>
              <w:t xml:space="preserve">Prazo de validade: de acordo c/ legislação Data de fabricação: de acordo c/ legislação.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1B2" w:rsidRDefault="005471B2" w:rsidP="00397046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471B2" w:rsidRPr="00397046" w:rsidRDefault="005471B2" w:rsidP="00397046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7046">
              <w:rPr>
                <w:rFonts w:asciiTheme="minorHAnsi" w:hAnsiTheme="minorHAnsi"/>
                <w:sz w:val="20"/>
                <w:szCs w:val="20"/>
              </w:rPr>
              <w:t>Granja Feliz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1B2" w:rsidRDefault="005471B2" w:rsidP="00397046">
            <w:pPr>
              <w:pStyle w:val="SemEspaamento"/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  <w:p w:rsidR="005471B2" w:rsidRDefault="005471B2" w:rsidP="00397046">
            <w:pPr>
              <w:pStyle w:val="SemEspaamento"/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  <w:p w:rsidR="005471B2" w:rsidRPr="00397046" w:rsidRDefault="005471B2" w:rsidP="00397046">
            <w:pPr>
              <w:pStyle w:val="SemEspaamento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397046">
              <w:rPr>
                <w:rFonts w:asciiTheme="minorHAnsi" w:hAnsiTheme="minorHAnsi"/>
                <w:sz w:val="16"/>
                <w:szCs w:val="16"/>
              </w:rPr>
              <w:t>R$ 104,40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1B2" w:rsidRDefault="005471B2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97046">
              <w:rPr>
                <w:rFonts w:asciiTheme="minorHAnsi" w:hAnsiTheme="minorHAnsi"/>
                <w:color w:val="000000"/>
                <w:sz w:val="20"/>
                <w:szCs w:val="20"/>
              </w:rPr>
              <w:t>R$ 3.132,00</w:t>
            </w:r>
          </w:p>
          <w:p w:rsidR="005471B2" w:rsidRDefault="005471B2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471B2" w:rsidRDefault="005471B2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471B2" w:rsidRDefault="005471B2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471B2" w:rsidRPr="00397046" w:rsidRDefault="005471B2" w:rsidP="0039704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5471B2" w:rsidRPr="00397046" w:rsidTr="0039704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1B2" w:rsidRPr="00397046" w:rsidRDefault="005471B2" w:rsidP="00397046">
            <w:pPr>
              <w:pStyle w:val="SemEspaamento"/>
              <w:jc w:val="both"/>
              <w:rPr>
                <w:rFonts w:asciiTheme="minorHAnsi" w:eastAsia="Arial Unicode MS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1B2" w:rsidRPr="00397046" w:rsidRDefault="005471B2" w:rsidP="0039704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1B2" w:rsidRPr="00397046" w:rsidRDefault="005471B2" w:rsidP="00397046">
            <w:pPr>
              <w:pStyle w:val="SemEspaamento"/>
              <w:jc w:val="both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 w:rsidRPr="00397046">
              <w:rPr>
                <w:rFonts w:asciiTheme="minorHAnsi" w:eastAsia="Calibri" w:hAnsi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1B2" w:rsidRPr="00397046" w:rsidRDefault="005471B2" w:rsidP="00397046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1B2" w:rsidRPr="00397046" w:rsidRDefault="005471B2" w:rsidP="00397046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1B2" w:rsidRPr="00397046" w:rsidRDefault="005471B2" w:rsidP="00C031A6">
            <w:pPr>
              <w:jc w:val="right"/>
              <w:rPr>
                <w:color w:val="000000"/>
                <w:sz w:val="20"/>
                <w:szCs w:val="20"/>
              </w:rPr>
            </w:pPr>
            <w:r w:rsidRPr="00397046"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R$ </w:t>
            </w:r>
            <w:r w:rsidR="00C031A6">
              <w:rPr>
                <w:rFonts w:ascii="Calibri" w:hAnsi="Calibri"/>
                <w:b/>
                <w:color w:val="000000"/>
                <w:sz w:val="16"/>
                <w:szCs w:val="16"/>
              </w:rPr>
              <w:t>134.857</w:t>
            </w:r>
            <w:r w:rsidRPr="00397046">
              <w:rPr>
                <w:rFonts w:ascii="Calibri" w:hAnsi="Calibri"/>
                <w:b/>
                <w:color w:val="000000"/>
                <w:sz w:val="16"/>
                <w:szCs w:val="16"/>
              </w:rPr>
              <w:t>,</w:t>
            </w:r>
            <w:r w:rsidR="00C031A6">
              <w:rPr>
                <w:rFonts w:ascii="Calibri" w:hAnsi="Calibri"/>
                <w:b/>
                <w:color w:val="000000"/>
                <w:sz w:val="16"/>
                <w:szCs w:val="16"/>
              </w:rPr>
              <w:t>48</w:t>
            </w:r>
          </w:p>
        </w:tc>
      </w:tr>
    </w:tbl>
    <w:p w:rsidR="00F566CE" w:rsidRDefault="00F566CE" w:rsidP="000E5F6E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0E5F6E" w:rsidRPr="000C7744" w:rsidRDefault="000E5F6E" w:rsidP="000E5F6E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C7744">
        <w:rPr>
          <w:rFonts w:asciiTheme="minorHAnsi" w:hAnsiTheme="minorHAnsi" w:cs="Tahoma"/>
          <w:sz w:val="22"/>
          <w:szCs w:val="22"/>
        </w:rPr>
        <w:t xml:space="preserve">Ribeirão do Pinhal, </w:t>
      </w:r>
      <w:r>
        <w:rPr>
          <w:rFonts w:asciiTheme="minorHAnsi" w:hAnsiTheme="minorHAnsi" w:cs="Tahoma"/>
          <w:sz w:val="22"/>
          <w:szCs w:val="22"/>
        </w:rPr>
        <w:t>26 de fevereiro de 2019</w:t>
      </w:r>
      <w:r w:rsidRPr="000C7744">
        <w:rPr>
          <w:rFonts w:asciiTheme="minorHAnsi" w:hAnsiTheme="minorHAnsi" w:cs="Tahoma"/>
          <w:sz w:val="22"/>
          <w:szCs w:val="22"/>
        </w:rPr>
        <w:t>.</w:t>
      </w:r>
    </w:p>
    <w:p w:rsidR="000E5F6E" w:rsidRPr="000C7744" w:rsidRDefault="000E5F6E" w:rsidP="000E5F6E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0E5F6E" w:rsidRPr="000C7744" w:rsidRDefault="000E5F6E" w:rsidP="000E5F6E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0E5F6E" w:rsidRPr="000C7744" w:rsidRDefault="000E5F6E" w:rsidP="000E5F6E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0E5F6E" w:rsidRPr="000C7744" w:rsidRDefault="000E5F6E" w:rsidP="000E5F6E">
      <w:pPr>
        <w:pStyle w:val="Ttulo"/>
        <w:rPr>
          <w:rFonts w:asciiTheme="minorHAnsi" w:hAnsiTheme="minorHAnsi" w:cs="Tahoma"/>
          <w:bCs/>
          <w:sz w:val="22"/>
          <w:szCs w:val="22"/>
          <w:u w:val="single"/>
        </w:rPr>
      </w:pPr>
    </w:p>
    <w:p w:rsidR="000E5F6E" w:rsidRPr="000C7744" w:rsidRDefault="000E5F6E" w:rsidP="000E5F6E">
      <w:pPr>
        <w:pStyle w:val="SemEspaamento"/>
        <w:rPr>
          <w:rFonts w:asciiTheme="minorHAnsi" w:hAnsiTheme="minorHAnsi"/>
          <w:sz w:val="22"/>
          <w:szCs w:val="22"/>
        </w:rPr>
      </w:pPr>
      <w:r w:rsidRPr="000C7744">
        <w:rPr>
          <w:rFonts w:asciiTheme="minorHAnsi" w:hAnsiTheme="minorHAnsi" w:cs="Courier New"/>
          <w:sz w:val="22"/>
          <w:szCs w:val="22"/>
        </w:rPr>
        <w:t>WAGNER LUIZ OLIVEIRA MARTINS</w:t>
      </w:r>
      <w:r w:rsidRPr="000C7744">
        <w:rPr>
          <w:rFonts w:asciiTheme="minorHAnsi" w:hAnsiTheme="minorHAnsi" w:cs="Courier New"/>
          <w:sz w:val="22"/>
          <w:szCs w:val="22"/>
        </w:rPr>
        <w:tab/>
      </w:r>
      <w:r w:rsidRPr="000C7744">
        <w:rPr>
          <w:rFonts w:asciiTheme="minorHAnsi" w:hAnsiTheme="minorHAnsi" w:cs="Courier New"/>
          <w:sz w:val="22"/>
          <w:szCs w:val="22"/>
        </w:rPr>
        <w:tab/>
      </w:r>
      <w:r w:rsidRPr="000C7744">
        <w:rPr>
          <w:rFonts w:asciiTheme="minorHAnsi" w:hAnsiTheme="minorHAnsi" w:cs="Courier New"/>
          <w:sz w:val="22"/>
          <w:szCs w:val="22"/>
        </w:rPr>
        <w:tab/>
      </w:r>
      <w:r w:rsidRPr="000C7744">
        <w:rPr>
          <w:rFonts w:asciiTheme="minorHAnsi" w:hAnsiTheme="minorHAnsi" w:cs="Tahoma"/>
          <w:sz w:val="22"/>
          <w:szCs w:val="22"/>
        </w:rPr>
        <w:t xml:space="preserve">                </w:t>
      </w:r>
      <w:r w:rsidRPr="00584203">
        <w:rPr>
          <w:rFonts w:asciiTheme="minorHAnsi" w:hAnsiTheme="minorHAnsi" w:cs="Tahoma"/>
          <w:sz w:val="22"/>
          <w:szCs w:val="22"/>
        </w:rPr>
        <w:t>LEONARDO AUGUSTO ROSSATO</w:t>
      </w:r>
    </w:p>
    <w:p w:rsidR="000E5F6E" w:rsidRPr="000C7744" w:rsidRDefault="000E5F6E" w:rsidP="000E5F6E">
      <w:pPr>
        <w:pStyle w:val="SemEspaamento"/>
        <w:rPr>
          <w:rFonts w:asciiTheme="minorHAnsi" w:hAnsiTheme="minorHAnsi" w:cs="Tahoma"/>
          <w:sz w:val="22"/>
          <w:szCs w:val="22"/>
        </w:rPr>
      </w:pPr>
      <w:r w:rsidRPr="000C7744">
        <w:rPr>
          <w:rFonts w:asciiTheme="minorHAnsi" w:hAnsiTheme="minorHAnsi" w:cs="Courier New"/>
          <w:sz w:val="22"/>
          <w:szCs w:val="22"/>
        </w:rPr>
        <w:t>PREFEITO MUNICIPAL</w:t>
      </w:r>
      <w:r w:rsidRPr="000C7744">
        <w:rPr>
          <w:rFonts w:asciiTheme="minorHAnsi" w:hAnsiTheme="minorHAnsi" w:cs="Courier New"/>
          <w:sz w:val="22"/>
          <w:szCs w:val="22"/>
        </w:rPr>
        <w:tab/>
      </w:r>
      <w:r w:rsidRPr="000C7744">
        <w:rPr>
          <w:rFonts w:asciiTheme="minorHAnsi" w:hAnsiTheme="minorHAnsi" w:cs="Courier New"/>
          <w:sz w:val="22"/>
          <w:szCs w:val="22"/>
        </w:rPr>
        <w:tab/>
      </w:r>
      <w:r w:rsidRPr="000C7744">
        <w:rPr>
          <w:rFonts w:asciiTheme="minorHAnsi" w:hAnsiTheme="minorHAnsi" w:cs="Courier New"/>
          <w:sz w:val="22"/>
          <w:szCs w:val="22"/>
        </w:rPr>
        <w:tab/>
      </w:r>
      <w:r w:rsidRPr="000C7744">
        <w:rPr>
          <w:rFonts w:asciiTheme="minorHAnsi" w:hAnsiTheme="minorHAnsi" w:cs="Courier New"/>
          <w:sz w:val="22"/>
          <w:szCs w:val="22"/>
        </w:rPr>
        <w:tab/>
      </w:r>
      <w:r w:rsidRPr="000C7744">
        <w:rPr>
          <w:rFonts w:asciiTheme="minorHAnsi" w:hAnsiTheme="minorHAnsi" w:cs="Courier New"/>
          <w:sz w:val="22"/>
          <w:szCs w:val="22"/>
        </w:rPr>
        <w:tab/>
      </w:r>
      <w:r w:rsidRPr="000C7744">
        <w:rPr>
          <w:rFonts w:asciiTheme="minorHAnsi" w:hAnsiTheme="minorHAnsi" w:cs="Courier New"/>
          <w:sz w:val="22"/>
          <w:szCs w:val="22"/>
        </w:rPr>
        <w:tab/>
        <w:t xml:space="preserve">CPF: </w:t>
      </w:r>
      <w:r>
        <w:rPr>
          <w:rFonts w:asciiTheme="minorHAnsi" w:hAnsiTheme="minorHAnsi" w:cs="Tahoma"/>
          <w:sz w:val="22"/>
          <w:szCs w:val="22"/>
        </w:rPr>
        <w:t>129.339.369-09</w:t>
      </w:r>
    </w:p>
    <w:p w:rsidR="000E5F6E" w:rsidRPr="000C7744" w:rsidRDefault="000E5F6E" w:rsidP="000E5F6E">
      <w:pPr>
        <w:pStyle w:val="SemEspaamento"/>
        <w:rPr>
          <w:rFonts w:asciiTheme="minorHAnsi" w:hAnsiTheme="minorHAnsi" w:cs="Tahoma"/>
          <w:sz w:val="22"/>
          <w:szCs w:val="22"/>
        </w:rPr>
      </w:pPr>
    </w:p>
    <w:p w:rsidR="000E5F6E" w:rsidRPr="000C7744" w:rsidRDefault="000E5F6E" w:rsidP="000E5F6E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0C7744">
        <w:rPr>
          <w:rFonts w:asciiTheme="minorHAnsi" w:hAnsiTheme="minorHAnsi" w:cs="Calibri"/>
          <w:sz w:val="22"/>
          <w:szCs w:val="22"/>
        </w:rPr>
        <w:t>TESTEMUNHAS:</w:t>
      </w:r>
    </w:p>
    <w:p w:rsidR="000E5F6E" w:rsidRPr="000C7744" w:rsidRDefault="000E5F6E" w:rsidP="000E5F6E">
      <w:pPr>
        <w:pStyle w:val="SemEspaamento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0E5F6E" w:rsidRPr="000C7744" w:rsidTr="00BE7A04">
        <w:tc>
          <w:tcPr>
            <w:tcW w:w="4606" w:type="dxa"/>
          </w:tcPr>
          <w:p w:rsidR="000E5F6E" w:rsidRPr="000C7744" w:rsidRDefault="000E5F6E" w:rsidP="00BE7A04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E5F6E" w:rsidRPr="000C7744" w:rsidRDefault="000E5F6E" w:rsidP="00BE7A04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0C7744">
              <w:rPr>
                <w:rFonts w:asciiTheme="minorHAnsi" w:hAnsiTheme="minorHAnsi" w:cs="Calibri"/>
                <w:sz w:val="22"/>
                <w:szCs w:val="22"/>
              </w:rPr>
              <w:t>FAYÇAL MELHEM CHAMMA JUNIOR</w:t>
            </w:r>
          </w:p>
          <w:p w:rsidR="000E5F6E" w:rsidRPr="000C7744" w:rsidRDefault="000E5F6E" w:rsidP="00BE7A04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0C7744">
              <w:rPr>
                <w:rFonts w:asciiTheme="minorHAnsi" w:hAnsiTheme="minorHAnsi" w:cs="Calibr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0E5F6E" w:rsidRPr="000C7744" w:rsidRDefault="000E5F6E" w:rsidP="00BE7A04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E5F6E" w:rsidRPr="000C7744" w:rsidRDefault="000E5F6E" w:rsidP="00BE7A04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0C7744">
              <w:rPr>
                <w:rFonts w:asciiTheme="minorHAnsi" w:hAnsiTheme="minorHAnsi" w:cs="Calibri"/>
                <w:sz w:val="22"/>
                <w:szCs w:val="22"/>
              </w:rPr>
              <w:t xml:space="preserve">                   SILAS MACEDO DE ARAUJO</w:t>
            </w:r>
          </w:p>
          <w:p w:rsidR="000E5F6E" w:rsidRPr="000C7744" w:rsidRDefault="000E5F6E" w:rsidP="00BE7A04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0C7744">
              <w:rPr>
                <w:rFonts w:asciiTheme="minorHAnsi" w:hAnsiTheme="minorHAnsi" w:cs="Calibri"/>
                <w:sz w:val="22"/>
                <w:szCs w:val="22"/>
              </w:rPr>
              <w:t xml:space="preserve">                    CPF/MF 045.711.409-67</w:t>
            </w:r>
          </w:p>
          <w:p w:rsidR="000E5F6E" w:rsidRPr="000C7744" w:rsidRDefault="000E5F6E" w:rsidP="00BE7A04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E5F6E" w:rsidRPr="000C7744" w:rsidRDefault="000E5F6E" w:rsidP="00BE7A04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E5F6E" w:rsidRPr="000C7744" w:rsidTr="00BE7A04">
        <w:tc>
          <w:tcPr>
            <w:tcW w:w="4606" w:type="dxa"/>
          </w:tcPr>
          <w:p w:rsidR="000E5F6E" w:rsidRPr="000C7744" w:rsidRDefault="000E5F6E" w:rsidP="00BE7A04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0E5F6E" w:rsidRPr="000C7744" w:rsidRDefault="000E5F6E" w:rsidP="00BE7A04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0E5F6E" w:rsidRPr="000C7744" w:rsidRDefault="000E5F6E" w:rsidP="000E5F6E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0C7744">
        <w:rPr>
          <w:rFonts w:asciiTheme="minorHAnsi" w:hAnsiTheme="minorHAnsi" w:cs="Calibri"/>
          <w:sz w:val="22"/>
          <w:szCs w:val="22"/>
        </w:rPr>
        <w:t>ALYSSON HENRIQUE VENÂNCIO DA ROCHA</w:t>
      </w:r>
    </w:p>
    <w:p w:rsidR="000E5F6E" w:rsidRPr="000C7744" w:rsidRDefault="000E5F6E" w:rsidP="000E5F6E">
      <w:r w:rsidRPr="000C7744">
        <w:rPr>
          <w:rFonts w:cs="Calibri"/>
        </w:rPr>
        <w:t>OAB N.º 35546 - DPTO JURÍDICO.</w:t>
      </w:r>
    </w:p>
    <w:sectPr w:rsidR="000E5F6E" w:rsidRPr="000C7744" w:rsidSect="00513E4B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87B" w:rsidRDefault="000D787B" w:rsidP="000D787B">
      <w:pPr>
        <w:spacing w:after="0" w:line="240" w:lineRule="auto"/>
      </w:pPr>
      <w:r>
        <w:separator/>
      </w:r>
    </w:p>
  </w:endnote>
  <w:endnote w:type="continuationSeparator" w:id="0">
    <w:p w:rsidR="000D787B" w:rsidRDefault="000D787B" w:rsidP="000D7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85A" w:rsidRDefault="00A21842">
    <w:pPr>
      <w:pStyle w:val="Rodap"/>
      <w:pBdr>
        <w:bottom w:val="single" w:sz="12" w:space="1" w:color="auto"/>
      </w:pBdr>
      <w:jc w:val="center"/>
      <w:rPr>
        <w:sz w:val="20"/>
      </w:rPr>
    </w:pPr>
  </w:p>
  <w:p w:rsidR="000D485A" w:rsidRPr="008B5900" w:rsidRDefault="00F566CE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0D485A" w:rsidRPr="008B5900" w:rsidRDefault="00F566CE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87B" w:rsidRDefault="000D787B" w:rsidP="000D787B">
      <w:pPr>
        <w:spacing w:after="0" w:line="240" w:lineRule="auto"/>
      </w:pPr>
      <w:r>
        <w:separator/>
      </w:r>
    </w:p>
  </w:footnote>
  <w:footnote w:type="continuationSeparator" w:id="0">
    <w:p w:rsidR="000D787B" w:rsidRDefault="000D787B" w:rsidP="000D7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85A" w:rsidRDefault="00F566C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0D485A" w:rsidRDefault="00F566C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D485A" w:rsidRDefault="00A21842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F6E"/>
    <w:rsid w:val="000D787B"/>
    <w:rsid w:val="000E5F6E"/>
    <w:rsid w:val="00397046"/>
    <w:rsid w:val="005471B2"/>
    <w:rsid w:val="006C4D66"/>
    <w:rsid w:val="00C031A6"/>
    <w:rsid w:val="00F56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F6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E5F6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E5F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E5F6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E5F6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E5F6E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0E5F6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0E5F6E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0E5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0E5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E5F6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1737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cp:lastPrinted>2019-02-27T13:32:00Z</cp:lastPrinted>
  <dcterms:created xsi:type="dcterms:W3CDTF">2019-02-27T12:23:00Z</dcterms:created>
  <dcterms:modified xsi:type="dcterms:W3CDTF">2019-02-27T13:42:00Z</dcterms:modified>
</cp:coreProperties>
</file>