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024292" w:rsidTr="00024292">
        <w:tc>
          <w:tcPr>
            <w:tcW w:w="3369" w:type="dxa"/>
          </w:tcPr>
          <w:p w:rsidR="00024292" w:rsidRPr="00E103B9" w:rsidRDefault="00024292" w:rsidP="00F41F43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024292" w:rsidRPr="00E103B9" w:rsidRDefault="00024292" w:rsidP="00F41F4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PROCESSO LICITATÓRIO MOD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53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103</w:t>
            </w:r>
            <w:r w:rsidRPr="00E103B9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024292" w:rsidRPr="00024292" w:rsidRDefault="00024292" w:rsidP="00024292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024292">
              <w:rPr>
                <w:rFonts w:asciiTheme="minorHAnsi" w:hAnsiTheme="minorHAnsi" w:cs="Calibri"/>
                <w:sz w:val="12"/>
                <w:szCs w:val="12"/>
              </w:rPr>
              <w:t>FLOR DE LIZ COMÉRCIO LTDA, CNPJ nº. 09.099.341/0001-48</w:t>
            </w: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024292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persianas conforme da Secretaria Municipal de Saúde e Secretaria de Assistência Social</w:t>
            </w: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lote 01 R$ </w:t>
            </w:r>
            <w:r w:rsidRPr="00024292">
              <w:rPr>
                <w:rFonts w:asciiTheme="minorHAnsi" w:hAnsiTheme="minorHAnsi" w:cs="Tahoma"/>
                <w:sz w:val="12"/>
                <w:szCs w:val="12"/>
              </w:rPr>
              <w:t>3.743,50</w:t>
            </w: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 xml:space="preserve">, Lote 02 R$ </w:t>
            </w:r>
            <w:r w:rsidRPr="00024292">
              <w:rPr>
                <w:rFonts w:asciiTheme="minorHAnsi" w:hAnsiTheme="minorHAnsi" w:cs="Tahoma"/>
                <w:sz w:val="12"/>
                <w:szCs w:val="12"/>
              </w:rPr>
              <w:t>10.653,90</w:t>
            </w: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18/09/2018, </w:t>
            </w:r>
            <w:r w:rsidRPr="00024292">
              <w:rPr>
                <w:rFonts w:asciiTheme="minorHAnsi" w:hAnsiTheme="minorHAnsi" w:cs="Calibri"/>
                <w:sz w:val="12"/>
                <w:szCs w:val="12"/>
              </w:rPr>
              <w:t>BÁRBARA ALINO DA SILVA CPF: 085.872.179-17</w:t>
            </w:r>
            <w:r w:rsidRPr="00024292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024292" w:rsidRDefault="00024292" w:rsidP="00024292"/>
    <w:p w:rsidR="00024292" w:rsidRDefault="00024292" w:rsidP="00024292"/>
    <w:p w:rsidR="00024292" w:rsidRDefault="00024292" w:rsidP="00024292"/>
    <w:p w:rsidR="00024292" w:rsidRDefault="00024292" w:rsidP="00024292"/>
    <w:p w:rsidR="003B68D8" w:rsidRDefault="003B68D8"/>
    <w:sectPr w:rsidR="003B68D8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24292"/>
    <w:rsid w:val="00024292"/>
    <w:rsid w:val="00357096"/>
    <w:rsid w:val="003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429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2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429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242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242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2018-09-20T18:06:00Z</dcterms:created>
  <dcterms:modified xsi:type="dcterms:W3CDTF">2018-09-20T18:13:00Z</dcterms:modified>
</cp:coreProperties>
</file>