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C8" w:rsidRPr="003202A8" w:rsidRDefault="003F63C8" w:rsidP="003F63C8">
      <w:pPr>
        <w:pStyle w:val="Ttulo"/>
        <w:rPr>
          <w:rFonts w:asciiTheme="minorHAnsi" w:hAnsiTheme="minorHAnsi" w:cstheme="minorHAnsi"/>
          <w:bCs/>
          <w:sz w:val="20"/>
          <w:u w:val="single"/>
        </w:rPr>
      </w:pPr>
      <w:r w:rsidRPr="003202A8">
        <w:rPr>
          <w:rFonts w:asciiTheme="minorHAnsi" w:hAnsiTheme="minorHAnsi" w:cstheme="minorHAnsi"/>
          <w:bCs/>
          <w:sz w:val="20"/>
          <w:u w:val="single"/>
        </w:rPr>
        <w:t>CONTRATO DE PRESTAÇÃO DE SERVIÇOS N.º 096/2018 - PREGÃO 045/2018</w:t>
      </w:r>
    </w:p>
    <w:p w:rsidR="003F63C8" w:rsidRPr="003202A8" w:rsidRDefault="003F63C8" w:rsidP="003F63C8">
      <w:pPr>
        <w:pStyle w:val="Ttulo"/>
        <w:rPr>
          <w:rFonts w:asciiTheme="minorHAnsi" w:hAnsiTheme="minorHAnsi" w:cstheme="minorHAnsi"/>
          <w:bCs/>
          <w:sz w:val="20"/>
          <w:u w:val="single"/>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 xml:space="preserve">Contrato que entre si celebram o </w:t>
      </w:r>
      <w:r w:rsidRPr="003202A8">
        <w:rPr>
          <w:rFonts w:asciiTheme="minorHAnsi" w:hAnsiTheme="minorHAnsi" w:cstheme="minorHAnsi"/>
          <w:b/>
          <w:sz w:val="20"/>
          <w:szCs w:val="20"/>
        </w:rPr>
        <w:t xml:space="preserve">Município de Ribeirão do Pinhal e a Empresa </w:t>
      </w:r>
      <w:proofErr w:type="spellStart"/>
      <w:r w:rsidRPr="003202A8">
        <w:rPr>
          <w:rFonts w:asciiTheme="minorHAnsi" w:hAnsiTheme="minorHAnsi" w:cstheme="minorHAnsi"/>
          <w:b/>
          <w:sz w:val="20"/>
          <w:szCs w:val="20"/>
        </w:rPr>
        <w:t>L.R.A.</w:t>
      </w:r>
      <w:proofErr w:type="spellEnd"/>
      <w:r w:rsidRPr="003202A8">
        <w:rPr>
          <w:rFonts w:asciiTheme="minorHAnsi" w:hAnsiTheme="minorHAnsi" w:cstheme="minorHAnsi"/>
          <w:b/>
          <w:sz w:val="20"/>
          <w:szCs w:val="20"/>
        </w:rPr>
        <w:t xml:space="preserve"> WATFE &amp; CIA LTDA,</w:t>
      </w:r>
      <w:r w:rsidRPr="003202A8">
        <w:rPr>
          <w:rFonts w:asciiTheme="minorHAnsi" w:hAnsiTheme="minorHAnsi" w:cstheme="minorHAnsi"/>
          <w:sz w:val="20"/>
          <w:szCs w:val="20"/>
        </w:rPr>
        <w:t xml:space="preserve"> tendo por objeto 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(Call Center) para reclamações no horário comercial, incluindo poda de galhos de árvores sobre a rede de iluminação nas vias públicas,  descarte e descontaminação de lâmpadas, conforme solicitação do Gabinete do Prefeito.</w:t>
      </w:r>
    </w:p>
    <w:p w:rsidR="003F63C8" w:rsidRPr="003202A8" w:rsidRDefault="003F63C8" w:rsidP="003F63C8">
      <w:pPr>
        <w:pStyle w:val="SemEspaamento"/>
        <w:jc w:val="both"/>
        <w:rPr>
          <w:rFonts w:asciiTheme="minorHAnsi" w:hAnsiTheme="minorHAnsi" w:cstheme="minorHAnsi"/>
          <w:bCs/>
          <w:sz w:val="20"/>
          <w:szCs w:val="20"/>
          <w:u w:val="single"/>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 xml:space="preserve">          O Município de Ribeirão do Pinhal – Estado do Paraná, Inscrito sob CNPJ n.º 76.968.064/0001-42, com sede a Rua Paraná n.º 983 – Centro,   neste ato representado pelo Prefeito Municipal, o Senhor </w:t>
      </w:r>
      <w:r w:rsidRPr="003202A8">
        <w:rPr>
          <w:rFonts w:asciiTheme="minorHAnsi" w:hAnsiTheme="minorHAnsi" w:cstheme="minorHAnsi"/>
          <w:b/>
          <w:sz w:val="20"/>
          <w:szCs w:val="20"/>
          <w:u w:val="single"/>
        </w:rPr>
        <w:t>WAGNER LUIZ DE OLIVEIRA MARTINS</w:t>
      </w:r>
      <w:r w:rsidRPr="003202A8">
        <w:rPr>
          <w:rFonts w:asciiTheme="minorHAnsi" w:hAnsiTheme="minorHAnsi" w:cstheme="minorHAnsi"/>
          <w:sz w:val="20"/>
          <w:szCs w:val="20"/>
        </w:rPr>
        <w:t>, portador do RG 10733456-2 SSP/PR., e inscrito sob CPF/MF n.º 052.206.749-27, brasileiro</w:t>
      </w:r>
      <w:r w:rsidRPr="003202A8">
        <w:rPr>
          <w:rFonts w:asciiTheme="minorHAnsi" w:hAnsiTheme="minorHAnsi" w:cstheme="minorHAnsi"/>
          <w:b/>
          <w:sz w:val="20"/>
          <w:szCs w:val="20"/>
        </w:rPr>
        <w:t xml:space="preserve">, </w:t>
      </w:r>
      <w:r w:rsidRPr="003202A8">
        <w:rPr>
          <w:rFonts w:asciiTheme="minorHAnsi" w:hAnsiTheme="minorHAnsi" w:cstheme="minorHAnsi"/>
          <w:sz w:val="20"/>
          <w:szCs w:val="20"/>
        </w:rPr>
        <w:t xml:space="preserve">casado, neste ato simplesmente denominado </w:t>
      </w:r>
      <w:r w:rsidRPr="003202A8">
        <w:rPr>
          <w:rFonts w:asciiTheme="minorHAnsi" w:hAnsiTheme="minorHAnsi" w:cstheme="minorHAnsi"/>
          <w:b/>
          <w:bCs/>
          <w:sz w:val="20"/>
          <w:szCs w:val="20"/>
        </w:rPr>
        <w:t>CONTRATANTE</w:t>
      </w:r>
      <w:r w:rsidRPr="003202A8">
        <w:rPr>
          <w:rFonts w:asciiTheme="minorHAnsi" w:hAnsiTheme="minorHAnsi" w:cstheme="minorHAnsi"/>
          <w:sz w:val="20"/>
          <w:szCs w:val="20"/>
        </w:rPr>
        <w:t xml:space="preserve">, e a  Empresa </w:t>
      </w:r>
      <w:proofErr w:type="spellStart"/>
      <w:r w:rsidRPr="003202A8">
        <w:rPr>
          <w:rFonts w:asciiTheme="minorHAnsi" w:hAnsiTheme="minorHAnsi" w:cstheme="minorHAnsi"/>
          <w:b/>
          <w:sz w:val="20"/>
          <w:szCs w:val="20"/>
        </w:rPr>
        <w:t>L.R.A.</w:t>
      </w:r>
      <w:proofErr w:type="spellEnd"/>
      <w:r w:rsidRPr="003202A8">
        <w:rPr>
          <w:rFonts w:asciiTheme="minorHAnsi" w:hAnsiTheme="minorHAnsi" w:cstheme="minorHAnsi"/>
          <w:b/>
          <w:sz w:val="20"/>
          <w:szCs w:val="20"/>
        </w:rPr>
        <w:t xml:space="preserve"> WATFE &amp; CIA LTDA</w:t>
      </w:r>
      <w:r w:rsidRPr="003202A8">
        <w:rPr>
          <w:rFonts w:asciiTheme="minorHAnsi" w:hAnsiTheme="minorHAnsi" w:cstheme="minorHAnsi"/>
          <w:sz w:val="20"/>
          <w:szCs w:val="20"/>
        </w:rPr>
        <w:t xml:space="preserve">, inscrita no CNPJ sob nº. 17.390.286/0001-61, com sede na Avenida Dr.ª Fernanda do Amaral Gentili - 443 - sala 01 - CEP.: 84.900-000 - Centro, na cidade de </w:t>
      </w:r>
      <w:proofErr w:type="spellStart"/>
      <w:r w:rsidRPr="003202A8">
        <w:rPr>
          <w:rFonts w:asciiTheme="minorHAnsi" w:hAnsiTheme="minorHAnsi" w:cstheme="minorHAnsi"/>
          <w:sz w:val="20"/>
          <w:szCs w:val="20"/>
        </w:rPr>
        <w:t>Ibaiti</w:t>
      </w:r>
      <w:proofErr w:type="spellEnd"/>
      <w:r w:rsidRPr="003202A8">
        <w:rPr>
          <w:rFonts w:asciiTheme="minorHAnsi" w:hAnsiTheme="minorHAnsi" w:cstheme="minorHAnsi"/>
          <w:sz w:val="20"/>
          <w:szCs w:val="20"/>
        </w:rPr>
        <w:t xml:space="preserve"> - Paraná, neste ato representada pelo  Senhor </w:t>
      </w:r>
      <w:r w:rsidRPr="003202A8">
        <w:rPr>
          <w:rFonts w:asciiTheme="minorHAnsi" w:hAnsiTheme="minorHAnsi" w:cstheme="minorHAnsi"/>
          <w:b/>
          <w:sz w:val="20"/>
          <w:szCs w:val="20"/>
          <w:u w:val="single"/>
        </w:rPr>
        <w:t>LUIS RENATO ARAÚJO WATFE</w:t>
      </w:r>
      <w:r w:rsidRPr="003202A8">
        <w:rPr>
          <w:rFonts w:asciiTheme="minorHAnsi" w:hAnsiTheme="minorHAnsi" w:cstheme="minorHAnsi"/>
          <w:sz w:val="20"/>
          <w:szCs w:val="20"/>
        </w:rPr>
        <w:t xml:space="preserve">, brasileiro, empresário, casado, residente e domiciliado na  Avenida Dr.ª Fernanda do Amaral Gentili - 443 - sala 01 - CEP.: 84.900-000 - Centro, na cidade de Ibaiti - Paraná, portador do RG n.º. 3.4.64.472-1 SSP/PR,  inscrito no CPF/MF sob n.º 027.188.389-81, neste ato simplesmente denominada como </w:t>
      </w:r>
      <w:r w:rsidRPr="003202A8">
        <w:rPr>
          <w:rFonts w:asciiTheme="minorHAnsi" w:hAnsiTheme="minorHAnsi" w:cstheme="minorHAnsi"/>
          <w:b/>
          <w:sz w:val="20"/>
          <w:szCs w:val="20"/>
        </w:rPr>
        <w:t>CONTRATADO</w:t>
      </w:r>
      <w:r w:rsidRPr="003202A8">
        <w:rPr>
          <w:rFonts w:asciiTheme="minorHAnsi" w:hAnsiTheme="minorHAnsi" w:cstheme="minorHAnsi"/>
          <w:b/>
          <w:sz w:val="20"/>
          <w:szCs w:val="20"/>
          <w:u w:val="single"/>
        </w:rPr>
        <w:t>,</w:t>
      </w:r>
      <w:r w:rsidRPr="003202A8">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PRIMEIRA</w:t>
      </w:r>
      <w:r w:rsidRPr="003202A8">
        <w:rPr>
          <w:rFonts w:asciiTheme="minorHAnsi" w:hAnsiTheme="minorHAnsi" w:cstheme="minorHAnsi"/>
          <w:b/>
          <w:bCs/>
          <w:sz w:val="20"/>
          <w:szCs w:val="20"/>
        </w:rPr>
        <w:t xml:space="preserve"> - DO OBJETO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 xml:space="preserve"> O presente contrato tem por objeto 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(Call Center) para reclamações no horário comercial, incluindo poda de galhos de árvores sobre a rede de iluminação nas vias públicas,  descarte e descontaminação de lâmpadas, conforme solicitação do Gabinete do Prefeito, pelo período de 12 meses, de acordo com especificações no Anexo I. </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 xml:space="preserve">Os serviços deverão ser executados no Município de Ribeirão do Pinhal incluindo: Distrito Triolândia, Praça Erasmo Cordeiro,  Praça Igreja, Rodoviária, Conjuntos Totó Carvalho, Tancredo Neves, Ulisses </w:t>
      </w:r>
      <w:r w:rsidR="003202A8" w:rsidRPr="003202A8">
        <w:rPr>
          <w:rFonts w:asciiTheme="minorHAnsi" w:hAnsiTheme="minorHAnsi" w:cstheme="minorHAnsi"/>
          <w:sz w:val="20"/>
          <w:szCs w:val="20"/>
        </w:rPr>
        <w:t>Guimarães</w:t>
      </w:r>
      <w:r w:rsidRPr="003202A8">
        <w:rPr>
          <w:rFonts w:asciiTheme="minorHAnsi" w:hAnsiTheme="minorHAnsi" w:cstheme="minorHAnsi"/>
          <w:sz w:val="20"/>
          <w:szCs w:val="20"/>
        </w:rPr>
        <w:t xml:space="preserve">, Moradia Pinheirais, Pista de Caminhada, Avenida, Conjunto Silvio Fructuoso de Mello Coelho, Jardim Primavera, Jardim Bandeirantes, Loteamentos Santa Luzia, São Miguel Arcanjo, Brito, Santo Expedito, Lívia Brito, Eugênio Tobias,  e a iluminação externa do Ginásio de Esportes Marcionílio Reis Serra. </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 xml:space="preserve">Os serviços compreenderão: Troca/Substituição de lâmpadas (vapor de mercúrio, sódio e </w:t>
      </w:r>
      <w:proofErr w:type="spellStart"/>
      <w:r w:rsidRPr="003202A8">
        <w:rPr>
          <w:rFonts w:asciiTheme="minorHAnsi" w:hAnsiTheme="minorHAnsi" w:cstheme="minorHAnsi"/>
          <w:sz w:val="20"/>
          <w:szCs w:val="20"/>
        </w:rPr>
        <w:t>led</w:t>
      </w:r>
      <w:proofErr w:type="spellEnd"/>
      <w:r w:rsidRPr="003202A8">
        <w:rPr>
          <w:rFonts w:asciiTheme="minorHAnsi" w:hAnsiTheme="minorHAnsi" w:cstheme="minorHAnsi"/>
          <w:sz w:val="20"/>
          <w:szCs w:val="20"/>
        </w:rPr>
        <w:t xml:space="preserve">), reatores, ignitores, reles, luminárias, luminária LED 150W, refletores, bocal, braços LM1, LM3, e manutenção de postes e superpostes (quando for o caso) demais peças e suprimentos necessários para funcionamento, incluindo a </w:t>
      </w:r>
      <w:r w:rsidRPr="003202A8">
        <w:rPr>
          <w:rFonts w:asciiTheme="minorHAnsi" w:hAnsiTheme="minorHAnsi" w:cstheme="minorHAnsi"/>
          <w:b/>
          <w:sz w:val="20"/>
          <w:szCs w:val="20"/>
        </w:rPr>
        <w:t>instalação de 08 luminárias padrão COPEL LM1 (mês) em rede de baixa tensão</w:t>
      </w:r>
      <w:r w:rsidRPr="003202A8">
        <w:rPr>
          <w:rFonts w:asciiTheme="minorHAnsi" w:hAnsiTheme="minorHAnsi" w:cstheme="minorHAnsi"/>
          <w:sz w:val="20"/>
          <w:szCs w:val="20"/>
        </w:rPr>
        <w:t xml:space="preserve"> já existente, com responsabilidade de projeto e execução, incluindo materiais.</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Os produtos a serem fornecidos deverão ser de 1ª linha de mercado, obedecer às normas e padrões da ABNT e INMETRO, atender eficazmente às finalidades que dele naturalmente se espera, conforme determina o Código de Defesa do Consumidor.</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 empresa contratada deverá dispor de estrutura apropriada e compatível para oferecer os serviços em questão em regime ininterrupto, além de efetuar em todo o Sistema o serviço de “rondas” a saber:</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 Diurnas, completando um ciclo de verificação de todas Unidades de Iluminação Pública do Sistema em um período máximo de 15 (quinze) dias para constatação de lâmpadas acesas,cadastramento e inspeção visual geral;</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b) Noturnas, completando um ciclo de verificação de todas Unidades de Iluminação Pública do Sistema em um período máximo de 15 (quinze) dias para constatação de lâmpadas apagadas.</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A empresa deverá dispor de veículo tipo utilitário, com capacidade de carga de no mínimo 01 tonelada, equipado com cesta com sistema hidráulico que permita a execução de serviços em alturas de até 09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09 metros. Este veículo deverá ser disponibilizado sempre que for necessário.</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rPr>
          <w:rFonts w:cstheme="minorHAnsi"/>
          <w:b/>
          <w:sz w:val="20"/>
          <w:szCs w:val="20"/>
        </w:rPr>
      </w:pPr>
      <w:r w:rsidRPr="003202A8">
        <w:rPr>
          <w:rFonts w:cstheme="minorHAnsi"/>
          <w:b/>
          <w:sz w:val="20"/>
          <w:szCs w:val="20"/>
          <w:u w:val="single"/>
        </w:rPr>
        <w:t>CLÁUSULA SEGUNDA</w:t>
      </w:r>
      <w:r w:rsidRPr="003202A8">
        <w:rPr>
          <w:rFonts w:cstheme="minorHAnsi"/>
          <w:b/>
          <w:sz w:val="20"/>
          <w:szCs w:val="20"/>
        </w:rPr>
        <w:t xml:space="preserve"> – DA VIGÊNCIA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O presente contrato vigorará a partir </w:t>
      </w:r>
      <w:r w:rsidR="003202A8" w:rsidRPr="003202A8">
        <w:rPr>
          <w:rFonts w:asciiTheme="minorHAnsi" w:hAnsiTheme="minorHAnsi" w:cstheme="minorHAnsi"/>
          <w:sz w:val="20"/>
          <w:szCs w:val="20"/>
        </w:rPr>
        <w:t xml:space="preserve">de </w:t>
      </w:r>
      <w:r w:rsidR="003202A8" w:rsidRPr="003202A8">
        <w:rPr>
          <w:rFonts w:asciiTheme="minorHAnsi" w:hAnsiTheme="minorHAnsi" w:cstheme="minorHAnsi"/>
          <w:b/>
          <w:sz w:val="20"/>
          <w:szCs w:val="20"/>
        </w:rPr>
        <w:t>01/10/2018 até 01/10/2019</w:t>
      </w:r>
      <w:r w:rsidRPr="003202A8">
        <w:rPr>
          <w:rFonts w:asciiTheme="minorHAnsi" w:hAnsiTheme="minorHAnsi" w:cstheme="minorHAnsi"/>
          <w:sz w:val="20"/>
          <w:szCs w:val="20"/>
        </w:rPr>
        <w:t>, podendo ser prorrogado por igual período, ou, se existir saldo quantitativo do objeto licitado, até a completa aquisição dos lotes em questão, dependendo do interesse da Administração. </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TERCEIRA</w:t>
      </w:r>
      <w:r w:rsidRPr="003202A8">
        <w:rPr>
          <w:rFonts w:asciiTheme="minorHAnsi" w:hAnsiTheme="minorHAnsi" w:cstheme="minorHAnsi"/>
          <w:b/>
          <w:bCs/>
          <w:sz w:val="20"/>
          <w:szCs w:val="20"/>
        </w:rPr>
        <w:t xml:space="preserve"> – DO PREÇO DOS BENS E DAS QUANTIDADES</w:t>
      </w:r>
      <w:r w:rsidRPr="003202A8">
        <w:rPr>
          <w:rFonts w:asciiTheme="minorHAnsi" w:hAnsiTheme="minorHAnsi"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 Os valores para contratação do objeto do Processo, são os que constam na proposta enviada pelo </w:t>
      </w:r>
      <w:r w:rsidRPr="003202A8">
        <w:rPr>
          <w:rFonts w:asciiTheme="minorHAnsi" w:hAnsiTheme="minorHAnsi" w:cstheme="minorHAnsi"/>
          <w:b/>
          <w:sz w:val="20"/>
          <w:szCs w:val="20"/>
        </w:rPr>
        <w:t>CONTRATADO</w:t>
      </w:r>
      <w:r w:rsidRPr="003202A8">
        <w:rPr>
          <w:rFonts w:asciiTheme="minorHAnsi" w:hAnsiTheme="minorHAnsi" w:cstheme="minorHAnsi"/>
          <w:sz w:val="20"/>
          <w:szCs w:val="20"/>
        </w:rPr>
        <w:t xml:space="preserve">, sendo </w:t>
      </w:r>
      <w:r w:rsidRPr="003202A8">
        <w:rPr>
          <w:rFonts w:asciiTheme="minorHAnsi" w:hAnsiTheme="minorHAnsi" w:cstheme="minorHAnsi"/>
          <w:b/>
          <w:sz w:val="20"/>
          <w:szCs w:val="20"/>
        </w:rPr>
        <w:t>Lote 01 – R$ 138.000,00 (cento e trinta e oito mil reais), divididos em parcelas mensais de 11.500,00 (onze mil e quinhentos reais), p</w:t>
      </w:r>
      <w:r w:rsidRPr="003202A8">
        <w:rPr>
          <w:rFonts w:asciiTheme="minorHAnsi" w:hAnsiTheme="minorHAnsi" w:cstheme="minorHAnsi"/>
          <w:bCs/>
          <w:sz w:val="20"/>
          <w:szCs w:val="20"/>
        </w:rPr>
        <w:t>ermanecendo fixos e irreajustáveis pelo período contratado.</w:t>
      </w:r>
    </w:p>
    <w:p w:rsidR="003F63C8" w:rsidRPr="003202A8" w:rsidRDefault="003F63C8" w:rsidP="003F63C8">
      <w:pPr>
        <w:pStyle w:val="SemEspaamento"/>
        <w:ind w:firstLine="708"/>
        <w:jc w:val="both"/>
        <w:rPr>
          <w:rFonts w:asciiTheme="minorHAnsi" w:hAnsiTheme="minorHAnsi" w:cstheme="minorHAnsi"/>
          <w:sz w:val="20"/>
          <w:szCs w:val="20"/>
        </w:rPr>
      </w:pPr>
      <w:r w:rsidRPr="003202A8">
        <w:rPr>
          <w:rFonts w:asciiTheme="minorHAnsi" w:hAnsiTheme="minorHAnsi" w:cstheme="minorHAnsi"/>
          <w:sz w:val="20"/>
          <w:szCs w:val="20"/>
        </w:rPr>
        <w:t>Em caso de aditivo de prorrogação do contrato, transcorridos 12 (doze) meses os valores iniciais poderão ser reajustados pela variação do INPC, mediante solicitação expressa da CONTRATADA</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QUARTA</w:t>
      </w:r>
      <w:r w:rsidRPr="003202A8">
        <w:rPr>
          <w:rFonts w:asciiTheme="minorHAnsi" w:hAnsiTheme="minorHAnsi" w:cstheme="minorHAnsi"/>
          <w:b/>
          <w:bCs/>
          <w:sz w:val="20"/>
          <w:szCs w:val="20"/>
        </w:rPr>
        <w:t xml:space="preserve"> – DA FORMA DE PAGAMENTO</w:t>
      </w:r>
      <w:r w:rsidRPr="003202A8">
        <w:rPr>
          <w:rFonts w:asciiTheme="minorHAnsi" w:hAnsiTheme="minorHAnsi" w:cstheme="minorHAnsi"/>
          <w:sz w:val="20"/>
          <w:szCs w:val="20"/>
        </w:rPr>
        <w:t>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 xml:space="preserve">O pagamento será efetuado por depósito em conta corrente até o 15º dia útil do mês subseqüente, contados da data da entrega da Nota Fiscal/Fatura, devendo salientar que </w:t>
      </w:r>
      <w:r w:rsidRPr="003202A8">
        <w:rPr>
          <w:rFonts w:asciiTheme="minorHAnsi" w:hAnsiTheme="minorHAnsi" w:cstheme="minorHAnsi"/>
          <w:bCs/>
          <w:sz w:val="20"/>
          <w:szCs w:val="20"/>
        </w:rPr>
        <w:t>j</w:t>
      </w:r>
      <w:r w:rsidRPr="003202A8">
        <w:rPr>
          <w:rFonts w:asciiTheme="minorHAnsi" w:hAnsiTheme="minorHAnsi" w:cstheme="minorHAnsi"/>
          <w:sz w:val="20"/>
          <w:szCs w:val="20"/>
        </w:rPr>
        <w:t xml:space="preserve">unto ao corpo da Nota Fiscal, será necessário fazer constar, </w:t>
      </w:r>
      <w:r w:rsidRPr="003202A8">
        <w:rPr>
          <w:rFonts w:asciiTheme="minorHAnsi" w:hAnsiTheme="minorHAnsi" w:cstheme="minorHAnsi"/>
          <w:b/>
          <w:sz w:val="20"/>
          <w:szCs w:val="20"/>
        </w:rPr>
        <w:t xml:space="preserve">para fins de pagamento, </w:t>
      </w:r>
      <w:r w:rsidRPr="003202A8">
        <w:rPr>
          <w:rFonts w:asciiTheme="minorHAnsi" w:hAnsiTheme="minorHAnsi" w:cstheme="minorHAnsi"/>
          <w:sz w:val="20"/>
          <w:szCs w:val="20"/>
        </w:rPr>
        <w:t xml:space="preserve">o número da licitação, o número do Lote, Funcionário requisitante, informações relativas ao nome e número do banco, da agência e da conta corrente da Vencedora. </w:t>
      </w:r>
    </w:p>
    <w:p w:rsidR="003F63C8" w:rsidRPr="003202A8" w:rsidRDefault="003F63C8" w:rsidP="003F63C8">
      <w:pPr>
        <w:pStyle w:val="SemEspaamento"/>
        <w:ind w:firstLine="709"/>
        <w:jc w:val="both"/>
        <w:rPr>
          <w:rFonts w:asciiTheme="minorHAnsi" w:hAnsiTheme="minorHAnsi" w:cstheme="minorHAnsi"/>
          <w:sz w:val="20"/>
          <w:szCs w:val="20"/>
        </w:rPr>
      </w:pPr>
      <w:r w:rsidRPr="003202A8">
        <w:rPr>
          <w:rFonts w:asciiTheme="minorHAnsi" w:hAnsiTheme="minorHAnsi" w:cstheme="minorHAnsi"/>
          <w:sz w:val="20"/>
          <w:szCs w:val="20"/>
        </w:rPr>
        <w:t>Constatando-se alguma incorreção nestes documentos ou qualquer outra circunstância que desaconselhe o seu pagamento, o prazo será contado a partir da respectiva regularização. Caso ocorra a qualquer tempo, a não aceitação do objeto e a não atestação de idoneidade da proponente, os pagamentos serão descontinuados e reiniciados após a correção necessária.</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bCs/>
          <w:sz w:val="20"/>
          <w:szCs w:val="20"/>
          <w:u w:val="single"/>
        </w:rPr>
        <w:t>CLÁUSULA QUINTA</w:t>
      </w:r>
      <w:r w:rsidRPr="003202A8">
        <w:rPr>
          <w:rFonts w:asciiTheme="minorHAnsi" w:hAnsiTheme="minorHAnsi" w:cstheme="minorHAnsi"/>
          <w:b/>
          <w:bCs/>
          <w:sz w:val="20"/>
          <w:szCs w:val="20"/>
        </w:rPr>
        <w:t xml:space="preserve"> – DA DOTAÇÃO ORÇAMENTÁRIA</w:t>
      </w:r>
      <w:r w:rsidRPr="003202A8">
        <w:rPr>
          <w:rFonts w:asciiTheme="minorHAnsi" w:hAnsiTheme="minorHAnsi"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 As despesas com a execução deste contrato correrão no orçamento da Dotação Orçamentária:03.001.04.122.0003.2005.3390390000-00310-000 e 05.001.15.452.007.2011.3390390000-00770-00507.</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SEXTA</w:t>
      </w:r>
      <w:r w:rsidRPr="003202A8">
        <w:rPr>
          <w:rFonts w:asciiTheme="minorHAnsi" w:hAnsiTheme="minorHAnsi" w:cstheme="minorHAnsi"/>
          <w:b/>
          <w:bCs/>
          <w:sz w:val="20"/>
          <w:szCs w:val="20"/>
        </w:rPr>
        <w:t xml:space="preserve"> – DAS OBRIGAÇÕES DO CONTRATANTE</w:t>
      </w:r>
      <w:r w:rsidRPr="003202A8">
        <w:rPr>
          <w:rFonts w:asciiTheme="minorHAnsi" w:hAnsiTheme="minorHAnsi"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b/>
          <w:bCs/>
          <w:sz w:val="20"/>
          <w:szCs w:val="20"/>
        </w:rPr>
        <w:tab/>
      </w:r>
      <w:r w:rsidRPr="003202A8">
        <w:rPr>
          <w:rFonts w:asciiTheme="minorHAnsi" w:hAnsiTheme="minorHAnsi" w:cstheme="minorHAnsi"/>
          <w:sz w:val="20"/>
          <w:szCs w:val="20"/>
        </w:rPr>
        <w:t xml:space="preserve"> Para garantir o fiel cumprimento do presente contrato, o </w:t>
      </w:r>
      <w:r w:rsidRPr="003202A8">
        <w:rPr>
          <w:rFonts w:asciiTheme="minorHAnsi" w:hAnsiTheme="minorHAnsi" w:cstheme="minorHAnsi"/>
          <w:b/>
          <w:sz w:val="20"/>
          <w:szCs w:val="20"/>
        </w:rPr>
        <w:t xml:space="preserve">CONTRATANTE </w:t>
      </w:r>
      <w:r w:rsidRPr="003202A8">
        <w:rPr>
          <w:rFonts w:asciiTheme="minorHAnsi" w:hAnsiTheme="minorHAnsi" w:cstheme="minorHAnsi"/>
          <w:sz w:val="20"/>
          <w:szCs w:val="20"/>
        </w:rPr>
        <w:t xml:space="preserve">se compromete a solicitar previamente ao </w:t>
      </w:r>
      <w:r w:rsidRPr="003202A8">
        <w:rPr>
          <w:rFonts w:asciiTheme="minorHAnsi" w:hAnsiTheme="minorHAnsi" w:cstheme="minorHAnsi"/>
          <w:b/>
          <w:bCs/>
          <w:sz w:val="20"/>
          <w:szCs w:val="20"/>
        </w:rPr>
        <w:t>CONTRATADO</w:t>
      </w:r>
      <w:r w:rsidRPr="003202A8">
        <w:rPr>
          <w:rFonts w:asciiTheme="minorHAnsi" w:hAnsiTheme="minorHAnsi" w:cstheme="minorHAnsi"/>
          <w:sz w:val="20"/>
          <w:szCs w:val="20"/>
        </w:rPr>
        <w:t>, através de documento requisitório próprio, a execução dos serviços; bem como efetuar o pagamento na forma prevista na cláusula quarta. </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SÉTIMA</w:t>
      </w:r>
      <w:r w:rsidRPr="003202A8">
        <w:rPr>
          <w:rFonts w:asciiTheme="minorHAnsi" w:hAnsiTheme="minorHAnsi" w:cstheme="minorHAnsi"/>
          <w:b/>
          <w:bCs/>
          <w:sz w:val="20"/>
          <w:szCs w:val="20"/>
        </w:rPr>
        <w:t xml:space="preserve"> – DAS OBRIGAÇÕES DA CONTRATADA</w:t>
      </w:r>
      <w:r w:rsidRPr="003202A8">
        <w:rPr>
          <w:rFonts w:asciiTheme="minorHAnsi" w:hAnsiTheme="minorHAnsi"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Para garantir o fiel cumprimento do presente contrato, o </w:t>
      </w:r>
      <w:r w:rsidRPr="003202A8">
        <w:rPr>
          <w:rFonts w:asciiTheme="minorHAnsi" w:hAnsiTheme="minorHAnsi" w:cstheme="minorHAnsi"/>
          <w:b/>
          <w:bCs/>
          <w:sz w:val="20"/>
          <w:szCs w:val="20"/>
        </w:rPr>
        <w:t>CONTRATADO</w:t>
      </w:r>
      <w:r w:rsidR="003202A8" w:rsidRPr="003202A8">
        <w:rPr>
          <w:rFonts w:asciiTheme="minorHAnsi" w:hAnsiTheme="minorHAnsi" w:cstheme="minorHAnsi"/>
          <w:b/>
          <w:bCs/>
          <w:sz w:val="20"/>
          <w:szCs w:val="20"/>
        </w:rPr>
        <w:t xml:space="preserve"> </w:t>
      </w:r>
      <w:r w:rsidRPr="003202A8">
        <w:rPr>
          <w:rFonts w:asciiTheme="minorHAnsi" w:hAnsiTheme="minorHAnsi" w:cstheme="minorHAnsi"/>
          <w:bCs/>
          <w:sz w:val="20"/>
          <w:szCs w:val="20"/>
        </w:rPr>
        <w:t>se</w:t>
      </w:r>
      <w:r w:rsidRPr="003202A8">
        <w:rPr>
          <w:rFonts w:asciiTheme="minorHAnsi" w:hAnsiTheme="minorHAnsi" w:cstheme="minorHAnsi"/>
          <w:sz w:val="20"/>
          <w:szCs w:val="20"/>
        </w:rPr>
        <w:t xml:space="preserve"> compromete a: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01) Executar os serviços sem qualquer outro custo</w:t>
      </w:r>
      <w:r w:rsidRPr="003202A8">
        <w:rPr>
          <w:rFonts w:asciiTheme="minorHAnsi" w:hAnsiTheme="minorHAnsi" w:cstheme="minorHAnsi"/>
          <w:sz w:val="20"/>
          <w:szCs w:val="20"/>
        </w:rPr>
        <w:t xml:space="preserve">, diretamente ao Setor Requisitante.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02) Zelar pela qualidade dos serviços e produtos fornecidos</w:t>
      </w:r>
      <w:r w:rsidRPr="003202A8">
        <w:rPr>
          <w:rFonts w:asciiTheme="minorHAnsi" w:hAnsiTheme="minorHAnsi" w:cstheme="minorHAnsi"/>
          <w:sz w:val="20"/>
          <w:szCs w:val="20"/>
        </w:rPr>
        <w:t>;</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lastRenderedPageBreak/>
        <w:t>03) Responsabilizar-se pelos eventuais danos e prejuízos que a qualquer</w:t>
      </w:r>
      <w:r w:rsidRPr="003202A8">
        <w:rPr>
          <w:rFonts w:asciiTheme="minorHAnsi" w:hAnsiTheme="minorHAnsi" w:cstheme="minorHAnsi"/>
          <w:sz w:val="20"/>
          <w:szCs w:val="20"/>
        </w:rPr>
        <w:t xml:space="preserve"> título vier a causar ao CONTRATANTE, principalmente em decorrência da má qualidade dos serviços ofertados;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 xml:space="preserve">04) Manter em dia as obrigações concernentes à seguridade social </w:t>
      </w:r>
      <w:r w:rsidRPr="003202A8">
        <w:rPr>
          <w:rFonts w:asciiTheme="minorHAnsi" w:hAnsiTheme="minorHAnsi" w:cstheme="minorHAnsi"/>
          <w:sz w:val="20"/>
          <w:szCs w:val="20"/>
        </w:rPr>
        <w:t>e contribuição ao FGTS, durante toda a vigência deste contrato, sendo as mesmas peças fundamentais para o recebimento das Notas Fiscais / Faturas.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05) Executar o Objeto referente a esta Licitação de acordo</w:t>
      </w:r>
      <w:r w:rsidRPr="003202A8">
        <w:rPr>
          <w:rFonts w:asciiTheme="minorHAnsi" w:hAnsiTheme="minorHAnsi" w:cstheme="minorHAnsi"/>
          <w:sz w:val="20"/>
          <w:szCs w:val="20"/>
        </w:rPr>
        <w:t xml:space="preserve"> estritamente com as especificações descritas na mesma;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06) A arcar com todas as despesas decorrentes dos serviços a serem executados</w:t>
      </w:r>
      <w:r w:rsidRPr="003202A8">
        <w:rPr>
          <w:rFonts w:asciiTheme="minorHAnsi" w:hAnsiTheme="minorHAnsi" w:cstheme="minorHAnsi"/>
          <w:sz w:val="20"/>
          <w:szCs w:val="20"/>
        </w:rPr>
        <w:t>,inclusive tributos decorrentes da contratação de pessoal, correndo por sua conta e risco a utilização de ferramentas, instrumentos e materiais necessários à execução dos serviços e manutenção de serviço de atendimento telefônico para reclamações;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07)  Assumir inteira responsabilidade com todas as despesas diretas e indiretas</w:t>
      </w:r>
      <w:r w:rsidRPr="003202A8">
        <w:rPr>
          <w:rFonts w:asciiTheme="minorHAnsi" w:hAnsiTheme="minorHAnsi" w:cstheme="minorHAnsi"/>
          <w:sz w:val="20"/>
          <w:szCs w:val="20"/>
        </w:rPr>
        <w:t>, inclusive com alimentação, estadias e transportes com as pessoas utilizadas na execução dos serviços, que não terão qualquer vínculo empregatício com a Prefeitura Municipal de Ribeirão do Pinhal;</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 xml:space="preserve">08)  Responsabilizar-se pelos danos causados diretamente à Administração ou a terceiros </w:t>
      </w:r>
      <w:r w:rsidRPr="003202A8">
        <w:rPr>
          <w:rFonts w:asciiTheme="minorHAnsi" w:hAnsiTheme="minorHAnsi" w:cstheme="minorHAnsi"/>
          <w:sz w:val="20"/>
          <w:szCs w:val="20"/>
        </w:rPr>
        <w:t>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09)  Reparar, corrigir, remover, substituir, às suas expensas no total</w:t>
      </w:r>
      <w:r w:rsidRPr="003202A8">
        <w:rPr>
          <w:rFonts w:asciiTheme="minorHAnsi" w:hAnsiTheme="minorHAnsi" w:cstheme="minorHAnsi"/>
          <w:sz w:val="20"/>
          <w:szCs w:val="20"/>
        </w:rPr>
        <w:t xml:space="preserve"> ou em parte, o Objeto do Contrato em que se verificarem vícios, defeitos ou incorreções resultantes da execução;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10)  Dirigir tecnicamente os serviços, executando-os com rigorosa observância</w:t>
      </w:r>
      <w:r w:rsidRPr="003202A8">
        <w:rPr>
          <w:rFonts w:asciiTheme="minorHAnsi" w:hAnsiTheme="minorHAnsi" w:cstheme="minorHAnsi"/>
          <w:sz w:val="20"/>
          <w:szCs w:val="20"/>
        </w:rPr>
        <w:t xml:space="preserve"> ao estabelecido nas Instruções, bem como na forma da lei, respeitando as recomendações das Normas Técnicas Brasileiras, das Normas Técnicas da Concessionária de Energia (COPEL DISTRIBUIÇÃO), e do Código de Obras e Posturas do Município, assumindo a responsabilidade civil e criminal por qualquer</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erro ou imperícia;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11)  Coordenar com o Município a execução do objeto do contrato;</w:t>
      </w:r>
      <w:r w:rsidRPr="003202A8">
        <w:rPr>
          <w:rFonts w:asciiTheme="minorHAnsi" w:hAnsiTheme="minorHAnsi" w:cstheme="minorHAnsi"/>
          <w:sz w:val="20"/>
          <w:szCs w:val="20"/>
        </w:rPr>
        <w:t xml:space="preserve"> acatar as determinações da Fiscalização e prestar informações sempre que solicitado;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12)  Observar com rigor as leis trabalhistas, previdenciárias</w:t>
      </w:r>
      <w:r w:rsidRPr="003202A8">
        <w:rPr>
          <w:rFonts w:asciiTheme="minorHAnsi" w:hAnsiTheme="minorHAnsi" w:cstheme="minorHAnsi"/>
          <w:sz w:val="20"/>
          <w:szCs w:val="20"/>
        </w:rPr>
        <w:t xml:space="preserve"> e securitárias e facultar ao MUNICÍPIO a fiscalização da exata observância da legislação específica por parte da CONTRATADA;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13) Responsabilizar-se por quaisquer danos ou prejuízos pessoais</w:t>
      </w:r>
      <w:r w:rsidRPr="003202A8">
        <w:rPr>
          <w:rFonts w:asciiTheme="minorHAnsi" w:hAnsiTheme="minorHAnsi" w:cstheme="minorHAnsi"/>
          <w:sz w:val="20"/>
          <w:szCs w:val="20"/>
        </w:rPr>
        <w:t xml:space="preserve"> ou materiais que, em razão da execução dos serviços, venham a ser causados ao MUNICÍPIO ou a terceiros, por ação ou omissão de seus empregados ou prepostos;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14)  Reembolsar a COPEL quaisquer danos aos materiais</w:t>
      </w:r>
      <w:r w:rsidRPr="003202A8">
        <w:rPr>
          <w:rFonts w:asciiTheme="minorHAnsi" w:hAnsiTheme="minorHAnsi" w:cstheme="minorHAnsi"/>
          <w:sz w:val="20"/>
          <w:szCs w:val="20"/>
        </w:rPr>
        <w:t>, equipamentos ou ao seu patrimônio durante a execução dos serviços;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15) Fornecer toda a mão de obra, ferramental, equipamentos e</w:t>
      </w:r>
      <w:r w:rsidRPr="003202A8">
        <w:rPr>
          <w:rFonts w:asciiTheme="minorHAnsi" w:hAnsiTheme="minorHAnsi" w:cstheme="minorHAnsi"/>
          <w:sz w:val="20"/>
          <w:szCs w:val="20"/>
        </w:rPr>
        <w:t xml:space="preserve"> materiais necessários à execução dos serviços;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16)  Substituir todas as lâmpadas queimadas</w:t>
      </w:r>
      <w:r w:rsidRPr="003202A8">
        <w:rPr>
          <w:rFonts w:asciiTheme="minorHAnsi" w:hAnsiTheme="minorHAnsi" w:cstheme="minorHAnsi"/>
          <w:sz w:val="20"/>
          <w:szCs w:val="20"/>
        </w:rPr>
        <w:t>;</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17) Substituir relés, reatores, base para fusíveis e soquetes avariados</w:t>
      </w:r>
      <w:r w:rsidRPr="003202A8">
        <w:rPr>
          <w:rFonts w:asciiTheme="minorHAnsi" w:hAnsiTheme="minorHAnsi" w:cstheme="minorHAnsi"/>
          <w:sz w:val="20"/>
          <w:szCs w:val="20"/>
        </w:rPr>
        <w:t>, com defeitos,e quebrados, a fim de permitir o perfeito funcionamento da rede de iluminação pública;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18) Reparar e/ou substituir os braços de luminárias e as próprias luminárias</w:t>
      </w:r>
      <w:r w:rsidRPr="003202A8">
        <w:rPr>
          <w:rFonts w:asciiTheme="minorHAnsi" w:hAnsiTheme="minorHAnsi" w:cstheme="minorHAnsi"/>
          <w:sz w:val="20"/>
          <w:szCs w:val="20"/>
        </w:rPr>
        <w:t xml:space="preserve"> defeituosas ou em mau estado de conservação, bem como sua fiação interna;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19)  Substituir fiação interna desde o chão até o topo dos postes</w:t>
      </w:r>
      <w:r w:rsidRPr="003202A8">
        <w:rPr>
          <w:rFonts w:asciiTheme="minorHAnsi" w:hAnsiTheme="minorHAnsi" w:cstheme="minorHAnsi"/>
          <w:sz w:val="20"/>
          <w:szCs w:val="20"/>
        </w:rPr>
        <w:t>, quando deficientes;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 xml:space="preserve">20)  Executar reparos ou substituições de chaves de comando, </w:t>
      </w:r>
      <w:r w:rsidRPr="003202A8">
        <w:rPr>
          <w:rFonts w:asciiTheme="minorHAnsi" w:hAnsiTheme="minorHAnsi" w:cstheme="minorHAnsi"/>
          <w:sz w:val="20"/>
          <w:szCs w:val="20"/>
        </w:rPr>
        <w:t xml:space="preserve">e revisão, </w:t>
      </w:r>
      <w:proofErr w:type="spellStart"/>
      <w:r w:rsidRPr="003202A8">
        <w:rPr>
          <w:rFonts w:asciiTheme="minorHAnsi" w:hAnsiTheme="minorHAnsi" w:cstheme="minorHAnsi"/>
          <w:sz w:val="20"/>
          <w:szCs w:val="20"/>
        </w:rPr>
        <w:t>reaperto</w:t>
      </w:r>
      <w:proofErr w:type="spellEnd"/>
      <w:r w:rsidRPr="003202A8">
        <w:rPr>
          <w:rFonts w:asciiTheme="minorHAnsi" w:hAnsiTheme="minorHAnsi" w:cstheme="minorHAnsi"/>
          <w:sz w:val="20"/>
          <w:szCs w:val="20"/>
        </w:rPr>
        <w:t xml:space="preserve"> de conexões;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21)  Os materiais a serem utilizados deverão atender sempre as condições</w:t>
      </w:r>
      <w:r w:rsidRPr="003202A8">
        <w:rPr>
          <w:rFonts w:asciiTheme="minorHAnsi" w:hAnsiTheme="minorHAnsi" w:cstheme="minorHAnsi"/>
          <w:sz w:val="20"/>
          <w:szCs w:val="20"/>
        </w:rPr>
        <w:t xml:space="preserve"> e especificações prescritas nas normas da ABNT;</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22)  Responsabilizar-se pelo seguro de seu pessoal, das suas instalações</w:t>
      </w:r>
      <w:r w:rsidRPr="003202A8">
        <w:rPr>
          <w:rFonts w:asciiTheme="minorHAnsi" w:hAnsiTheme="minorHAnsi" w:cstheme="minorHAnsi"/>
          <w:sz w:val="20"/>
          <w:szCs w:val="20"/>
        </w:rPr>
        <w:t>, edificações e todos os equipamentos e veículos que utilizar na execução de qualquer trabalho;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23)  Assumir a responsabilidade pelos encargos, ônus e despesas relativas</w:t>
      </w:r>
      <w:r w:rsidRPr="003202A8">
        <w:rPr>
          <w:rFonts w:asciiTheme="minorHAnsi" w:hAnsiTheme="minorHAnsi" w:cstheme="minorHAnsi"/>
          <w:sz w:val="20"/>
          <w:szCs w:val="20"/>
        </w:rPr>
        <w:t xml:space="preserve"> ao fornecimento, transporte, seguro e manutenção de todos os equipamentos e materiais necessários à execução dos serviços de manutenção do sistema de iluminação pública;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24)  Providenciar equipamentos de segurança individuais e coletivos</w:t>
      </w:r>
      <w:r w:rsidRPr="003202A8">
        <w:rPr>
          <w:rFonts w:asciiTheme="minorHAnsi" w:hAnsiTheme="minorHAnsi" w:cstheme="minorHAnsi"/>
          <w:sz w:val="20"/>
          <w:szCs w:val="20"/>
        </w:rPr>
        <w:t xml:space="preserve"> necessários à segurança na execução dos trabalhos, observando as normas de Segurança e Medicina do Trabalho, exigindo e fiscalizando o uso por seus empregados;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25)  Sinalizar, com equipamento adequado, conforme as normas da COPEL</w:t>
      </w:r>
      <w:r w:rsidRPr="003202A8">
        <w:rPr>
          <w:rFonts w:asciiTheme="minorHAnsi" w:hAnsiTheme="minorHAnsi" w:cstheme="minorHAnsi"/>
          <w:sz w:val="20"/>
          <w:szCs w:val="20"/>
        </w:rPr>
        <w:t xml:space="preserve"> e de acordo com as exigências do Código Nacional de Trânsito, os locais onde estiverem sendo executados os serviços;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26) Utilizar somente pessoal comprovadamente</w:t>
      </w:r>
      <w:r w:rsidRPr="003202A8">
        <w:rPr>
          <w:rFonts w:asciiTheme="minorHAnsi" w:hAnsiTheme="minorHAnsi" w:cstheme="minorHAnsi"/>
          <w:sz w:val="20"/>
          <w:szCs w:val="20"/>
        </w:rPr>
        <w:t xml:space="preserve"> habilitado para todos os serviços;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27)  Manter seus empregados identificados</w:t>
      </w:r>
      <w:r w:rsidRPr="003202A8">
        <w:rPr>
          <w:rFonts w:asciiTheme="minorHAnsi" w:hAnsiTheme="minorHAnsi" w:cstheme="minorHAnsi"/>
          <w:sz w:val="20"/>
          <w:szCs w:val="20"/>
        </w:rPr>
        <w:t xml:space="preserve"> e uniformizados;</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lastRenderedPageBreak/>
        <w:t>28)  Obedecer rigorosamente às normas de operação e de segurança</w:t>
      </w:r>
      <w:r w:rsidRPr="003202A8">
        <w:rPr>
          <w:rFonts w:asciiTheme="minorHAnsi" w:hAnsiTheme="minorHAnsi" w:cstheme="minorHAnsi"/>
          <w:sz w:val="20"/>
          <w:szCs w:val="20"/>
        </w:rPr>
        <w:t xml:space="preserve"> para serviços em rede de energia elétrica, conforme orientação da COPEL, visto que o sistema de iluminação pública do Município está instalado em redes de distribuição de energia elétrica daquela Concessionária;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29)  Responsabilizar-se pela obtenção de autorização para entrar</w:t>
      </w:r>
      <w:r w:rsidRPr="003202A8">
        <w:rPr>
          <w:rFonts w:asciiTheme="minorHAnsi" w:hAnsiTheme="minorHAnsi" w:cstheme="minorHAnsi"/>
          <w:sz w:val="20"/>
          <w:szCs w:val="20"/>
        </w:rPr>
        <w:t xml:space="preserve"> no sistema de distribuição da COPEL, solicitando com a devida antecedência os desligamentos,quando necessários e respeitando os prazos impostos pela Concessionária;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30)  Informar á Concessionária, todas as intervenções</w:t>
      </w:r>
      <w:r w:rsidRPr="003202A8">
        <w:rPr>
          <w:rFonts w:asciiTheme="minorHAnsi" w:hAnsiTheme="minorHAnsi" w:cstheme="minorHAnsi"/>
          <w:sz w:val="20"/>
          <w:szCs w:val="20"/>
        </w:rPr>
        <w:t xml:space="preserve"> no sistema de distribuição que possam determinar mudanças no diagrama </w:t>
      </w:r>
      <w:proofErr w:type="spellStart"/>
      <w:r w:rsidRPr="003202A8">
        <w:rPr>
          <w:rFonts w:asciiTheme="minorHAnsi" w:hAnsiTheme="minorHAnsi" w:cstheme="minorHAnsi"/>
          <w:sz w:val="20"/>
          <w:szCs w:val="20"/>
        </w:rPr>
        <w:t>unifilar</w:t>
      </w:r>
      <w:proofErr w:type="spellEnd"/>
      <w:r w:rsidRPr="003202A8">
        <w:rPr>
          <w:rFonts w:asciiTheme="minorHAnsi" w:hAnsiTheme="minorHAnsi" w:cstheme="minorHAnsi"/>
          <w:sz w:val="20"/>
          <w:szCs w:val="20"/>
        </w:rPr>
        <w:t xml:space="preserve"> e na operação das redes de distribuição;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31)  Atender no prazo máximo de 72 (setenta e duas)</w:t>
      </w:r>
      <w:r w:rsidRPr="003202A8">
        <w:rPr>
          <w:rFonts w:asciiTheme="minorHAnsi" w:hAnsiTheme="minorHAnsi" w:cstheme="minorHAnsi"/>
          <w:sz w:val="20"/>
          <w:szCs w:val="20"/>
        </w:rPr>
        <w:t xml:space="preserve"> horas as reclamações diárias feitas ao serviço de Call Center (0800);</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32)  Substituir e/ou repor no prazo máximo de 15 (quinze)</w:t>
      </w:r>
      <w:r w:rsidRPr="003202A8">
        <w:rPr>
          <w:rFonts w:asciiTheme="minorHAnsi" w:hAnsiTheme="minorHAnsi" w:cstheme="minorHAnsi"/>
          <w:sz w:val="20"/>
          <w:szCs w:val="20"/>
        </w:rPr>
        <w:t xml:space="preserve"> dias contados da data de início de vigência deste Contrato, todas as lâmpadas queimadas ou com defeito de funcionamento;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33)  Identificar os veículos e/ou de terceiros utilizados</w:t>
      </w:r>
      <w:r w:rsidRPr="003202A8">
        <w:rPr>
          <w:rFonts w:asciiTheme="minorHAnsi" w:hAnsiTheme="minorHAnsi" w:cstheme="minorHAnsi"/>
          <w:sz w:val="20"/>
          <w:szCs w:val="20"/>
        </w:rPr>
        <w:t xml:space="preserve"> na execução dos serviços, objeto deste Contrato, com a seguinte inscrição: “Serviço de Manutenção de Iluminação Pública”;</w:t>
      </w:r>
    </w:p>
    <w:p w:rsidR="003F63C8" w:rsidRPr="003202A8" w:rsidRDefault="003F63C8" w:rsidP="003F63C8">
      <w:pPr>
        <w:pStyle w:val="SemEspaamento"/>
        <w:jc w:val="both"/>
        <w:rPr>
          <w:rFonts w:asciiTheme="minorHAnsi" w:hAnsiTheme="minorHAnsi" w:cstheme="minorHAnsi"/>
          <w:b/>
          <w:sz w:val="20"/>
          <w:szCs w:val="20"/>
        </w:rPr>
      </w:pPr>
      <w:r w:rsidRPr="003202A8">
        <w:rPr>
          <w:rFonts w:asciiTheme="minorHAnsi" w:hAnsiTheme="minorHAnsi" w:cstheme="minorHAnsi"/>
          <w:b/>
          <w:sz w:val="20"/>
          <w:szCs w:val="20"/>
        </w:rPr>
        <w:t>34) Os Veículos deverão ser:</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Um veículo tipo utilitário, com capacidade de carga de no mínimo 1 tonelada, equipado com cesta com sistema hidráulico que permita a execução de serviços em alturas de até 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9 metros. Estes veículos deverão ser disponibilizados sempre que for necessário;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35) Dar destinação adequada aos produtos substituídos</w:t>
      </w:r>
      <w:r w:rsidRPr="003202A8">
        <w:rPr>
          <w:rFonts w:asciiTheme="minorHAnsi" w:hAnsiTheme="minorHAnsi" w:cstheme="minorHAnsi"/>
          <w:sz w:val="20"/>
          <w:szCs w:val="20"/>
        </w:rPr>
        <w:t xml:space="preserve">/queimados (lâmpadas, reatores </w:t>
      </w:r>
      <w:proofErr w:type="spellStart"/>
      <w:r w:rsidRPr="003202A8">
        <w:rPr>
          <w:rFonts w:asciiTheme="minorHAnsi" w:hAnsiTheme="minorHAnsi" w:cstheme="minorHAnsi"/>
          <w:sz w:val="20"/>
          <w:szCs w:val="20"/>
        </w:rPr>
        <w:t>etc</w:t>
      </w:r>
      <w:proofErr w:type="spellEnd"/>
      <w:r w:rsidRPr="003202A8">
        <w:rPr>
          <w:rFonts w:asciiTheme="minorHAnsi" w:hAnsiTheme="minorHAnsi" w:cstheme="minorHAnsi"/>
          <w:sz w:val="20"/>
          <w:szCs w:val="20"/>
        </w:rPr>
        <w:t>);</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36) Manter equipe de técnicos devidamente habilitados para prestar</w:t>
      </w:r>
      <w:r w:rsidRPr="003202A8">
        <w:rPr>
          <w:rFonts w:asciiTheme="minorHAnsi" w:hAnsiTheme="minorHAnsi" w:cstheme="minorHAnsi"/>
          <w:sz w:val="20"/>
          <w:szCs w:val="20"/>
        </w:rPr>
        <w:t xml:space="preserve"> atendimentos emergenciais à população, no horário comercial, de segunda a sexta-feira;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37)  Indicar um preposto para intermediar sua relação com a Contratante</w:t>
      </w:r>
      <w:r w:rsidRPr="003202A8">
        <w:rPr>
          <w:rFonts w:asciiTheme="minorHAnsi" w:hAnsiTheme="minorHAnsi" w:cstheme="minorHAnsi"/>
          <w:sz w:val="20"/>
          <w:szCs w:val="20"/>
        </w:rPr>
        <w:t>, nos assuntos pertinentes a este Contrato;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38) Submeter à aprovação da Fiscalização, mensalmente, relatório</w:t>
      </w:r>
      <w:r w:rsidRPr="003202A8">
        <w:rPr>
          <w:rFonts w:asciiTheme="minorHAnsi" w:hAnsiTheme="minorHAnsi" w:cstheme="minorHAnsi"/>
          <w:sz w:val="20"/>
          <w:szCs w:val="20"/>
        </w:rPr>
        <w:t xml:space="preserve"> dos materiais e serviços efetivamente aplicados no sistema de iluminação pública;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39)  Executar e Cumprir as normas e demais elementos, conforme</w:t>
      </w:r>
      <w:r w:rsidRPr="003202A8">
        <w:rPr>
          <w:rFonts w:asciiTheme="minorHAnsi" w:hAnsiTheme="minorHAnsi" w:cstheme="minorHAnsi"/>
          <w:sz w:val="20"/>
          <w:szCs w:val="20"/>
        </w:rPr>
        <w:t xml:space="preserve"> constante no Memorial Descritivo referente à Manutenção de Iluminação Pública;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40)  No ato do pagamento, a Licitante vencedora deverá apresentar</w:t>
      </w:r>
      <w:r w:rsidRPr="003202A8">
        <w:rPr>
          <w:rFonts w:asciiTheme="minorHAnsi" w:hAnsiTheme="minorHAnsi" w:cstheme="minorHAnsi"/>
          <w:sz w:val="20"/>
          <w:szCs w:val="20"/>
        </w:rPr>
        <w:t xml:space="preserve"> a Certidão Negativa de Débito do INSS e Certificado de Regularidade de Situação do FGTS, com prazo vigente, junto à Tesouraria deste Município, a fim de comprovar sua idoneidade;</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41)É de responsabilidade da contratada a realização de todos</w:t>
      </w:r>
      <w:r w:rsidRPr="003202A8">
        <w:rPr>
          <w:rFonts w:asciiTheme="minorHAnsi" w:hAnsiTheme="minorHAnsi" w:cstheme="minorHAnsi"/>
          <w:sz w:val="20"/>
          <w:szCs w:val="20"/>
        </w:rPr>
        <w:t xml:space="preserve"> os serviços relacionados no anexo I – Projeto Básico – do presente Edital na forma ali estabelecida;</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sz w:val="20"/>
          <w:szCs w:val="20"/>
        </w:rPr>
        <w:t>42) Instalação de 08 luminárias (mês) em rede de baixa tensão</w:t>
      </w:r>
      <w:r w:rsidRPr="003202A8">
        <w:rPr>
          <w:rFonts w:asciiTheme="minorHAnsi" w:hAnsiTheme="minorHAnsi" w:cstheme="minorHAnsi"/>
          <w:sz w:val="20"/>
          <w:szCs w:val="20"/>
        </w:rPr>
        <w:t xml:space="preserve"> já existente, com responsabilidade de projeto e execução, incluindo materiais.</w:t>
      </w:r>
    </w:p>
    <w:p w:rsidR="003F63C8" w:rsidRPr="003202A8" w:rsidRDefault="003F63C8" w:rsidP="003F63C8">
      <w:pPr>
        <w:autoSpaceDE w:val="0"/>
        <w:autoSpaceDN w:val="0"/>
        <w:adjustRightInd w:val="0"/>
        <w:spacing w:after="0" w:line="240" w:lineRule="auto"/>
        <w:rPr>
          <w:rFonts w:cstheme="minorHAnsi"/>
          <w:sz w:val="20"/>
          <w:szCs w:val="20"/>
        </w:rPr>
      </w:pP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b/>
          <w:bCs/>
          <w:sz w:val="20"/>
          <w:szCs w:val="20"/>
          <w:u w:val="single"/>
        </w:rPr>
        <w:t>CLÁUSULA OITAVA</w:t>
      </w:r>
      <w:r w:rsidRPr="003202A8">
        <w:rPr>
          <w:rFonts w:asciiTheme="minorHAnsi" w:hAnsiTheme="minorHAnsi" w:cstheme="minorHAnsi"/>
          <w:b/>
          <w:bCs/>
          <w:sz w:val="20"/>
          <w:szCs w:val="20"/>
        </w:rPr>
        <w:t xml:space="preserve"> – </w:t>
      </w:r>
      <w:r w:rsidRPr="003202A8">
        <w:rPr>
          <w:rFonts w:asciiTheme="minorHAnsi" w:hAnsiTheme="minorHAnsi" w:cstheme="minorHAnsi"/>
          <w:b/>
          <w:sz w:val="20"/>
          <w:szCs w:val="20"/>
        </w:rPr>
        <w:t>DOS ENCARGOS SOCIAIS</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ind w:firstLine="709"/>
        <w:jc w:val="both"/>
        <w:rPr>
          <w:rFonts w:asciiTheme="minorHAnsi" w:hAnsiTheme="minorHAnsi" w:cstheme="minorHAnsi"/>
          <w:sz w:val="20"/>
          <w:szCs w:val="20"/>
        </w:rPr>
      </w:pPr>
      <w:r w:rsidRPr="003202A8">
        <w:rPr>
          <w:rFonts w:asciiTheme="minorHAnsi" w:hAnsiTheme="minorHAnsi" w:cstheme="minorHAnsi"/>
          <w:sz w:val="20"/>
          <w:szCs w:val="20"/>
        </w:rPr>
        <w:t>A Contratada deverá elaborar folha de pagamento exclusiva para a execução dos serviços, bem como a Guia de Recolhimento do FGTS-GRE, deixando as mesmas à disposição da Prefeitura Municipal de Ribeirão do Pinhal (PR), para eventuais verificações.</w:t>
      </w:r>
    </w:p>
    <w:p w:rsidR="003F63C8" w:rsidRPr="003202A8" w:rsidRDefault="003F63C8" w:rsidP="003F63C8">
      <w:pPr>
        <w:pStyle w:val="SemEspaamento"/>
        <w:ind w:firstLine="709"/>
        <w:jc w:val="both"/>
        <w:rPr>
          <w:rFonts w:asciiTheme="minorHAnsi" w:hAnsiTheme="minorHAnsi" w:cstheme="minorHAnsi"/>
          <w:sz w:val="20"/>
          <w:szCs w:val="20"/>
        </w:rPr>
      </w:pPr>
      <w:r w:rsidRPr="003202A8">
        <w:rPr>
          <w:rFonts w:asciiTheme="minorHAnsi" w:hAnsiTheme="minorHAnsi" w:cstheme="minorHAnsi"/>
          <w:sz w:val="20"/>
          <w:szCs w:val="20"/>
        </w:rPr>
        <w:t>Não serão admitidos empregados sem vínculo empregatício com a contratada, e os recolhimentos da Previdência Social serão efetuados em matrícula no Cadastro Específico do INSS-CEI. Fica expressamente estabelecido que incumbe à Contratada que corre por sua conta e risco exclusivos, a contratação de pessoal habilitado para execução dos serviços de mão de obra decorrentes deste instrumento, que assume em conseqüência das obrigações e ônus de empregadora o pagamento da remuneração e salários das contribuições exigidas pela Lei da Previdência Social, Seguro contra acidente de trabalho e demais encargos da Legislação Trabalhista.</w:t>
      </w:r>
    </w:p>
    <w:p w:rsidR="003F63C8" w:rsidRPr="003202A8" w:rsidRDefault="003F63C8" w:rsidP="003F63C8">
      <w:pPr>
        <w:pStyle w:val="SemEspaamento"/>
        <w:ind w:firstLine="709"/>
        <w:jc w:val="both"/>
        <w:rPr>
          <w:rFonts w:asciiTheme="minorHAnsi" w:hAnsiTheme="minorHAnsi" w:cstheme="minorHAnsi"/>
          <w:sz w:val="20"/>
          <w:szCs w:val="20"/>
        </w:rPr>
      </w:pPr>
    </w:p>
    <w:p w:rsidR="003F63C8" w:rsidRPr="003202A8" w:rsidRDefault="003F63C8" w:rsidP="003F63C8">
      <w:pPr>
        <w:pStyle w:val="SemEspaamento"/>
        <w:jc w:val="both"/>
        <w:rPr>
          <w:rFonts w:asciiTheme="minorHAnsi" w:hAnsiTheme="minorHAnsi" w:cstheme="minorHAnsi"/>
          <w:b/>
          <w:sz w:val="20"/>
          <w:szCs w:val="20"/>
          <w:u w:val="single"/>
        </w:rPr>
      </w:pPr>
      <w:r w:rsidRPr="003202A8">
        <w:rPr>
          <w:rFonts w:asciiTheme="minorHAnsi" w:hAnsiTheme="minorHAnsi" w:cstheme="minorHAnsi"/>
          <w:b/>
          <w:bCs/>
          <w:sz w:val="20"/>
          <w:szCs w:val="20"/>
          <w:u w:val="single"/>
        </w:rPr>
        <w:t>CLÁUSULA NONA -</w:t>
      </w:r>
      <w:r w:rsidRPr="003202A8">
        <w:rPr>
          <w:rFonts w:asciiTheme="minorHAnsi" w:hAnsiTheme="minorHAnsi" w:cstheme="minorHAnsi"/>
          <w:b/>
          <w:sz w:val="20"/>
          <w:szCs w:val="20"/>
        </w:rPr>
        <w:t>SEGURANÇA E MEDICINA DO TRABALHO</w:t>
      </w:r>
    </w:p>
    <w:p w:rsidR="003F63C8" w:rsidRPr="003202A8" w:rsidRDefault="003F63C8" w:rsidP="003F63C8">
      <w:pPr>
        <w:pStyle w:val="SemEspaamento"/>
        <w:jc w:val="both"/>
        <w:rPr>
          <w:rFonts w:asciiTheme="minorHAnsi" w:hAnsiTheme="minorHAnsi" w:cstheme="minorHAnsi"/>
          <w:sz w:val="20"/>
          <w:szCs w:val="20"/>
        </w:rPr>
      </w:pPr>
    </w:p>
    <w:p w:rsidR="003F63C8" w:rsidRPr="003202A8" w:rsidRDefault="003F63C8" w:rsidP="003F63C8">
      <w:pPr>
        <w:pStyle w:val="SemEspaamento"/>
        <w:ind w:firstLine="709"/>
        <w:jc w:val="both"/>
        <w:rPr>
          <w:rFonts w:asciiTheme="minorHAnsi" w:hAnsiTheme="minorHAnsi" w:cstheme="minorHAnsi"/>
          <w:sz w:val="20"/>
          <w:szCs w:val="20"/>
        </w:rPr>
      </w:pPr>
      <w:r w:rsidRPr="003202A8">
        <w:rPr>
          <w:rFonts w:asciiTheme="minorHAnsi" w:hAnsiTheme="minorHAnsi" w:cstheme="minorHAnsi"/>
          <w:sz w:val="20"/>
          <w:szCs w:val="20"/>
        </w:rPr>
        <w:t xml:space="preserve">A CONTRATADA deverá de acordo com que estatui o Art.154 e seguintes da CLT,implementado pela Portaria 3214 de 08/06/78 do </w:t>
      </w:r>
      <w:proofErr w:type="spellStart"/>
      <w:r w:rsidRPr="003202A8">
        <w:rPr>
          <w:rFonts w:asciiTheme="minorHAnsi" w:hAnsiTheme="minorHAnsi" w:cstheme="minorHAnsi"/>
          <w:sz w:val="20"/>
          <w:szCs w:val="20"/>
        </w:rPr>
        <w:t>MTb</w:t>
      </w:r>
      <w:proofErr w:type="spellEnd"/>
      <w:r w:rsidRPr="003202A8">
        <w:rPr>
          <w:rFonts w:asciiTheme="minorHAnsi" w:hAnsiTheme="minorHAnsi" w:cstheme="minorHAnsi"/>
          <w:sz w:val="20"/>
          <w:szCs w:val="20"/>
        </w:rPr>
        <w:t xml:space="preserve">, ainda cumprir as normas NR-06(Uso de Equipamentos e Proteção </w:t>
      </w:r>
      <w:r w:rsidRPr="003202A8">
        <w:rPr>
          <w:rFonts w:asciiTheme="minorHAnsi" w:hAnsiTheme="minorHAnsi" w:cstheme="minorHAnsi"/>
          <w:sz w:val="20"/>
          <w:szCs w:val="20"/>
        </w:rPr>
        <w:lastRenderedPageBreak/>
        <w:t>Individual), NR-08 (Edificações) NR-10 (Instalações e Serviços de Eletricidade) , da supra mencionada portaria, relativamente à segurança e medicina do trabalho, aplicáveis aos empregados por ela contratados.</w:t>
      </w:r>
    </w:p>
    <w:p w:rsidR="003F63C8" w:rsidRPr="003202A8" w:rsidRDefault="003F63C8" w:rsidP="003F63C8">
      <w:pPr>
        <w:spacing w:before="100" w:beforeAutospacing="1" w:after="100" w:afterAutospacing="1"/>
        <w:jc w:val="both"/>
        <w:rPr>
          <w:rFonts w:cstheme="minorHAnsi"/>
          <w:sz w:val="20"/>
          <w:szCs w:val="20"/>
        </w:rPr>
      </w:pPr>
      <w:r w:rsidRPr="003202A8">
        <w:rPr>
          <w:rFonts w:cstheme="minorHAnsi"/>
          <w:b/>
          <w:bCs/>
          <w:sz w:val="20"/>
          <w:szCs w:val="20"/>
          <w:u w:val="single"/>
        </w:rPr>
        <w:t>CLÁUSULA DÉCIMA</w:t>
      </w:r>
      <w:r w:rsidRPr="003202A8">
        <w:rPr>
          <w:rFonts w:cstheme="minorHAnsi"/>
          <w:b/>
          <w:bCs/>
          <w:sz w:val="20"/>
          <w:szCs w:val="20"/>
        </w:rPr>
        <w:t xml:space="preserve"> – DAS PENALIDADES</w:t>
      </w:r>
      <w:r w:rsidRPr="003202A8">
        <w:rPr>
          <w:rFonts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b/>
          <w:bCs/>
          <w:sz w:val="20"/>
          <w:szCs w:val="20"/>
        </w:rPr>
        <w:tab/>
      </w:r>
      <w:r w:rsidRPr="003202A8">
        <w:rPr>
          <w:rFonts w:asciiTheme="minorHAnsi" w:hAnsiTheme="minorHAnsi" w:cstheme="minorHAnsi"/>
          <w:bCs/>
          <w:sz w:val="20"/>
          <w:szCs w:val="20"/>
        </w:rPr>
        <w:t>A recusa no fornecimento dos objetos, sem motivo justificado e aceito pela Administração,constitui-se em falta grave</w:t>
      </w:r>
      <w:r w:rsidRPr="003202A8">
        <w:rPr>
          <w:rFonts w:asciiTheme="minorHAnsi" w:hAnsiTheme="minorHAnsi" w:cstheme="minorHAnsi"/>
          <w:sz w:val="20"/>
          <w:szCs w:val="20"/>
        </w:rPr>
        <w:t xml:space="preserve">, sujeitando o </w:t>
      </w:r>
      <w:r w:rsidRPr="003202A8">
        <w:rPr>
          <w:rFonts w:asciiTheme="minorHAnsi" w:hAnsiTheme="minorHAnsi" w:cstheme="minorHAnsi"/>
          <w:b/>
          <w:sz w:val="20"/>
          <w:szCs w:val="20"/>
        </w:rPr>
        <w:t>CONTRATADO,</w:t>
      </w:r>
      <w:r w:rsidRPr="003202A8">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 </w:t>
      </w:r>
      <w:r w:rsidRPr="003202A8">
        <w:rPr>
          <w:rFonts w:asciiTheme="minorHAnsi" w:hAnsiTheme="minorHAnsi" w:cstheme="minorHAnsi"/>
          <w:bCs/>
          <w:sz w:val="20"/>
          <w:szCs w:val="20"/>
        </w:rPr>
        <w:t xml:space="preserve">multa de 25 % sobre o valor total do contrato </w:t>
      </w:r>
      <w:r w:rsidRPr="003202A8">
        <w:rPr>
          <w:rFonts w:asciiTheme="minorHAnsi" w:hAnsiTheme="minorHAnsi" w:cstheme="minorHAnsi"/>
          <w:sz w:val="20"/>
          <w:szCs w:val="20"/>
        </w:rPr>
        <w:t>que, em caso de não pagamento, será encaminhada para a dívida ativa do Município, visando a sua execução;</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b)  Emissão e Publicação de Declaração de Inidoneidade em veículo de imprensa regional, estadual e nacional.</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DÉCIMA PRIMEIRA</w:t>
      </w:r>
      <w:r w:rsidRPr="003202A8">
        <w:rPr>
          <w:rFonts w:asciiTheme="minorHAnsi" w:hAnsiTheme="minorHAnsi" w:cstheme="minorHAnsi"/>
          <w:b/>
          <w:bCs/>
          <w:sz w:val="20"/>
          <w:szCs w:val="20"/>
        </w:rPr>
        <w:t>– DA RENÚNCIA E DA RESCISÃO</w:t>
      </w:r>
      <w:r w:rsidRPr="003202A8">
        <w:rPr>
          <w:rFonts w:asciiTheme="minorHAnsi" w:hAnsiTheme="minorHAnsi" w:cstheme="minorHAnsi"/>
          <w:sz w:val="20"/>
          <w:szCs w:val="20"/>
        </w:rPr>
        <w:t>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O presente contrato poderá ser renunciado, por acordo entre as partes, mediante notificação expressa, com antecedência mínima de 15 (quinze) dias da data desejada para o encerramento, em conformidade com o art. 79, II da Lei 8.666/93.</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O presente contrato também poderá ser rescindido unilateralmente pela Administração, nos casos enumerados nos incisos I a XII e XVII do art. 78 da Lei n. 8.666/93.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Em caso de rescisão administrativa ou amigável deverá haver autorização prévia e fundamentada da autoridade competente da administração. </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DÉCIMA SEGUNDA</w:t>
      </w:r>
      <w:r w:rsidRPr="003202A8">
        <w:rPr>
          <w:rFonts w:asciiTheme="minorHAnsi" w:hAnsiTheme="minorHAnsi" w:cstheme="minorHAnsi"/>
          <w:b/>
          <w:bCs/>
          <w:sz w:val="20"/>
          <w:szCs w:val="20"/>
        </w:rPr>
        <w:t>– DA PUBLICAÇÃO</w:t>
      </w:r>
      <w:r w:rsidRPr="003202A8">
        <w:rPr>
          <w:rFonts w:asciiTheme="minorHAnsi" w:hAnsiTheme="minorHAnsi" w:cstheme="minorHAnsi"/>
          <w:sz w:val="20"/>
          <w:szCs w:val="20"/>
        </w:rPr>
        <w:t> </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Para eficácia do presente instrumento, o </w:t>
      </w:r>
      <w:r w:rsidRPr="003202A8">
        <w:rPr>
          <w:rFonts w:asciiTheme="minorHAnsi" w:hAnsiTheme="minorHAnsi" w:cstheme="minorHAnsi"/>
          <w:b/>
          <w:sz w:val="20"/>
          <w:szCs w:val="20"/>
        </w:rPr>
        <w:t>CONTRATANTE</w:t>
      </w:r>
      <w:r w:rsidRPr="003202A8">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DÉCIMA TERCEIRA</w:t>
      </w:r>
      <w:r w:rsidRPr="003202A8">
        <w:rPr>
          <w:rFonts w:asciiTheme="minorHAnsi" w:hAnsiTheme="minorHAnsi" w:cstheme="minorHAnsi"/>
          <w:b/>
          <w:bCs/>
          <w:sz w:val="20"/>
          <w:szCs w:val="20"/>
        </w:rPr>
        <w:t xml:space="preserve"> – DOS DOCUMENTOS INTEGRANTES </w:t>
      </w:r>
    </w:p>
    <w:p w:rsidR="003F63C8" w:rsidRPr="003202A8" w:rsidRDefault="003F63C8" w:rsidP="003F63C8">
      <w:pPr>
        <w:spacing w:before="100" w:beforeAutospacing="1" w:after="100" w:afterAutospacing="1"/>
        <w:jc w:val="both"/>
        <w:rPr>
          <w:rFonts w:cstheme="minorHAnsi"/>
          <w:sz w:val="20"/>
          <w:szCs w:val="20"/>
        </w:rPr>
      </w:pPr>
      <w:r w:rsidRPr="003202A8">
        <w:rPr>
          <w:rFonts w:cstheme="minorHAnsi"/>
          <w:sz w:val="20"/>
          <w:szCs w:val="20"/>
        </w:rPr>
        <w:tab/>
        <w:t xml:space="preserve">Independentemente de transcrição, farão parte integrante deste instrumento de Contrato o Edital de Licitação - Modalidade Pregão nº. </w:t>
      </w:r>
      <w:r w:rsidRPr="003202A8">
        <w:rPr>
          <w:rFonts w:cstheme="minorHAnsi"/>
          <w:b/>
          <w:sz w:val="20"/>
          <w:szCs w:val="20"/>
        </w:rPr>
        <w:t>045/2018</w:t>
      </w:r>
      <w:r w:rsidRPr="003202A8">
        <w:rPr>
          <w:rFonts w:cstheme="minorHAnsi"/>
          <w:sz w:val="20"/>
          <w:szCs w:val="20"/>
        </w:rPr>
        <w:t xml:space="preserve">, e a proposta final e adjudicada do </w:t>
      </w:r>
      <w:r w:rsidRPr="003202A8">
        <w:rPr>
          <w:rFonts w:cstheme="minorHAnsi"/>
          <w:b/>
          <w:bCs/>
          <w:sz w:val="20"/>
          <w:szCs w:val="20"/>
        </w:rPr>
        <w:t>CONTRATADO</w:t>
      </w:r>
      <w:r w:rsidRPr="003202A8">
        <w:rPr>
          <w:rFonts w:cstheme="minorHAnsi"/>
          <w:sz w:val="20"/>
          <w:szCs w:val="20"/>
        </w:rPr>
        <w:t>.</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DÉCIMA QUARTA</w:t>
      </w:r>
      <w:r w:rsidRPr="003202A8">
        <w:rPr>
          <w:rFonts w:asciiTheme="minorHAnsi" w:hAnsiTheme="minorHAnsi" w:cstheme="minorHAnsi"/>
          <w:b/>
          <w:bCs/>
          <w:sz w:val="20"/>
          <w:szCs w:val="20"/>
        </w:rPr>
        <w:t xml:space="preserve"> – DAS DISPOSIÇÕES FINAIS</w:t>
      </w:r>
    </w:p>
    <w:p w:rsidR="003F63C8" w:rsidRPr="003202A8" w:rsidRDefault="003F63C8" w:rsidP="003F63C8">
      <w:pPr>
        <w:pStyle w:val="NormalWeb"/>
        <w:jc w:val="both"/>
        <w:rPr>
          <w:rFonts w:asciiTheme="minorHAnsi" w:hAnsiTheme="minorHAnsi" w:cstheme="minorHAnsi"/>
          <w:sz w:val="20"/>
          <w:szCs w:val="20"/>
        </w:rPr>
      </w:pPr>
      <w:r w:rsidRPr="003202A8">
        <w:rPr>
          <w:rFonts w:asciiTheme="minorHAnsi" w:hAnsiTheme="minorHAnsi" w:cstheme="minorHAnsi"/>
          <w:sz w:val="20"/>
          <w:szCs w:val="20"/>
        </w:rPr>
        <w:tab/>
        <w:t xml:space="preserve">O </w:t>
      </w:r>
      <w:r w:rsidRPr="003202A8">
        <w:rPr>
          <w:rFonts w:asciiTheme="minorHAnsi" w:hAnsiTheme="minorHAnsi" w:cstheme="minorHAnsi"/>
          <w:b/>
          <w:sz w:val="20"/>
          <w:szCs w:val="20"/>
        </w:rPr>
        <w:t>CONTRATADO</w:t>
      </w:r>
      <w:r w:rsidRPr="003202A8">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F63C8" w:rsidRPr="003202A8" w:rsidRDefault="003F63C8" w:rsidP="003F63C8">
      <w:pPr>
        <w:pStyle w:val="NormalWeb"/>
        <w:rPr>
          <w:rFonts w:asciiTheme="minorHAnsi" w:hAnsiTheme="minorHAnsi" w:cstheme="minorHAnsi"/>
          <w:sz w:val="20"/>
          <w:szCs w:val="20"/>
        </w:rPr>
      </w:pPr>
      <w:r w:rsidRPr="003202A8">
        <w:rPr>
          <w:rFonts w:asciiTheme="minorHAnsi" w:hAnsiTheme="minorHAnsi" w:cstheme="minorHAnsi"/>
          <w:b/>
          <w:bCs/>
          <w:sz w:val="20"/>
          <w:szCs w:val="20"/>
          <w:u w:val="single"/>
        </w:rPr>
        <w:t>CLÁUSULA DÉCIMA QUINTA</w:t>
      </w:r>
      <w:r w:rsidRPr="003202A8">
        <w:rPr>
          <w:rFonts w:asciiTheme="minorHAnsi" w:hAnsiTheme="minorHAnsi" w:cstheme="minorHAnsi"/>
          <w:b/>
          <w:bCs/>
          <w:sz w:val="20"/>
          <w:szCs w:val="20"/>
        </w:rPr>
        <w:t xml:space="preserve"> – DO FORO</w:t>
      </w:r>
      <w:r w:rsidRPr="003202A8">
        <w:rPr>
          <w:rFonts w:asciiTheme="minorHAnsi" w:hAnsiTheme="minorHAnsi" w:cstheme="minorHAnsi"/>
          <w:sz w:val="20"/>
          <w:szCs w:val="20"/>
        </w:rPr>
        <w:t>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tab/>
      </w:r>
    </w:p>
    <w:p w:rsidR="003F63C8" w:rsidRPr="003202A8" w:rsidRDefault="003F63C8" w:rsidP="003F63C8">
      <w:pPr>
        <w:pStyle w:val="SemEspaamento"/>
        <w:jc w:val="both"/>
        <w:rPr>
          <w:rFonts w:asciiTheme="minorHAnsi" w:hAnsiTheme="minorHAnsi" w:cstheme="minorHAnsi"/>
          <w:sz w:val="20"/>
          <w:szCs w:val="20"/>
        </w:rPr>
      </w:pPr>
      <w:r w:rsidRPr="003202A8">
        <w:rPr>
          <w:rFonts w:asciiTheme="minorHAnsi" w:hAnsiTheme="minorHAnsi" w:cstheme="minorHAnsi"/>
          <w:sz w:val="20"/>
          <w:szCs w:val="20"/>
        </w:rPr>
        <w:lastRenderedPageBreak/>
        <w:t>E por estarem de acordo, as partes firmam o presente Contrato em 0</w:t>
      </w:r>
      <w:r w:rsidR="00561812" w:rsidRPr="003202A8">
        <w:rPr>
          <w:rFonts w:asciiTheme="minorHAnsi" w:hAnsiTheme="minorHAnsi" w:cstheme="minorHAnsi"/>
          <w:sz w:val="20"/>
          <w:szCs w:val="20"/>
        </w:rPr>
        <w:t>2</w:t>
      </w:r>
      <w:r w:rsidRPr="003202A8">
        <w:rPr>
          <w:rFonts w:asciiTheme="minorHAnsi" w:hAnsiTheme="minorHAnsi" w:cstheme="minorHAnsi"/>
          <w:sz w:val="20"/>
          <w:szCs w:val="20"/>
        </w:rPr>
        <w:t xml:space="preserve"> (</w:t>
      </w:r>
      <w:r w:rsidR="00561812" w:rsidRPr="003202A8">
        <w:rPr>
          <w:rFonts w:asciiTheme="minorHAnsi" w:hAnsiTheme="minorHAnsi" w:cstheme="minorHAnsi"/>
          <w:sz w:val="20"/>
          <w:szCs w:val="20"/>
        </w:rPr>
        <w:t>duas</w:t>
      </w:r>
      <w:r w:rsidRPr="003202A8">
        <w:rPr>
          <w:rFonts w:asciiTheme="minorHAnsi" w:hAnsiTheme="minorHAnsi" w:cstheme="minorHAnsi"/>
          <w:sz w:val="20"/>
          <w:szCs w:val="20"/>
        </w:rPr>
        <w:t xml:space="preserve">) vias de igual teor e forma para um só efeito legal, ficando pelo menos uma via arquivada na sede da </w:t>
      </w:r>
      <w:r w:rsidRPr="003202A8">
        <w:rPr>
          <w:rFonts w:asciiTheme="minorHAnsi" w:hAnsiTheme="minorHAnsi" w:cstheme="minorHAnsi"/>
          <w:b/>
          <w:bCs/>
          <w:sz w:val="20"/>
          <w:szCs w:val="20"/>
        </w:rPr>
        <w:t>CONTRATANTE</w:t>
      </w:r>
      <w:r w:rsidRPr="003202A8">
        <w:rPr>
          <w:rFonts w:asciiTheme="minorHAnsi" w:hAnsiTheme="minorHAnsi" w:cstheme="minorHAnsi"/>
          <w:sz w:val="20"/>
          <w:szCs w:val="20"/>
        </w:rPr>
        <w:t>, na forma do art. 60 da Lei 8.666 de 21/06/1993. </w:t>
      </w:r>
    </w:p>
    <w:p w:rsidR="003F63C8" w:rsidRDefault="003F63C8" w:rsidP="003F63C8">
      <w:pPr>
        <w:pStyle w:val="NormalWeb"/>
        <w:ind w:left="1440"/>
        <w:jc w:val="right"/>
        <w:rPr>
          <w:rFonts w:asciiTheme="minorHAnsi" w:hAnsiTheme="minorHAnsi" w:cstheme="minorHAnsi"/>
          <w:sz w:val="20"/>
          <w:szCs w:val="20"/>
        </w:rPr>
      </w:pPr>
      <w:r w:rsidRPr="003202A8">
        <w:rPr>
          <w:rFonts w:asciiTheme="minorHAnsi" w:hAnsiTheme="minorHAnsi" w:cstheme="minorHAnsi"/>
          <w:sz w:val="20"/>
          <w:szCs w:val="20"/>
        </w:rPr>
        <w:t xml:space="preserve">Ribeirão do Pinhal, </w:t>
      </w:r>
      <w:r w:rsidR="00561812" w:rsidRPr="003202A8">
        <w:rPr>
          <w:rFonts w:asciiTheme="minorHAnsi" w:hAnsiTheme="minorHAnsi" w:cstheme="minorHAnsi"/>
          <w:sz w:val="20"/>
          <w:szCs w:val="20"/>
        </w:rPr>
        <w:t>21 de agosto de 2018</w:t>
      </w:r>
      <w:r w:rsidRPr="003202A8">
        <w:rPr>
          <w:rFonts w:asciiTheme="minorHAnsi" w:hAnsiTheme="minorHAnsi" w:cstheme="minorHAnsi"/>
          <w:sz w:val="20"/>
          <w:szCs w:val="20"/>
        </w:rPr>
        <w:t>.</w:t>
      </w:r>
    </w:p>
    <w:p w:rsidR="003202A8" w:rsidRDefault="003202A8" w:rsidP="003F63C8">
      <w:pPr>
        <w:pStyle w:val="NormalWeb"/>
        <w:ind w:left="1440"/>
        <w:jc w:val="right"/>
        <w:rPr>
          <w:rFonts w:asciiTheme="minorHAnsi" w:hAnsiTheme="minorHAnsi" w:cstheme="minorHAnsi"/>
          <w:sz w:val="20"/>
          <w:szCs w:val="20"/>
        </w:rPr>
      </w:pPr>
    </w:p>
    <w:p w:rsidR="003202A8" w:rsidRPr="003202A8" w:rsidRDefault="003202A8" w:rsidP="003F63C8">
      <w:pPr>
        <w:pStyle w:val="NormalWeb"/>
        <w:ind w:left="1440"/>
        <w:jc w:val="right"/>
        <w:rPr>
          <w:rFonts w:asciiTheme="minorHAnsi" w:hAnsiTheme="minorHAnsi" w:cstheme="minorHAnsi"/>
          <w:sz w:val="20"/>
          <w:szCs w:val="20"/>
        </w:rPr>
      </w:pPr>
    </w:p>
    <w:p w:rsidR="00561812" w:rsidRPr="003202A8" w:rsidRDefault="00561812" w:rsidP="00561812">
      <w:pPr>
        <w:pStyle w:val="SemEspaamento"/>
        <w:jc w:val="both"/>
        <w:rPr>
          <w:rFonts w:asciiTheme="minorHAnsi" w:hAnsiTheme="minorHAnsi" w:cstheme="minorHAnsi"/>
          <w:sz w:val="20"/>
          <w:szCs w:val="20"/>
        </w:rPr>
      </w:pPr>
    </w:p>
    <w:p w:rsidR="00561812" w:rsidRPr="003202A8" w:rsidRDefault="00561812" w:rsidP="00561812">
      <w:pPr>
        <w:pStyle w:val="SemEspaamento"/>
        <w:rPr>
          <w:rFonts w:asciiTheme="minorHAnsi" w:hAnsiTheme="minorHAnsi" w:cstheme="minorHAnsi"/>
          <w:sz w:val="20"/>
          <w:szCs w:val="20"/>
        </w:rPr>
      </w:pPr>
      <w:r w:rsidRPr="003202A8">
        <w:rPr>
          <w:rFonts w:asciiTheme="minorHAnsi" w:hAnsiTheme="minorHAnsi" w:cstheme="minorHAnsi"/>
          <w:sz w:val="20"/>
          <w:szCs w:val="20"/>
        </w:rPr>
        <w:t>WAGNER LUIZ DE OLIVEIRA MARTINS</w:t>
      </w:r>
      <w:r w:rsidRPr="003202A8">
        <w:rPr>
          <w:rFonts w:asciiTheme="minorHAnsi" w:hAnsiTheme="minorHAnsi" w:cstheme="minorHAnsi"/>
          <w:sz w:val="20"/>
          <w:szCs w:val="20"/>
        </w:rPr>
        <w:tab/>
      </w:r>
      <w:r w:rsidRPr="003202A8">
        <w:rPr>
          <w:rFonts w:asciiTheme="minorHAnsi" w:hAnsiTheme="minorHAnsi" w:cstheme="minorHAnsi"/>
          <w:sz w:val="20"/>
          <w:szCs w:val="20"/>
        </w:rPr>
        <w:tab/>
      </w:r>
      <w:r w:rsidRPr="003202A8">
        <w:rPr>
          <w:rFonts w:asciiTheme="minorHAnsi" w:hAnsiTheme="minorHAnsi" w:cstheme="minorHAnsi"/>
          <w:sz w:val="20"/>
          <w:szCs w:val="20"/>
        </w:rPr>
        <w:tab/>
        <w:t>LUIS RENATO ARAÚJO WATFE</w:t>
      </w:r>
    </w:p>
    <w:p w:rsidR="00561812" w:rsidRPr="003202A8" w:rsidRDefault="00561812" w:rsidP="00561812">
      <w:pPr>
        <w:pStyle w:val="SemEspaamento"/>
        <w:rPr>
          <w:rFonts w:asciiTheme="minorHAnsi" w:hAnsiTheme="minorHAnsi" w:cstheme="minorHAnsi"/>
          <w:sz w:val="20"/>
          <w:szCs w:val="20"/>
        </w:rPr>
      </w:pPr>
      <w:r w:rsidRPr="003202A8">
        <w:rPr>
          <w:rFonts w:asciiTheme="minorHAnsi" w:hAnsiTheme="minorHAnsi" w:cstheme="minorHAnsi"/>
          <w:sz w:val="20"/>
          <w:szCs w:val="20"/>
        </w:rPr>
        <w:t>PREFEITO MUNICIPAL</w:t>
      </w:r>
      <w:r w:rsidRPr="003202A8">
        <w:rPr>
          <w:rFonts w:asciiTheme="minorHAnsi" w:hAnsiTheme="minorHAnsi" w:cstheme="minorHAnsi"/>
          <w:sz w:val="20"/>
          <w:szCs w:val="20"/>
        </w:rPr>
        <w:tab/>
      </w:r>
      <w:r w:rsidRPr="003202A8">
        <w:rPr>
          <w:rFonts w:asciiTheme="minorHAnsi" w:hAnsiTheme="minorHAnsi" w:cstheme="minorHAnsi"/>
          <w:sz w:val="20"/>
          <w:szCs w:val="20"/>
        </w:rPr>
        <w:tab/>
      </w:r>
      <w:r w:rsidRPr="003202A8">
        <w:rPr>
          <w:rFonts w:asciiTheme="minorHAnsi" w:hAnsiTheme="minorHAnsi" w:cstheme="minorHAnsi"/>
          <w:sz w:val="20"/>
          <w:szCs w:val="20"/>
        </w:rPr>
        <w:tab/>
      </w:r>
      <w:r w:rsidRPr="003202A8">
        <w:rPr>
          <w:rFonts w:asciiTheme="minorHAnsi" w:hAnsiTheme="minorHAnsi" w:cstheme="minorHAnsi"/>
          <w:sz w:val="20"/>
          <w:szCs w:val="20"/>
        </w:rPr>
        <w:tab/>
      </w:r>
      <w:r w:rsidRPr="003202A8">
        <w:rPr>
          <w:rFonts w:asciiTheme="minorHAnsi" w:hAnsiTheme="minorHAnsi" w:cstheme="minorHAnsi"/>
          <w:sz w:val="20"/>
          <w:szCs w:val="20"/>
        </w:rPr>
        <w:tab/>
        <w:t>CPF: 027.188.389-81</w:t>
      </w:r>
    </w:p>
    <w:p w:rsidR="00561812" w:rsidRPr="003202A8" w:rsidRDefault="00561812" w:rsidP="00561812">
      <w:pPr>
        <w:pStyle w:val="SemEspaamento"/>
        <w:rPr>
          <w:rFonts w:asciiTheme="minorHAnsi" w:hAnsiTheme="minorHAnsi" w:cstheme="minorHAnsi"/>
          <w:sz w:val="20"/>
          <w:szCs w:val="20"/>
        </w:rPr>
      </w:pPr>
    </w:p>
    <w:p w:rsidR="00561812" w:rsidRPr="003202A8" w:rsidRDefault="00561812" w:rsidP="00561812">
      <w:pPr>
        <w:pStyle w:val="SemEspaamento"/>
        <w:rPr>
          <w:rFonts w:asciiTheme="minorHAnsi" w:hAnsiTheme="minorHAnsi" w:cstheme="minorHAnsi"/>
          <w:sz w:val="20"/>
          <w:szCs w:val="20"/>
        </w:rPr>
      </w:pPr>
    </w:p>
    <w:p w:rsidR="00561812" w:rsidRDefault="00561812" w:rsidP="00561812">
      <w:pPr>
        <w:pStyle w:val="SemEspaamento"/>
        <w:rPr>
          <w:rFonts w:asciiTheme="minorHAnsi" w:hAnsiTheme="minorHAnsi" w:cstheme="minorHAnsi"/>
          <w:sz w:val="20"/>
          <w:szCs w:val="20"/>
        </w:rPr>
      </w:pPr>
      <w:r w:rsidRPr="003202A8">
        <w:rPr>
          <w:rFonts w:asciiTheme="minorHAnsi" w:hAnsiTheme="minorHAnsi" w:cstheme="minorHAnsi"/>
          <w:sz w:val="20"/>
          <w:szCs w:val="20"/>
        </w:rPr>
        <w:t>TESTEMUNHAS:</w:t>
      </w:r>
    </w:p>
    <w:p w:rsidR="003202A8" w:rsidRDefault="003202A8" w:rsidP="00561812">
      <w:pPr>
        <w:pStyle w:val="SemEspaamento"/>
        <w:rPr>
          <w:rFonts w:asciiTheme="minorHAnsi" w:hAnsiTheme="minorHAnsi" w:cstheme="minorHAnsi"/>
          <w:sz w:val="20"/>
          <w:szCs w:val="20"/>
        </w:rPr>
      </w:pPr>
    </w:p>
    <w:p w:rsidR="003202A8" w:rsidRPr="003202A8" w:rsidRDefault="003202A8" w:rsidP="00561812">
      <w:pPr>
        <w:pStyle w:val="SemEspaamento"/>
        <w:rPr>
          <w:rFonts w:asciiTheme="minorHAnsi" w:hAnsiTheme="minorHAnsi" w:cstheme="minorHAnsi"/>
          <w:sz w:val="20"/>
          <w:szCs w:val="20"/>
        </w:rPr>
      </w:pPr>
    </w:p>
    <w:p w:rsidR="00561812" w:rsidRPr="003202A8" w:rsidRDefault="00561812" w:rsidP="00561812">
      <w:pPr>
        <w:pStyle w:val="SemEspaamento"/>
        <w:jc w:val="both"/>
        <w:rPr>
          <w:rFonts w:asciiTheme="minorHAnsi" w:hAnsiTheme="minorHAnsi" w:cstheme="minorHAnsi"/>
          <w:sz w:val="20"/>
          <w:szCs w:val="20"/>
        </w:rPr>
      </w:pPr>
    </w:p>
    <w:tbl>
      <w:tblPr>
        <w:tblW w:w="0" w:type="auto"/>
        <w:tblLook w:val="04A0"/>
      </w:tblPr>
      <w:tblGrid>
        <w:gridCol w:w="4606"/>
        <w:gridCol w:w="4606"/>
      </w:tblGrid>
      <w:tr w:rsidR="00561812" w:rsidRPr="003202A8" w:rsidTr="003E749E">
        <w:tc>
          <w:tcPr>
            <w:tcW w:w="4606" w:type="dxa"/>
          </w:tcPr>
          <w:p w:rsidR="00561812" w:rsidRPr="003202A8" w:rsidRDefault="00561812" w:rsidP="003E749E">
            <w:pPr>
              <w:pStyle w:val="SemEspaamento"/>
              <w:rPr>
                <w:rFonts w:asciiTheme="minorHAnsi" w:hAnsiTheme="minorHAnsi" w:cstheme="minorHAnsi"/>
                <w:sz w:val="20"/>
                <w:szCs w:val="20"/>
              </w:rPr>
            </w:pPr>
            <w:r w:rsidRPr="003202A8">
              <w:rPr>
                <w:rFonts w:asciiTheme="minorHAnsi" w:hAnsiTheme="minorHAnsi" w:cstheme="minorHAnsi"/>
                <w:sz w:val="20"/>
                <w:szCs w:val="20"/>
              </w:rPr>
              <w:t>FAYÇAL MELHEM CHAMMA JUNIOR</w:t>
            </w:r>
          </w:p>
          <w:p w:rsidR="00561812" w:rsidRPr="003202A8" w:rsidRDefault="00561812" w:rsidP="003E749E">
            <w:pPr>
              <w:pStyle w:val="SemEspaamento"/>
              <w:rPr>
                <w:rFonts w:asciiTheme="minorHAnsi" w:hAnsiTheme="minorHAnsi" w:cstheme="minorHAnsi"/>
                <w:sz w:val="20"/>
                <w:szCs w:val="20"/>
              </w:rPr>
            </w:pPr>
            <w:r w:rsidRPr="003202A8">
              <w:rPr>
                <w:rFonts w:asciiTheme="minorHAnsi" w:hAnsiTheme="minorHAnsi" w:cstheme="minorHAnsi"/>
                <w:sz w:val="20"/>
                <w:szCs w:val="20"/>
              </w:rPr>
              <w:t>CPF/MF 033.182.809-09</w:t>
            </w:r>
          </w:p>
        </w:tc>
        <w:tc>
          <w:tcPr>
            <w:tcW w:w="4606" w:type="dxa"/>
          </w:tcPr>
          <w:p w:rsidR="00561812" w:rsidRPr="003202A8" w:rsidRDefault="00561812" w:rsidP="003E749E">
            <w:pPr>
              <w:pStyle w:val="SemEspaamento"/>
              <w:rPr>
                <w:rFonts w:asciiTheme="minorHAnsi" w:hAnsiTheme="minorHAnsi" w:cstheme="minorHAnsi"/>
                <w:sz w:val="20"/>
                <w:szCs w:val="20"/>
              </w:rPr>
            </w:pPr>
            <w:r w:rsidRPr="003202A8">
              <w:rPr>
                <w:rFonts w:asciiTheme="minorHAnsi" w:hAnsiTheme="minorHAnsi" w:cstheme="minorHAnsi"/>
                <w:sz w:val="20"/>
                <w:szCs w:val="20"/>
              </w:rPr>
              <w:t xml:space="preserve">         SILAS MACEDO DE ARAUJO</w:t>
            </w:r>
          </w:p>
          <w:p w:rsidR="00561812" w:rsidRDefault="00561812" w:rsidP="003E749E">
            <w:pPr>
              <w:pStyle w:val="SemEspaamento"/>
              <w:rPr>
                <w:rFonts w:asciiTheme="minorHAnsi" w:hAnsiTheme="minorHAnsi" w:cstheme="minorHAnsi"/>
                <w:sz w:val="20"/>
                <w:szCs w:val="20"/>
              </w:rPr>
            </w:pPr>
            <w:r w:rsidRPr="003202A8">
              <w:rPr>
                <w:rFonts w:asciiTheme="minorHAnsi" w:hAnsiTheme="minorHAnsi" w:cstheme="minorHAnsi"/>
                <w:sz w:val="20"/>
                <w:szCs w:val="20"/>
              </w:rPr>
              <w:t xml:space="preserve">          CPF/MF 045.711.409-67</w:t>
            </w:r>
          </w:p>
          <w:p w:rsidR="003202A8" w:rsidRDefault="003202A8" w:rsidP="003E749E">
            <w:pPr>
              <w:pStyle w:val="SemEspaamento"/>
              <w:rPr>
                <w:rFonts w:asciiTheme="minorHAnsi" w:hAnsiTheme="minorHAnsi" w:cstheme="minorHAnsi"/>
                <w:sz w:val="20"/>
                <w:szCs w:val="20"/>
              </w:rPr>
            </w:pPr>
          </w:p>
          <w:p w:rsidR="003202A8" w:rsidRPr="003202A8" w:rsidRDefault="003202A8" w:rsidP="003E749E">
            <w:pPr>
              <w:pStyle w:val="SemEspaamento"/>
              <w:rPr>
                <w:rFonts w:asciiTheme="minorHAnsi" w:hAnsiTheme="minorHAnsi" w:cstheme="minorHAnsi"/>
                <w:sz w:val="20"/>
                <w:szCs w:val="20"/>
              </w:rPr>
            </w:pPr>
          </w:p>
          <w:p w:rsidR="00561812" w:rsidRPr="003202A8" w:rsidRDefault="00561812" w:rsidP="003E749E">
            <w:pPr>
              <w:pStyle w:val="SemEspaamento"/>
              <w:rPr>
                <w:rFonts w:asciiTheme="minorHAnsi" w:hAnsiTheme="minorHAnsi" w:cstheme="minorHAnsi"/>
                <w:sz w:val="20"/>
                <w:szCs w:val="20"/>
              </w:rPr>
            </w:pPr>
          </w:p>
        </w:tc>
      </w:tr>
      <w:tr w:rsidR="00561812" w:rsidRPr="003202A8" w:rsidTr="003E749E">
        <w:tc>
          <w:tcPr>
            <w:tcW w:w="4606" w:type="dxa"/>
          </w:tcPr>
          <w:p w:rsidR="00561812" w:rsidRPr="003202A8" w:rsidRDefault="00561812" w:rsidP="003E749E">
            <w:pPr>
              <w:pStyle w:val="SemEspaamento"/>
              <w:rPr>
                <w:rFonts w:asciiTheme="minorHAnsi" w:hAnsiTheme="minorHAnsi" w:cstheme="minorHAnsi"/>
                <w:sz w:val="20"/>
                <w:szCs w:val="20"/>
              </w:rPr>
            </w:pPr>
          </w:p>
        </w:tc>
        <w:tc>
          <w:tcPr>
            <w:tcW w:w="4606" w:type="dxa"/>
          </w:tcPr>
          <w:p w:rsidR="00561812" w:rsidRPr="003202A8" w:rsidRDefault="00561812" w:rsidP="003E749E">
            <w:pPr>
              <w:pStyle w:val="SemEspaamento"/>
              <w:rPr>
                <w:rFonts w:asciiTheme="minorHAnsi" w:hAnsiTheme="minorHAnsi" w:cstheme="minorHAnsi"/>
                <w:sz w:val="20"/>
                <w:szCs w:val="20"/>
              </w:rPr>
            </w:pPr>
          </w:p>
        </w:tc>
      </w:tr>
    </w:tbl>
    <w:p w:rsidR="00561812" w:rsidRPr="003202A8" w:rsidRDefault="00561812" w:rsidP="00561812">
      <w:pPr>
        <w:pStyle w:val="SemEspaamento"/>
        <w:rPr>
          <w:rFonts w:asciiTheme="minorHAnsi" w:hAnsiTheme="minorHAnsi" w:cstheme="minorHAnsi"/>
          <w:sz w:val="20"/>
          <w:szCs w:val="20"/>
        </w:rPr>
      </w:pPr>
      <w:r w:rsidRPr="003202A8">
        <w:rPr>
          <w:rFonts w:asciiTheme="minorHAnsi" w:hAnsiTheme="minorHAnsi" w:cstheme="minorHAnsi"/>
          <w:sz w:val="20"/>
          <w:szCs w:val="20"/>
        </w:rPr>
        <w:t>ALYSSON HENRIQUE VENÂNCIO DA ROCHA:_______________</w:t>
      </w:r>
    </w:p>
    <w:p w:rsidR="00561812" w:rsidRPr="003202A8" w:rsidRDefault="00561812" w:rsidP="00561812">
      <w:pPr>
        <w:pStyle w:val="SemEspaamento"/>
        <w:rPr>
          <w:rFonts w:asciiTheme="minorHAnsi" w:hAnsiTheme="minorHAnsi" w:cstheme="minorHAnsi"/>
          <w:sz w:val="20"/>
          <w:szCs w:val="20"/>
        </w:rPr>
      </w:pPr>
      <w:r w:rsidRPr="003202A8">
        <w:rPr>
          <w:rFonts w:asciiTheme="minorHAnsi" w:hAnsiTheme="minorHAnsi" w:cstheme="minorHAnsi"/>
          <w:sz w:val="20"/>
          <w:szCs w:val="20"/>
        </w:rPr>
        <w:t>OAB N.º 35546 - DPTO JURÍDICO</w:t>
      </w:r>
    </w:p>
    <w:p w:rsidR="00561812" w:rsidRPr="003202A8" w:rsidRDefault="00561812" w:rsidP="00561812">
      <w:pPr>
        <w:rPr>
          <w:rFonts w:cstheme="minorHAnsi"/>
          <w:sz w:val="20"/>
          <w:szCs w:val="20"/>
        </w:rPr>
      </w:pPr>
    </w:p>
    <w:p w:rsidR="007342A9" w:rsidRPr="003202A8" w:rsidRDefault="007342A9">
      <w:pPr>
        <w:rPr>
          <w:rFonts w:cstheme="minorHAnsi"/>
          <w:sz w:val="20"/>
          <w:szCs w:val="20"/>
        </w:rPr>
      </w:pPr>
    </w:p>
    <w:sectPr w:rsidR="007342A9" w:rsidRPr="003202A8" w:rsidSect="00E80D0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2A9" w:rsidRDefault="007342A9" w:rsidP="007342A9">
      <w:pPr>
        <w:spacing w:after="0" w:line="240" w:lineRule="auto"/>
      </w:pPr>
      <w:r>
        <w:separator/>
      </w:r>
    </w:p>
  </w:endnote>
  <w:endnote w:type="continuationSeparator" w:id="1">
    <w:p w:rsidR="007342A9" w:rsidRDefault="007342A9" w:rsidP="00734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C" w:rsidRDefault="003202A8">
    <w:pPr>
      <w:pStyle w:val="Rodap"/>
      <w:pBdr>
        <w:bottom w:val="single" w:sz="12" w:space="1" w:color="auto"/>
      </w:pBdr>
      <w:jc w:val="center"/>
      <w:rPr>
        <w:sz w:val="20"/>
      </w:rPr>
    </w:pPr>
  </w:p>
  <w:p w:rsidR="00353E5C" w:rsidRPr="008B5900" w:rsidRDefault="0056181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53E5C" w:rsidRPr="008B5900" w:rsidRDefault="00561812">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2A9" w:rsidRDefault="007342A9" w:rsidP="007342A9">
      <w:pPr>
        <w:spacing w:after="0" w:line="240" w:lineRule="auto"/>
      </w:pPr>
      <w:r>
        <w:separator/>
      </w:r>
    </w:p>
  </w:footnote>
  <w:footnote w:type="continuationSeparator" w:id="1">
    <w:p w:rsidR="007342A9" w:rsidRDefault="007342A9" w:rsidP="00734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C" w:rsidRDefault="007342A9">
    <w:pPr>
      <w:pStyle w:val="Cabealho"/>
      <w:jc w:val="center"/>
      <w:rPr>
        <w:rFonts w:ascii="Century" w:hAnsi="Century"/>
        <w:i/>
        <w:sz w:val="32"/>
      </w:rPr>
    </w:pPr>
    <w:r w:rsidRPr="007342A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561812">
      <w:rPr>
        <w:rFonts w:ascii="Century" w:hAnsi="Century"/>
        <w:i/>
        <w:sz w:val="32"/>
      </w:rPr>
      <w:t>PREFEITURA MUNICIPAL DE RIBEIRÃO DO PINHAL</w:t>
    </w:r>
  </w:p>
  <w:p w:rsidR="00353E5C" w:rsidRDefault="00561812">
    <w:pPr>
      <w:pStyle w:val="Cabealho"/>
      <w:pBdr>
        <w:bottom w:val="single" w:sz="12" w:space="1" w:color="auto"/>
      </w:pBdr>
      <w:jc w:val="center"/>
      <w:rPr>
        <w:rFonts w:ascii="Century" w:hAnsi="Century"/>
        <w:i/>
        <w:sz w:val="32"/>
      </w:rPr>
    </w:pPr>
    <w:r>
      <w:rPr>
        <w:rFonts w:ascii="Century" w:hAnsi="Century"/>
        <w:i/>
        <w:sz w:val="32"/>
      </w:rPr>
      <w:t>- ESTADO DO PARANÁ -</w:t>
    </w:r>
  </w:p>
  <w:p w:rsidR="00353E5C" w:rsidRDefault="003202A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3F63C8"/>
    <w:rsid w:val="003202A8"/>
    <w:rsid w:val="003F63C8"/>
    <w:rsid w:val="00561812"/>
    <w:rsid w:val="00734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F6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F63C8"/>
    <w:rPr>
      <w:rFonts w:ascii="Times New Roman" w:eastAsia="Times New Roman" w:hAnsi="Times New Roman" w:cs="Times New Roman"/>
      <w:sz w:val="24"/>
      <w:szCs w:val="24"/>
    </w:rPr>
  </w:style>
  <w:style w:type="paragraph" w:styleId="Rodap">
    <w:name w:val="footer"/>
    <w:basedOn w:val="Normal"/>
    <w:link w:val="RodapChar"/>
    <w:rsid w:val="003F6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F63C8"/>
    <w:rPr>
      <w:rFonts w:ascii="Times New Roman" w:eastAsia="Times New Roman" w:hAnsi="Times New Roman" w:cs="Times New Roman"/>
      <w:sz w:val="24"/>
      <w:szCs w:val="24"/>
    </w:rPr>
  </w:style>
  <w:style w:type="character" w:styleId="Hyperlink">
    <w:name w:val="Hyperlink"/>
    <w:basedOn w:val="Fontepargpadro"/>
    <w:rsid w:val="003F63C8"/>
    <w:rPr>
      <w:color w:val="0000FF"/>
      <w:u w:val="single"/>
    </w:rPr>
  </w:style>
  <w:style w:type="paragraph" w:styleId="Ttulo">
    <w:name w:val="Title"/>
    <w:basedOn w:val="Normal"/>
    <w:link w:val="TtuloChar"/>
    <w:qFormat/>
    <w:rsid w:val="003F63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F63C8"/>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3F63C8"/>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3F6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F63C8"/>
    <w:rPr>
      <w:rFonts w:ascii="Times New Roman" w:eastAsia="Times New Roman" w:hAnsi="Times New Roman" w:cs="Times New Roman"/>
      <w:sz w:val="24"/>
      <w:szCs w:val="24"/>
    </w:rPr>
  </w:style>
  <w:style w:type="table" w:styleId="Tabelacomgrade">
    <w:name w:val="Table Grid"/>
    <w:basedOn w:val="Tabelanormal"/>
    <w:rsid w:val="003F63C8"/>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3028</Words>
  <Characters>16353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2018-08-21T16:09:00Z</cp:lastPrinted>
  <dcterms:created xsi:type="dcterms:W3CDTF">2018-08-21T14:21:00Z</dcterms:created>
  <dcterms:modified xsi:type="dcterms:W3CDTF">2018-08-21T16:10:00Z</dcterms:modified>
</cp:coreProperties>
</file>