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A1" w:rsidRPr="00A376E9" w:rsidRDefault="00C42CA1" w:rsidP="00C42CA1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A376E9">
        <w:rPr>
          <w:rFonts w:asciiTheme="minorHAnsi" w:hAnsiTheme="minorHAnsi" w:cstheme="minorHAnsi"/>
          <w:bCs/>
          <w:color w:val="000000"/>
          <w:sz w:val="20"/>
          <w:u w:val="single"/>
        </w:rPr>
        <w:t>PREGÃO PRESENCIAL N.º 034/2018</w:t>
      </w:r>
      <w:r w:rsidR="00A376E9">
        <w:rPr>
          <w:rFonts w:asciiTheme="minorHAnsi" w:hAnsiTheme="minorHAnsi" w:cstheme="minorHAnsi"/>
          <w:bCs/>
          <w:color w:val="000000"/>
          <w:sz w:val="20"/>
          <w:u w:val="single"/>
        </w:rPr>
        <w:t xml:space="preserve"> - </w:t>
      </w:r>
      <w:r w:rsidR="00A376E9" w:rsidRPr="00A376E9">
        <w:rPr>
          <w:rFonts w:asciiTheme="minorHAnsi" w:hAnsiTheme="minorHAnsi" w:cstheme="minorHAnsi"/>
          <w:bCs/>
          <w:color w:val="000000"/>
          <w:sz w:val="20"/>
          <w:u w:val="single"/>
        </w:rPr>
        <w:t>CONTRATO N.º 076/201</w:t>
      </w:r>
      <w:r w:rsidR="00A376E9">
        <w:rPr>
          <w:rFonts w:asciiTheme="minorHAnsi" w:hAnsiTheme="minorHAnsi" w:cstheme="minorHAnsi"/>
          <w:bCs/>
          <w:color w:val="000000"/>
          <w:sz w:val="20"/>
          <w:u w:val="single"/>
        </w:rPr>
        <w:t xml:space="preserve">8 </w:t>
      </w:r>
      <w:r w:rsidRPr="00A376E9">
        <w:rPr>
          <w:rFonts w:asciiTheme="minorHAnsi" w:hAnsiTheme="minorHAnsi" w:cstheme="minorHAnsi"/>
          <w:bCs/>
          <w:color w:val="000000"/>
          <w:sz w:val="20"/>
          <w:u w:val="single"/>
        </w:rPr>
        <w:t>.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 xml:space="preserve"> O Município de Ribeirão do Pinhal – Estado do Paraná, por meio do Fundo Municipal </w:t>
      </w:r>
      <w:r w:rsidRPr="00A376E9">
        <w:rPr>
          <w:rFonts w:asciiTheme="minorHAnsi" w:hAnsiTheme="minorHAnsi" w:cstheme="minorHAnsi"/>
          <w:sz w:val="20"/>
          <w:szCs w:val="20"/>
        </w:rPr>
        <w:br/>
        <w:t xml:space="preserve">de Saúde de Ribeirão do Pinhal – Estado do Paraná, CNPJ n.º </w:t>
      </w:r>
      <w:r w:rsidRPr="00A376E9">
        <w:rPr>
          <w:rFonts w:asciiTheme="minorHAnsi" w:hAnsiTheme="minorHAnsi" w:cstheme="minorHAnsi"/>
          <w:b/>
          <w:sz w:val="20"/>
          <w:szCs w:val="20"/>
        </w:rPr>
        <w:t>09.654.201/0001-87</w:t>
      </w:r>
      <w:r w:rsidRPr="00A376E9">
        <w:rPr>
          <w:rFonts w:asciiTheme="minorHAnsi" w:hAnsiTheme="minorHAnsi" w:cstheme="minorHAnsi"/>
          <w:sz w:val="20"/>
          <w:szCs w:val="20"/>
        </w:rPr>
        <w:t xml:space="preserve">, com sede a Rua Paraná n.º 940 – Centro, neste ato representado pelo Prefeito Municipal, o Senhor </w:t>
      </w:r>
      <w:r w:rsidRPr="00A376E9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A376E9">
        <w:rPr>
          <w:rFonts w:asciiTheme="minorHAnsi" w:hAnsiTheme="minorHAnsi" w:cstheme="minorHAnsi"/>
          <w:sz w:val="20"/>
          <w:szCs w:val="20"/>
        </w:rPr>
        <w:t>, inscrito sob CPF/MF n.º 052.206.749-27, brasileiro</w:t>
      </w:r>
      <w:r w:rsidRPr="00A376E9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A376E9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A376E9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A376E9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A376E9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A376E9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A376E9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A376E9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A376E9">
        <w:rPr>
          <w:rFonts w:asciiTheme="minorHAnsi" w:hAnsiTheme="minorHAnsi" w:cstheme="minorHAnsi"/>
          <w:b/>
          <w:sz w:val="20"/>
          <w:szCs w:val="20"/>
        </w:rPr>
        <w:t>OURICAR OURINHOS VEÍCULOS E PEÇAS LTDA</w:t>
      </w:r>
      <w:r w:rsidRPr="00A376E9">
        <w:rPr>
          <w:rFonts w:asciiTheme="minorHAnsi" w:hAnsiTheme="minorHAnsi" w:cstheme="minorHAnsi"/>
          <w:sz w:val="20"/>
          <w:szCs w:val="20"/>
        </w:rPr>
        <w:t xml:space="preserve">, inscrita no CNPJ sob nº. 53.386.306/0001-94, com sede na Rua do Expedicionário, n.º 2511, Vila Vilar, CEP.: 19.902-610 na cidade de Ourinhos - São Paulo, neste ato representado pelo senhor </w:t>
      </w:r>
      <w:r w:rsidRPr="00A376E9">
        <w:rPr>
          <w:rFonts w:asciiTheme="minorHAnsi" w:hAnsiTheme="minorHAnsi" w:cstheme="minorHAnsi"/>
          <w:b/>
          <w:sz w:val="20"/>
          <w:szCs w:val="20"/>
        </w:rPr>
        <w:t>JOSÉ CANTARELLO</w:t>
      </w:r>
      <w:r w:rsidRPr="00A376E9">
        <w:rPr>
          <w:rFonts w:asciiTheme="minorHAnsi" w:hAnsiTheme="minorHAnsi" w:cstheme="minorHAnsi"/>
          <w:sz w:val="20"/>
          <w:szCs w:val="20"/>
        </w:rPr>
        <w:t xml:space="preserve">, diretor, portador de Cédula de Identidade n.º 6.449.236-9 e inscrito sob CPF/MF n.º 438.836.998-53, neste ato simplesmente denominado </w:t>
      </w:r>
      <w:r w:rsidRPr="00A376E9">
        <w:rPr>
          <w:rFonts w:asciiTheme="minorHAnsi" w:hAnsiTheme="minorHAnsi" w:cstheme="minorHAnsi"/>
          <w:b/>
          <w:sz w:val="20"/>
          <w:szCs w:val="20"/>
          <w:u w:val="single"/>
        </w:rPr>
        <w:t>CONTRATADO,</w:t>
      </w:r>
      <w:r w:rsidRPr="00A376E9">
        <w:rPr>
          <w:rFonts w:asciiTheme="minorHAnsi" w:hAnsiTheme="minorHAnsi" w:cstheme="minorHAnsi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C42CA1" w:rsidRPr="00A376E9" w:rsidRDefault="00C42CA1" w:rsidP="00C42CA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A376E9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C42CA1" w:rsidRPr="00A376E9" w:rsidRDefault="00C42CA1" w:rsidP="00C42CA1">
      <w:pPr>
        <w:jc w:val="both"/>
        <w:rPr>
          <w:rFonts w:cstheme="minorHAnsi"/>
          <w:sz w:val="20"/>
          <w:szCs w:val="20"/>
        </w:rPr>
      </w:pPr>
      <w:r w:rsidRPr="00A376E9">
        <w:rPr>
          <w:rFonts w:cstheme="minorHAnsi"/>
          <w:sz w:val="20"/>
          <w:szCs w:val="20"/>
        </w:rPr>
        <w:t xml:space="preserve">O presente contrato tem por objeto </w:t>
      </w:r>
      <w:bookmarkStart w:id="0" w:name="_GoBack"/>
      <w:bookmarkEnd w:id="0"/>
      <w:r w:rsidRPr="00A376E9">
        <w:rPr>
          <w:rFonts w:cstheme="minorHAnsi"/>
          <w:sz w:val="20"/>
          <w:szCs w:val="20"/>
        </w:rPr>
        <w:t xml:space="preserve">a aquisição de 02 veículos 0km com capacidade para 07 passageiros, 02 veículos 0km com capacidade para 05 passageiros e 01 ônibus rodoviário 0km com capacidade para 48 passageiros, conforme solicitação da Secretaria Municipal de Saúde com recursos SESA 169/2016, obrigando-se a </w:t>
      </w:r>
      <w:r w:rsidRPr="00A376E9">
        <w:rPr>
          <w:rFonts w:cstheme="minorHAnsi"/>
          <w:b/>
          <w:sz w:val="20"/>
          <w:szCs w:val="20"/>
          <w:u w:val="single"/>
        </w:rPr>
        <w:t xml:space="preserve">CONTRATADA </w:t>
      </w:r>
      <w:r w:rsidRPr="00A376E9">
        <w:rPr>
          <w:rFonts w:cstheme="minorHAnsi"/>
          <w:sz w:val="20"/>
          <w:szCs w:val="20"/>
        </w:rPr>
        <w:t xml:space="preserve">a executar em favor da </w:t>
      </w:r>
      <w:r w:rsidRPr="00A376E9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A376E9">
        <w:rPr>
          <w:rFonts w:cstheme="minorHAnsi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034/2018, a qual fará parte integrante deste instrumento. </w:t>
      </w:r>
    </w:p>
    <w:p w:rsidR="00C42CA1" w:rsidRPr="00A376E9" w:rsidRDefault="00C42CA1" w:rsidP="00C42CA1">
      <w:pPr>
        <w:rPr>
          <w:rFonts w:cstheme="minorHAnsi"/>
          <w:b/>
          <w:sz w:val="20"/>
          <w:szCs w:val="20"/>
        </w:rPr>
      </w:pPr>
      <w:r w:rsidRPr="00A376E9">
        <w:rPr>
          <w:rFonts w:cstheme="minorHAnsi"/>
          <w:b/>
          <w:sz w:val="20"/>
          <w:szCs w:val="20"/>
          <w:u w:val="single"/>
        </w:rPr>
        <w:t>CLÁUSULA SEGUNDA</w:t>
      </w:r>
      <w:r w:rsidRPr="00A376E9">
        <w:rPr>
          <w:rFonts w:cstheme="minorHAnsi"/>
          <w:b/>
          <w:sz w:val="20"/>
          <w:szCs w:val="20"/>
        </w:rPr>
        <w:t xml:space="preserve"> – DA VIGÊNCIA 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ab/>
        <w:t>O presente contrato terá início na data de sua assinatura e vigorará por um período de 30 dias podendo ser prorrogado por igual período, ou até final do saldo estipulado, dependendo do interesse da Administração Pública Municipal. </w:t>
      </w:r>
    </w:p>
    <w:p w:rsidR="00C42CA1" w:rsidRPr="00A376E9" w:rsidRDefault="00C42CA1" w:rsidP="00C42CA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A376E9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A376E9">
        <w:rPr>
          <w:rFonts w:asciiTheme="minorHAnsi" w:hAnsiTheme="minorHAnsi" w:cstheme="minorHAnsi"/>
          <w:sz w:val="20"/>
          <w:szCs w:val="20"/>
        </w:rPr>
        <w:t> </w:t>
      </w:r>
    </w:p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ab/>
        <w:t xml:space="preserve"> Os valores para aquisição do objeto do Processo são os que constam na proposta enviada pela </w:t>
      </w:r>
      <w:r w:rsidRPr="00A376E9">
        <w:rPr>
          <w:rFonts w:asciiTheme="minorHAnsi" w:hAnsiTheme="minorHAnsi" w:cstheme="minorHAnsi"/>
          <w:b/>
          <w:sz w:val="20"/>
          <w:szCs w:val="20"/>
        </w:rPr>
        <w:t>CONTRATADA</w:t>
      </w:r>
      <w:r w:rsidRPr="00A376E9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C42CA1" w:rsidRPr="00A376E9" w:rsidRDefault="00C42CA1" w:rsidP="00C42CA1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A376E9">
        <w:rPr>
          <w:rFonts w:asciiTheme="minorHAnsi" w:hAnsiTheme="minorHAnsi" w:cstheme="minorHAnsi"/>
          <w:b/>
          <w:sz w:val="20"/>
          <w:szCs w:val="20"/>
        </w:rPr>
        <w:t>LOTE 01 – VEÍCULO TIPO MINI VAN (RECURSO SESA 169/2016) -  VALOR: R$ 145.780,00</w:t>
      </w:r>
    </w:p>
    <w:tbl>
      <w:tblPr>
        <w:tblW w:w="954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811"/>
        <w:gridCol w:w="5245"/>
        <w:gridCol w:w="851"/>
        <w:gridCol w:w="992"/>
        <w:gridCol w:w="1088"/>
      </w:tblGrid>
      <w:tr w:rsidR="00C42CA1" w:rsidRPr="00A376E9" w:rsidTr="00C42CA1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A1" w:rsidRPr="00A376E9" w:rsidRDefault="00C42CA1" w:rsidP="00A376E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76E9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A1" w:rsidRPr="00A376E9" w:rsidRDefault="00C42CA1" w:rsidP="00A376E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76E9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A1" w:rsidRPr="00A376E9" w:rsidRDefault="00C42CA1" w:rsidP="00A376E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76E9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A1" w:rsidRPr="00A376E9" w:rsidRDefault="00C42CA1" w:rsidP="00A376E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76E9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A1" w:rsidRPr="00A376E9" w:rsidRDefault="00C42CA1" w:rsidP="00A376E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76E9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A1" w:rsidRPr="00A376E9" w:rsidRDefault="00C42CA1" w:rsidP="00A376E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76E9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C42CA1" w:rsidRPr="00A376E9" w:rsidTr="00C42CA1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2CA1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t xml:space="preserve">02 </w:t>
            </w:r>
            <w:proofErr w:type="spellStart"/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376E9" w:rsidRDefault="00A376E9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76E9" w:rsidRPr="00A376E9" w:rsidRDefault="00A376E9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CA1" w:rsidRPr="00A376E9" w:rsidRDefault="00C42CA1" w:rsidP="00D94C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t xml:space="preserve">Veículo 0km tipo mini van, cor branca, ano/modelo mínimo 2018/2018, </w:t>
            </w:r>
            <w:proofErr w:type="spellStart"/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flex</w:t>
            </w:r>
            <w:proofErr w:type="spellEnd"/>
            <w:r w:rsidRPr="00A376E9">
              <w:rPr>
                <w:rFonts w:asciiTheme="minorHAnsi" w:hAnsiTheme="minorHAnsi" w:cstheme="minorHAnsi"/>
                <w:sz w:val="20"/>
                <w:szCs w:val="20"/>
              </w:rPr>
              <w:t xml:space="preserve">, 04 portas, capacidade mínima 07 passageiros, direção hidráulica ou elétrica, ar condicionado, air </w:t>
            </w:r>
            <w:proofErr w:type="spellStart"/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bag</w:t>
            </w:r>
            <w:proofErr w:type="spellEnd"/>
            <w:r w:rsidRPr="00A376E9">
              <w:rPr>
                <w:rFonts w:asciiTheme="minorHAnsi" w:hAnsiTheme="minorHAnsi" w:cstheme="minorHAnsi"/>
                <w:sz w:val="20"/>
                <w:szCs w:val="20"/>
              </w:rPr>
              <w:t xml:space="preserve">, alarme, trava elétrica, jogo de tapetes, pneus com rodas de liga com aro mínimo de 15, com som instalados (rádio AM/FM, entrada USB e kit de </w:t>
            </w:r>
            <w:r w:rsidR="00A376E9" w:rsidRPr="00A376E9">
              <w:rPr>
                <w:rFonts w:asciiTheme="minorHAnsi" w:hAnsiTheme="minorHAnsi" w:cstheme="minorHAnsi"/>
                <w:sz w:val="20"/>
                <w:szCs w:val="20"/>
              </w:rPr>
              <w:t>alto-falantes</w:t>
            </w:r>
            <w:r w:rsidRPr="00A376E9">
              <w:rPr>
                <w:rFonts w:asciiTheme="minorHAnsi" w:hAnsiTheme="minorHAnsi" w:cstheme="minorHAnsi"/>
                <w:sz w:val="20"/>
                <w:szCs w:val="20"/>
              </w:rPr>
              <w:t xml:space="preserve">, motor com no mínimo 111cv, porta malas mínimo de 575 litros com a terceira fileira rebatida e 130 litros com 07 lugares, com </w:t>
            </w:r>
            <w:proofErr w:type="spellStart"/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insulfilm</w:t>
            </w:r>
            <w:proofErr w:type="spellEnd"/>
            <w:r w:rsidRPr="00A376E9">
              <w:rPr>
                <w:rFonts w:asciiTheme="minorHAnsi" w:hAnsiTheme="minorHAnsi" w:cstheme="minorHAnsi"/>
                <w:sz w:val="20"/>
                <w:szCs w:val="20"/>
              </w:rPr>
              <w:t xml:space="preserve"> instalado de acordo com as normas técnicas vigentes e todos os acessórios exigidos pelo Código Nacional de Transito. (ou veículo superior)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GM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72.890,00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145.780,00</w:t>
            </w:r>
          </w:p>
        </w:tc>
      </w:tr>
    </w:tbl>
    <w:p w:rsidR="00C42CA1" w:rsidRPr="00A376E9" w:rsidRDefault="00C42CA1" w:rsidP="00C42CA1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A376E9">
        <w:rPr>
          <w:rFonts w:asciiTheme="minorHAnsi" w:hAnsiTheme="minorHAnsi" w:cstheme="minorHAnsi"/>
          <w:b/>
          <w:sz w:val="20"/>
          <w:szCs w:val="20"/>
        </w:rPr>
        <w:t>LOTE 02 – VEÍCULO TIPO HATCH (RECURSO SESA 169/2016) -  VALOR: R$ 81.168,00</w:t>
      </w:r>
    </w:p>
    <w:tbl>
      <w:tblPr>
        <w:tblW w:w="954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811"/>
        <w:gridCol w:w="5245"/>
        <w:gridCol w:w="851"/>
        <w:gridCol w:w="992"/>
        <w:gridCol w:w="1088"/>
      </w:tblGrid>
      <w:tr w:rsidR="00C42CA1" w:rsidRPr="00A376E9" w:rsidTr="00C42CA1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A1" w:rsidRPr="00A376E9" w:rsidRDefault="00C42CA1" w:rsidP="00A376E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76E9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A1" w:rsidRPr="00A376E9" w:rsidRDefault="00C42CA1" w:rsidP="00A376E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76E9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A1" w:rsidRPr="00A376E9" w:rsidRDefault="00C42CA1" w:rsidP="00A376E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76E9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A1" w:rsidRPr="00A376E9" w:rsidRDefault="00C42CA1" w:rsidP="00A376E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76E9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A1" w:rsidRPr="00A376E9" w:rsidRDefault="00C42CA1" w:rsidP="00A376E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76E9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A1" w:rsidRPr="00A376E9" w:rsidRDefault="00C42CA1" w:rsidP="00A376E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76E9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C42CA1" w:rsidRPr="00A376E9" w:rsidTr="00C42CA1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t xml:space="preserve">02 </w:t>
            </w:r>
            <w:proofErr w:type="spellStart"/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CA1" w:rsidRPr="00A376E9" w:rsidRDefault="00C42CA1" w:rsidP="00C42CA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Veículo 0km, tipo </w:t>
            </w:r>
            <w:proofErr w:type="spellStart"/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hatch</w:t>
            </w:r>
            <w:proofErr w:type="spellEnd"/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, cor branca, ano/modelo mínimo 2018/2018,</w:t>
            </w:r>
            <w:proofErr w:type="spellStart"/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flex</w:t>
            </w:r>
            <w:proofErr w:type="spellEnd"/>
            <w:r w:rsidRPr="00A376E9">
              <w:rPr>
                <w:rFonts w:asciiTheme="minorHAnsi" w:hAnsiTheme="minorHAnsi" w:cstheme="minorHAnsi"/>
                <w:sz w:val="20"/>
                <w:szCs w:val="20"/>
              </w:rPr>
              <w:t xml:space="preserve">, 04 portas, manual, cor branca,  freios ABS, rodas de aço com aro mínimo 14, ar condicionado, direção </w:t>
            </w:r>
            <w:r w:rsidRPr="00A376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hidráulica, trava elétrica, vidros elétricos nas portas dianteiras, mínimo de 75CV, capacidade do reservatório de combustível mínimo de 48 litros, porta malas mínimo de 280 litros, com </w:t>
            </w:r>
            <w:proofErr w:type="spellStart"/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insulfilm</w:t>
            </w:r>
            <w:proofErr w:type="spellEnd"/>
            <w:r w:rsidRPr="00A376E9">
              <w:rPr>
                <w:rFonts w:asciiTheme="minorHAnsi" w:hAnsiTheme="minorHAnsi" w:cstheme="minorHAnsi"/>
                <w:sz w:val="20"/>
                <w:szCs w:val="20"/>
              </w:rPr>
              <w:t xml:space="preserve"> instalado de acordo com as normas técnicas vigentes e todos os acessórios exigidos pelo Código Nacional de Transito. (ou veículo superior)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40.584,00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A1" w:rsidRPr="00A376E9" w:rsidRDefault="00C42CA1" w:rsidP="00C42C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81.168,00</w:t>
            </w:r>
          </w:p>
        </w:tc>
      </w:tr>
    </w:tbl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lastRenderedPageBreak/>
        <w:tab/>
        <w:t xml:space="preserve">Os valores acima </w:t>
      </w:r>
      <w:r w:rsidRPr="00A376E9">
        <w:rPr>
          <w:rFonts w:asciiTheme="minorHAnsi" w:hAnsiTheme="minorHAnsi" w:cstheme="minorHAnsi"/>
          <w:bCs/>
          <w:sz w:val="20"/>
          <w:szCs w:val="20"/>
        </w:rPr>
        <w:t>permanecerão fixos e irreajustáveis.</w:t>
      </w:r>
    </w:p>
    <w:p w:rsidR="00C42CA1" w:rsidRPr="00A376E9" w:rsidRDefault="00C42CA1" w:rsidP="00C42CA1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A376E9">
        <w:rPr>
          <w:rFonts w:cstheme="minorHAnsi"/>
          <w:b/>
          <w:bCs/>
          <w:sz w:val="20"/>
          <w:szCs w:val="20"/>
          <w:u w:val="single"/>
        </w:rPr>
        <w:t>CLÁUSULA QUARTA</w:t>
      </w:r>
      <w:r w:rsidRPr="00A376E9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A376E9">
        <w:rPr>
          <w:rFonts w:cstheme="minorHAnsi"/>
          <w:sz w:val="20"/>
          <w:szCs w:val="20"/>
        </w:rPr>
        <w:t> 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ab/>
        <w:t xml:space="preserve">O pagamento será efetuado por depósito em conta corrente até o 15º dia útil do mês subseqüente, contados da data da entrega da fatura, devendo salientar que </w:t>
      </w:r>
      <w:r w:rsidRPr="00A376E9">
        <w:rPr>
          <w:rFonts w:asciiTheme="minorHAnsi" w:hAnsiTheme="minorHAnsi" w:cstheme="minorHAnsi"/>
          <w:bCs/>
          <w:sz w:val="20"/>
          <w:szCs w:val="20"/>
        </w:rPr>
        <w:t>j</w:t>
      </w:r>
      <w:r w:rsidRPr="00A376E9">
        <w:rPr>
          <w:rFonts w:asciiTheme="minorHAnsi" w:hAnsiTheme="minorHAnsi" w:cstheme="minorHAnsi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A376E9">
        <w:rPr>
          <w:rFonts w:asciiTheme="minorHAnsi" w:hAnsiTheme="minorHAnsi" w:cstheme="minorHAnsi"/>
          <w:b/>
          <w:sz w:val="20"/>
          <w:szCs w:val="20"/>
        </w:rPr>
        <w:t>CONTRATADA</w:t>
      </w:r>
      <w:r w:rsidRPr="00A376E9">
        <w:rPr>
          <w:rFonts w:asciiTheme="minorHAnsi" w:hAnsiTheme="minorHAnsi" w:cstheme="minorHAnsi"/>
          <w:sz w:val="20"/>
          <w:szCs w:val="20"/>
        </w:rPr>
        <w:t>.</w:t>
      </w:r>
    </w:p>
    <w:p w:rsidR="00C42CA1" w:rsidRPr="00A376E9" w:rsidRDefault="00C42CA1" w:rsidP="00C42CA1">
      <w:pPr>
        <w:ind w:firstLine="708"/>
        <w:jc w:val="both"/>
        <w:rPr>
          <w:rFonts w:cstheme="minorHAnsi"/>
          <w:b/>
          <w:sz w:val="20"/>
          <w:szCs w:val="20"/>
        </w:rPr>
      </w:pPr>
      <w:r w:rsidRPr="00A376E9">
        <w:rPr>
          <w:rFonts w:cstheme="minorHAnsi"/>
          <w:b/>
          <w:sz w:val="20"/>
          <w:szCs w:val="20"/>
        </w:rPr>
        <w:t>A NOTA FISCAL DEVERÁ SER EMITIDA EM NOME DO FUNDO MUNICIPAL DE SAÚDE DE RIBEIRÃO DO PINHAL – PR, RUA PARANÁ – 940 – CENTRO –CEP: 86490-000 – CNPJ: 09.654.201/0001-87.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> </w:t>
      </w:r>
      <w:r w:rsidRPr="00A376E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A376E9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A376E9">
        <w:rPr>
          <w:rFonts w:asciiTheme="minorHAnsi" w:hAnsiTheme="minorHAnsi" w:cstheme="minorHAnsi"/>
          <w:sz w:val="20"/>
          <w:szCs w:val="20"/>
        </w:rPr>
        <w:t> 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ab/>
        <w:t xml:space="preserve"> As despesas com a execução deste contrato correrão no orçamento da Dotação Orçamentária </w:t>
      </w:r>
      <w:r w:rsidR="00A376E9" w:rsidRPr="00A376E9">
        <w:rPr>
          <w:rFonts w:asciiTheme="minorHAnsi" w:hAnsiTheme="minorHAnsi" w:cstheme="minorHAnsi"/>
          <w:sz w:val="20"/>
          <w:szCs w:val="20"/>
        </w:rPr>
        <w:t>1600-303-4490520000 e 1581-495-4490520000</w:t>
      </w:r>
      <w:r w:rsidRPr="00A376E9">
        <w:rPr>
          <w:rFonts w:asciiTheme="minorHAnsi" w:hAnsiTheme="minorHAnsi" w:cstheme="minorHAnsi"/>
          <w:b/>
          <w:sz w:val="20"/>
          <w:szCs w:val="20"/>
        </w:rPr>
        <w:t>.</w:t>
      </w:r>
    </w:p>
    <w:p w:rsidR="00C42CA1" w:rsidRPr="00A376E9" w:rsidRDefault="00C42CA1" w:rsidP="00C42CA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A376E9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A376E9">
        <w:rPr>
          <w:rFonts w:asciiTheme="minorHAnsi" w:hAnsiTheme="minorHAnsi" w:cstheme="minorHAnsi"/>
          <w:sz w:val="20"/>
          <w:szCs w:val="20"/>
        </w:rPr>
        <w:t> 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Cs/>
          <w:sz w:val="20"/>
          <w:szCs w:val="20"/>
        </w:rPr>
        <w:t>1) Efetuar os pagamentos mediante comprovação de execução dos serviços correspondentes, e de acordo com a cláusula quarta.</w:t>
      </w:r>
      <w:r w:rsidRPr="00A376E9">
        <w:rPr>
          <w:rFonts w:asciiTheme="minorHAnsi" w:hAnsiTheme="minorHAnsi" w:cstheme="minorHAnsi"/>
          <w:sz w:val="20"/>
          <w:szCs w:val="20"/>
        </w:rPr>
        <w:t> </w:t>
      </w:r>
    </w:p>
    <w:p w:rsidR="00C42CA1" w:rsidRPr="00A376E9" w:rsidRDefault="00C42CA1" w:rsidP="00C42CA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A376E9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A376E9">
        <w:rPr>
          <w:rFonts w:asciiTheme="minorHAnsi" w:hAnsiTheme="minorHAnsi" w:cstheme="minorHAnsi"/>
          <w:sz w:val="20"/>
          <w:szCs w:val="20"/>
        </w:rPr>
        <w:t> 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ab/>
        <w:t xml:space="preserve">Para garantir o fiel cumprimento do presente contrato, </w:t>
      </w:r>
      <w:r w:rsidRPr="00A376E9">
        <w:rPr>
          <w:rFonts w:asciiTheme="minorHAnsi" w:hAnsiTheme="minorHAnsi" w:cstheme="minorHAnsi"/>
          <w:bCs/>
          <w:sz w:val="20"/>
          <w:szCs w:val="20"/>
        </w:rPr>
        <w:t>a</w:t>
      </w:r>
      <w:r w:rsidR="00A376E9" w:rsidRPr="00A376E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76E9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="00A376E9" w:rsidRPr="00A376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376E9">
        <w:rPr>
          <w:rFonts w:asciiTheme="minorHAnsi" w:hAnsiTheme="minorHAnsi" w:cstheme="minorHAnsi"/>
          <w:bCs/>
          <w:sz w:val="20"/>
          <w:szCs w:val="20"/>
        </w:rPr>
        <w:t>se</w:t>
      </w:r>
      <w:r w:rsidRPr="00A376E9">
        <w:rPr>
          <w:rFonts w:asciiTheme="minorHAnsi" w:hAnsiTheme="minorHAnsi" w:cstheme="minorHAnsi"/>
          <w:sz w:val="20"/>
          <w:szCs w:val="20"/>
        </w:rPr>
        <w:t xml:space="preserve"> compromete a: </w:t>
      </w:r>
    </w:p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bCs/>
          <w:sz w:val="20"/>
          <w:szCs w:val="20"/>
        </w:rPr>
        <w:t>1) Executar o fornecimento</w:t>
      </w:r>
      <w:r w:rsidRPr="00A376E9">
        <w:rPr>
          <w:rFonts w:asciiTheme="minorHAnsi" w:hAnsiTheme="minorHAnsi" w:cstheme="minorHAnsi"/>
          <w:bCs/>
          <w:sz w:val="20"/>
          <w:szCs w:val="20"/>
        </w:rPr>
        <w:t xml:space="preserve"> do objeto </w:t>
      </w:r>
      <w:r w:rsidRPr="00A376E9">
        <w:rPr>
          <w:rFonts w:asciiTheme="minorHAnsi" w:hAnsiTheme="minorHAnsi" w:cstheme="minorHAnsi"/>
          <w:sz w:val="20"/>
          <w:szCs w:val="20"/>
        </w:rPr>
        <w:t xml:space="preserve">ora contratado de acordo com a solicitação do CONTRATANTE e proposta apresentada </w:t>
      </w:r>
      <w:r w:rsidRPr="00A376E9">
        <w:rPr>
          <w:rFonts w:asciiTheme="minorHAnsi" w:hAnsiTheme="minorHAnsi" w:cstheme="minorHAnsi"/>
          <w:bCs/>
          <w:sz w:val="20"/>
          <w:szCs w:val="20"/>
        </w:rPr>
        <w:t>até o final do prazo contratual.</w:t>
      </w:r>
    </w:p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bCs/>
          <w:sz w:val="20"/>
          <w:szCs w:val="20"/>
        </w:rPr>
        <w:t>2) Fornecer o veículo sem</w:t>
      </w:r>
      <w:r w:rsidRPr="00A376E9">
        <w:rPr>
          <w:rFonts w:asciiTheme="minorHAnsi" w:hAnsiTheme="minorHAnsi" w:cstheme="minorHAnsi"/>
          <w:bCs/>
          <w:sz w:val="20"/>
          <w:szCs w:val="20"/>
        </w:rPr>
        <w:t xml:space="preserve"> qualquer outro custo.</w:t>
      </w:r>
    </w:p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bCs/>
          <w:sz w:val="20"/>
          <w:szCs w:val="20"/>
        </w:rPr>
        <w:t>3) Zelar pela qualidade</w:t>
      </w:r>
      <w:r w:rsidRPr="00A376E9">
        <w:rPr>
          <w:rFonts w:asciiTheme="minorHAnsi" w:hAnsiTheme="minorHAnsi" w:cstheme="minorHAnsi"/>
          <w:b/>
          <w:sz w:val="20"/>
          <w:szCs w:val="20"/>
        </w:rPr>
        <w:t xml:space="preserve"> do objeto entregue</w:t>
      </w:r>
      <w:r w:rsidRPr="00A376E9">
        <w:rPr>
          <w:rFonts w:asciiTheme="minorHAnsi" w:hAnsiTheme="minorHAnsi" w:cstheme="minorHAnsi"/>
          <w:sz w:val="20"/>
          <w:szCs w:val="20"/>
        </w:rPr>
        <w:t>;</w:t>
      </w:r>
    </w:p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bCs/>
          <w:sz w:val="20"/>
          <w:szCs w:val="20"/>
        </w:rPr>
        <w:t>4) Responsabilizar-se pelos eventuais</w:t>
      </w:r>
      <w:r w:rsidRPr="00A376E9">
        <w:rPr>
          <w:rFonts w:asciiTheme="minorHAnsi" w:hAnsiTheme="minorHAnsi" w:cstheme="minorHAnsi"/>
          <w:bCs/>
          <w:sz w:val="20"/>
          <w:szCs w:val="20"/>
        </w:rPr>
        <w:t xml:space="preserve"> danos</w:t>
      </w:r>
      <w:r w:rsidRPr="00A376E9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bCs/>
          <w:sz w:val="20"/>
          <w:szCs w:val="20"/>
        </w:rPr>
        <w:t>5) Manter em dia as obrigações</w:t>
      </w:r>
      <w:r w:rsidRPr="00A376E9">
        <w:rPr>
          <w:rFonts w:asciiTheme="minorHAnsi" w:hAnsiTheme="minorHAnsi" w:cstheme="minorHAnsi"/>
          <w:b/>
          <w:sz w:val="20"/>
          <w:szCs w:val="20"/>
        </w:rPr>
        <w:t xml:space="preserve"> concernentes</w:t>
      </w:r>
      <w:r w:rsidRPr="00A376E9">
        <w:rPr>
          <w:rFonts w:asciiTheme="minorHAnsi" w:hAnsiTheme="minorHAnsi" w:cstheme="minorHAnsi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>6</w:t>
      </w:r>
      <w:r w:rsidRPr="00A376E9">
        <w:rPr>
          <w:rFonts w:asciiTheme="minorHAnsi" w:hAnsiTheme="minorHAnsi" w:cstheme="minorHAnsi"/>
          <w:b/>
          <w:sz w:val="20"/>
          <w:szCs w:val="20"/>
        </w:rPr>
        <w:t>) Entregar o veículo livre de</w:t>
      </w:r>
      <w:r w:rsidRPr="00A376E9">
        <w:rPr>
          <w:rFonts w:asciiTheme="minorHAnsi" w:hAnsiTheme="minorHAnsi" w:cstheme="minorHAnsi"/>
          <w:sz w:val="20"/>
          <w:szCs w:val="20"/>
        </w:rPr>
        <w:t xml:space="preserve"> frete e outras despesas;</w:t>
      </w:r>
    </w:p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 xml:space="preserve">7) </w:t>
      </w:r>
      <w:r w:rsidRPr="00A376E9">
        <w:rPr>
          <w:rFonts w:asciiTheme="minorHAnsi" w:hAnsiTheme="minorHAnsi" w:cstheme="minorHAnsi"/>
          <w:b/>
          <w:sz w:val="20"/>
          <w:szCs w:val="20"/>
        </w:rPr>
        <w:t>Substituir o veículo com defeitos ou problemas</w:t>
      </w:r>
      <w:r w:rsidRPr="00A376E9">
        <w:rPr>
          <w:rFonts w:asciiTheme="minorHAnsi" w:hAnsiTheme="minorHAnsi" w:cstheme="minorHAnsi"/>
          <w:sz w:val="20"/>
          <w:szCs w:val="20"/>
        </w:rPr>
        <w:t xml:space="preserve"> em um prazo máximo de 30 dias corridos, sob pena de multa.</w:t>
      </w:r>
    </w:p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sz w:val="20"/>
          <w:szCs w:val="20"/>
        </w:rPr>
        <w:t>08) Entregar o veículo na Secretaria de Saúde do município.</w:t>
      </w:r>
    </w:p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42CA1" w:rsidRPr="00A376E9" w:rsidRDefault="00C42CA1" w:rsidP="00C42CA1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theme="minorHAnsi"/>
          <w:sz w:val="20"/>
          <w:szCs w:val="20"/>
          <w:u w:val="single"/>
        </w:rPr>
      </w:pPr>
      <w:r w:rsidRPr="00A376E9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A376E9">
        <w:rPr>
          <w:rStyle w:val="Forte"/>
          <w:rFonts w:asciiTheme="minorHAnsi" w:eastAsiaTheme="minorEastAsia" w:hAnsiTheme="minorHAnsi" w:cstheme="minorHAnsi"/>
          <w:sz w:val="20"/>
          <w:szCs w:val="20"/>
          <w:u w:val="single"/>
        </w:rPr>
        <w:t>DA FRAUDE E DA CORRUPÇÃO</w:t>
      </w:r>
    </w:p>
    <w:p w:rsidR="00C42CA1" w:rsidRPr="00A376E9" w:rsidRDefault="00C42CA1" w:rsidP="00C42C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C42CA1" w:rsidRPr="00A376E9" w:rsidRDefault="00C42CA1" w:rsidP="00C42C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sz w:val="20"/>
          <w:szCs w:val="20"/>
        </w:rPr>
        <w:t>01 -</w:t>
      </w:r>
      <w:r w:rsidRPr="00A376E9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42CA1" w:rsidRPr="00A376E9" w:rsidRDefault="00C42CA1" w:rsidP="00C42C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C42CA1" w:rsidRPr="00A376E9" w:rsidRDefault="00C42CA1" w:rsidP="00C42C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A376E9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A376E9">
        <w:rPr>
          <w:rFonts w:asciiTheme="minorHAnsi" w:hAnsiTheme="minorHAnsi" w:cstheme="minorHAnsi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42CA1" w:rsidRPr="00A376E9" w:rsidRDefault="00C42CA1" w:rsidP="00C42C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C42CA1" w:rsidRPr="00A376E9" w:rsidRDefault="00C42CA1" w:rsidP="00C42C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C42CA1" w:rsidRPr="00A376E9" w:rsidRDefault="00C42CA1" w:rsidP="00A376E9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A376E9">
        <w:rPr>
          <w:rFonts w:eastAsia="Times New Roman"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376E9">
        <w:rPr>
          <w:rFonts w:eastAsia="Times New Roman" w:cstheme="minorHAnsi"/>
          <w:sz w:val="20"/>
          <w:szCs w:val="20"/>
        </w:rPr>
        <w:t>colusivas</w:t>
      </w:r>
      <w:proofErr w:type="spellEnd"/>
      <w:r w:rsidRPr="00A376E9">
        <w:rPr>
          <w:rFonts w:eastAsia="Times New Roman"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C42CA1" w:rsidRPr="00A376E9" w:rsidRDefault="00C42CA1" w:rsidP="00A376E9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</w:p>
    <w:p w:rsidR="00C42CA1" w:rsidRPr="00A376E9" w:rsidRDefault="00C42CA1" w:rsidP="00A376E9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A376E9">
        <w:rPr>
          <w:rFonts w:eastAsia="Times New Roman"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42CA1" w:rsidRPr="00A376E9" w:rsidRDefault="00C42CA1" w:rsidP="00C42CA1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A376E9">
        <w:rPr>
          <w:rFonts w:cstheme="minorHAnsi"/>
          <w:b/>
          <w:bCs/>
          <w:sz w:val="20"/>
          <w:szCs w:val="20"/>
          <w:u w:val="single"/>
        </w:rPr>
        <w:t>CLÁUSULA NONA</w:t>
      </w:r>
      <w:r w:rsidRPr="00A376E9">
        <w:rPr>
          <w:rFonts w:cstheme="minorHAnsi"/>
          <w:b/>
          <w:bCs/>
          <w:sz w:val="20"/>
          <w:szCs w:val="20"/>
        </w:rPr>
        <w:t xml:space="preserve"> – DAS PENALIDADES</w:t>
      </w:r>
      <w:r w:rsidRPr="00A376E9">
        <w:rPr>
          <w:rFonts w:cstheme="minorHAnsi"/>
          <w:sz w:val="20"/>
          <w:szCs w:val="20"/>
        </w:rPr>
        <w:t> 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76E9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Administração,constitui-se em falta grave</w:t>
      </w:r>
      <w:r w:rsidRPr="00A376E9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A376E9">
        <w:rPr>
          <w:rFonts w:asciiTheme="minorHAnsi" w:hAnsiTheme="minorHAnsi" w:cstheme="minorHAnsi"/>
          <w:b/>
          <w:sz w:val="20"/>
          <w:szCs w:val="20"/>
        </w:rPr>
        <w:t>CONTRATADA,</w:t>
      </w:r>
      <w:r w:rsidRPr="00A376E9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42CA1" w:rsidRPr="00A376E9" w:rsidRDefault="00C42CA1" w:rsidP="00C42CA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>a) </w:t>
      </w:r>
      <w:r w:rsidRPr="00A376E9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do contrato </w:t>
      </w:r>
      <w:r w:rsidRPr="00A376E9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C42CA1" w:rsidRPr="00A376E9" w:rsidRDefault="00C42CA1" w:rsidP="00C42CA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C42CA1" w:rsidRPr="00A376E9" w:rsidRDefault="00C42CA1" w:rsidP="00C42CA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</w:t>
      </w:r>
      <w:r w:rsidRPr="00A376E9">
        <w:rPr>
          <w:rFonts w:asciiTheme="minorHAnsi" w:hAnsiTheme="minorHAnsi" w:cstheme="minorHAnsi"/>
          <w:b/>
          <w:bCs/>
          <w:sz w:val="20"/>
          <w:szCs w:val="20"/>
        </w:rPr>
        <w:t xml:space="preserve"> – DA RENÚNCIA E DA RESCISÃO</w:t>
      </w:r>
      <w:r w:rsidRPr="00A376E9">
        <w:rPr>
          <w:rFonts w:asciiTheme="minorHAnsi" w:hAnsiTheme="minorHAnsi" w:cstheme="minorHAnsi"/>
          <w:sz w:val="20"/>
          <w:szCs w:val="20"/>
        </w:rPr>
        <w:t> </w:t>
      </w:r>
    </w:p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ab/>
        <w:t>O presente contrato poderá ser renunciado, por acordo entre as partes, mediante notificação expressa, com antecedência mínima de 10(dez) dias da data desejada para o encerramento, em conformidade com o art. 79, II da Lei 8 666/93.</w:t>
      </w:r>
    </w:p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ab/>
        <w:t>O presente contrato também poderá ser rescindido unilateralmente pela Administração, nos casos enumerados nos incisos I a XII e XVII do art. 78 da Lei n. 8.666/93. </w:t>
      </w:r>
    </w:p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42CA1" w:rsidRPr="00A376E9" w:rsidRDefault="00C42CA1" w:rsidP="00C42CA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ab/>
        <w:t>Em caso de rescisão administrativa ou amigável deverá haver autorização prévia e fundamentada da autoridade competente da administração. </w:t>
      </w:r>
    </w:p>
    <w:p w:rsidR="00C42CA1" w:rsidRPr="00A376E9" w:rsidRDefault="00C42CA1" w:rsidP="00C42CA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PRIMEIRA </w:t>
      </w:r>
      <w:r w:rsidRPr="00A376E9">
        <w:rPr>
          <w:rFonts w:asciiTheme="minorHAnsi" w:hAnsiTheme="minorHAnsi" w:cstheme="minorHAnsi"/>
          <w:b/>
          <w:bCs/>
          <w:sz w:val="20"/>
          <w:szCs w:val="20"/>
        </w:rPr>
        <w:t>– DA PUBLICAÇÃO</w:t>
      </w:r>
      <w:r w:rsidRPr="00A376E9">
        <w:rPr>
          <w:rFonts w:asciiTheme="minorHAnsi" w:hAnsiTheme="minorHAnsi" w:cstheme="minorHAnsi"/>
          <w:sz w:val="20"/>
          <w:szCs w:val="20"/>
        </w:rPr>
        <w:t> 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ab/>
        <w:t xml:space="preserve">Para eficácia do presente instrumento, o </w:t>
      </w:r>
      <w:r w:rsidRPr="00A376E9">
        <w:rPr>
          <w:rFonts w:asciiTheme="minorHAnsi" w:hAnsiTheme="minorHAnsi" w:cstheme="minorHAnsi"/>
          <w:b/>
          <w:sz w:val="20"/>
          <w:szCs w:val="20"/>
        </w:rPr>
        <w:t>CONTRATANTE</w:t>
      </w:r>
      <w:r w:rsidRPr="00A376E9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42CA1" w:rsidRPr="00A376E9" w:rsidRDefault="00C42CA1" w:rsidP="00C42CA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A376E9">
        <w:rPr>
          <w:rFonts w:asciiTheme="minorHAnsi" w:hAnsiTheme="minorHAnsi" w:cstheme="minorHAnsi"/>
          <w:b/>
          <w:bCs/>
          <w:sz w:val="20"/>
          <w:szCs w:val="20"/>
        </w:rPr>
        <w:t xml:space="preserve"> – DOS DOCUMENTOS INTEGRANTES </w:t>
      </w:r>
    </w:p>
    <w:p w:rsidR="00C42CA1" w:rsidRPr="00A376E9" w:rsidRDefault="00C42CA1" w:rsidP="00C42CA1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A376E9">
        <w:rPr>
          <w:rFonts w:cstheme="minorHAnsi"/>
          <w:sz w:val="20"/>
          <w:szCs w:val="20"/>
        </w:rPr>
        <w:tab/>
        <w:t xml:space="preserve">Independentemente de transcrição, farão parte integrante deste instrumento de Contrato o Edital de Licitação - Modalidade Pregão Presencial nº 34/2018, e a proposta final e adjudicada da </w:t>
      </w:r>
      <w:r w:rsidRPr="00A376E9">
        <w:rPr>
          <w:rFonts w:cstheme="minorHAnsi"/>
          <w:b/>
          <w:bCs/>
          <w:sz w:val="20"/>
          <w:szCs w:val="20"/>
        </w:rPr>
        <w:t>CONTRATADA</w:t>
      </w:r>
      <w:r w:rsidRPr="00A376E9">
        <w:rPr>
          <w:rFonts w:cstheme="minorHAnsi"/>
          <w:sz w:val="20"/>
          <w:szCs w:val="20"/>
        </w:rPr>
        <w:t>.</w:t>
      </w:r>
    </w:p>
    <w:p w:rsidR="00C42CA1" w:rsidRPr="00A376E9" w:rsidRDefault="00C42CA1" w:rsidP="00C42CA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A376E9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ab/>
        <w:t xml:space="preserve">A </w:t>
      </w:r>
      <w:r w:rsidRPr="00A376E9">
        <w:rPr>
          <w:rFonts w:asciiTheme="minorHAnsi" w:hAnsiTheme="minorHAnsi" w:cstheme="minorHAnsi"/>
          <w:b/>
          <w:sz w:val="20"/>
          <w:szCs w:val="20"/>
        </w:rPr>
        <w:t>CONTRATADA</w:t>
      </w:r>
      <w:r w:rsidRPr="00A376E9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42CA1" w:rsidRPr="00A376E9" w:rsidRDefault="00C42CA1" w:rsidP="00C42CA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A376E9">
        <w:rPr>
          <w:rFonts w:asciiTheme="minorHAnsi" w:hAnsiTheme="minorHAnsi" w:cstheme="minorHAnsi"/>
          <w:b/>
          <w:bCs/>
          <w:sz w:val="20"/>
          <w:szCs w:val="20"/>
        </w:rPr>
        <w:t xml:space="preserve"> – DO FORO</w:t>
      </w:r>
      <w:r w:rsidRPr="00A376E9">
        <w:rPr>
          <w:rFonts w:asciiTheme="minorHAnsi" w:hAnsiTheme="minorHAnsi" w:cstheme="minorHAnsi"/>
          <w:sz w:val="20"/>
          <w:szCs w:val="20"/>
        </w:rPr>
        <w:t> 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C42CA1" w:rsidRPr="00A376E9" w:rsidRDefault="00C42CA1" w:rsidP="00C42CA1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ab/>
        <w:t xml:space="preserve">E por estarem de acordo, as partes firmam o presente Contrato em 02 (duas) vias de igual teor e forma para um só efeito legal, ficando pelo menos uma via arquivada na sede da </w:t>
      </w:r>
      <w:r w:rsidRPr="00A376E9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A376E9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C42CA1" w:rsidRDefault="00C42CA1" w:rsidP="00A376E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 xml:space="preserve">Ribeirão do Pinhal, </w:t>
      </w:r>
      <w:r w:rsidR="00A376E9" w:rsidRPr="00A376E9">
        <w:rPr>
          <w:rFonts w:asciiTheme="minorHAnsi" w:hAnsiTheme="minorHAnsi" w:cstheme="minorHAnsi"/>
          <w:sz w:val="20"/>
          <w:szCs w:val="20"/>
        </w:rPr>
        <w:t>09 de julho de 2018.</w:t>
      </w:r>
    </w:p>
    <w:p w:rsidR="00A376E9" w:rsidRPr="00A376E9" w:rsidRDefault="00A376E9" w:rsidP="00A376E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A376E9" w:rsidRPr="00A376E9" w:rsidTr="006E02CB">
        <w:tc>
          <w:tcPr>
            <w:tcW w:w="4933" w:type="dxa"/>
          </w:tcPr>
          <w:p w:rsidR="00A376E9" w:rsidRPr="00A376E9" w:rsidRDefault="00A376E9" w:rsidP="006E02CB">
            <w:pPr>
              <w:rPr>
                <w:rFonts w:cstheme="minorHAnsi"/>
                <w:sz w:val="20"/>
                <w:szCs w:val="20"/>
              </w:rPr>
            </w:pPr>
            <w:r w:rsidRPr="00A376E9">
              <w:rPr>
                <w:rFonts w:cstheme="minorHAnsi"/>
                <w:sz w:val="20"/>
                <w:szCs w:val="20"/>
              </w:rPr>
              <w:t>____________________________________</w:t>
            </w:r>
          </w:p>
          <w:p w:rsidR="00A376E9" w:rsidRPr="00A376E9" w:rsidRDefault="00A376E9" w:rsidP="006E02CB">
            <w:pPr>
              <w:rPr>
                <w:rFonts w:cstheme="minorHAnsi"/>
                <w:sz w:val="20"/>
                <w:szCs w:val="20"/>
              </w:rPr>
            </w:pPr>
            <w:r w:rsidRPr="00A376E9">
              <w:rPr>
                <w:rFonts w:cstheme="minorHAnsi"/>
                <w:sz w:val="20"/>
                <w:szCs w:val="20"/>
              </w:rPr>
              <w:t>WAGNER LUIZ OLIVEIRA MARTINS</w:t>
            </w:r>
          </w:p>
          <w:p w:rsidR="00A376E9" w:rsidRPr="00A376E9" w:rsidRDefault="00A376E9" w:rsidP="006E02CB">
            <w:pPr>
              <w:rPr>
                <w:rFonts w:cstheme="minorHAnsi"/>
                <w:sz w:val="20"/>
                <w:szCs w:val="20"/>
              </w:rPr>
            </w:pPr>
            <w:r w:rsidRPr="00A376E9">
              <w:rPr>
                <w:rFonts w:cstheme="minorHAnsi"/>
                <w:sz w:val="20"/>
                <w:szCs w:val="20"/>
              </w:rPr>
              <w:t xml:space="preserve">PREFEITO MUNICIPAL                                                                   </w:t>
            </w:r>
          </w:p>
          <w:p w:rsidR="00A376E9" w:rsidRPr="00A376E9" w:rsidRDefault="00A376E9" w:rsidP="006E02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3" w:type="dxa"/>
          </w:tcPr>
          <w:p w:rsidR="00A376E9" w:rsidRPr="00A376E9" w:rsidRDefault="00A376E9" w:rsidP="006E02CB">
            <w:pPr>
              <w:rPr>
                <w:rFonts w:cstheme="minorHAnsi"/>
                <w:sz w:val="20"/>
                <w:szCs w:val="20"/>
              </w:rPr>
            </w:pPr>
            <w:r w:rsidRPr="00A376E9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:rsidR="00A376E9" w:rsidRPr="00A376E9" w:rsidRDefault="00A376E9" w:rsidP="006E02CB">
            <w:pPr>
              <w:rPr>
                <w:rFonts w:cstheme="minorHAnsi"/>
                <w:sz w:val="20"/>
                <w:szCs w:val="20"/>
              </w:rPr>
            </w:pPr>
            <w:r w:rsidRPr="00A376E9">
              <w:rPr>
                <w:rFonts w:cstheme="minorHAnsi"/>
                <w:sz w:val="20"/>
                <w:szCs w:val="20"/>
              </w:rPr>
              <w:t xml:space="preserve">JOSÉ CANTARELLO </w:t>
            </w:r>
          </w:p>
          <w:p w:rsidR="00A376E9" w:rsidRPr="00A376E9" w:rsidRDefault="00A376E9" w:rsidP="006E02CB">
            <w:pPr>
              <w:rPr>
                <w:rFonts w:cstheme="minorHAnsi"/>
                <w:sz w:val="20"/>
                <w:szCs w:val="20"/>
              </w:rPr>
            </w:pPr>
            <w:r w:rsidRPr="00A376E9">
              <w:rPr>
                <w:rFonts w:cstheme="minorHAnsi"/>
                <w:sz w:val="20"/>
                <w:szCs w:val="20"/>
              </w:rPr>
              <w:t>CPF: 438.836.998-53</w:t>
            </w:r>
          </w:p>
        </w:tc>
      </w:tr>
    </w:tbl>
    <w:p w:rsidR="00A376E9" w:rsidRPr="00A376E9" w:rsidRDefault="00A376E9" w:rsidP="00A376E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>TESTEMUNHAS:</w:t>
      </w:r>
    </w:p>
    <w:p w:rsidR="00A376E9" w:rsidRPr="00A376E9" w:rsidRDefault="00A376E9" w:rsidP="00A376E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376E9" w:rsidRPr="00A376E9" w:rsidTr="006E02CB">
        <w:tc>
          <w:tcPr>
            <w:tcW w:w="4606" w:type="dxa"/>
          </w:tcPr>
          <w:p w:rsidR="00A376E9" w:rsidRPr="00A376E9" w:rsidRDefault="00A376E9" w:rsidP="006E02C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76E9" w:rsidRPr="00A376E9" w:rsidRDefault="00A376E9" w:rsidP="006E02C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A376E9" w:rsidRPr="00A376E9" w:rsidRDefault="00A376E9" w:rsidP="006E02C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376E9" w:rsidRPr="00A376E9" w:rsidRDefault="00A376E9" w:rsidP="006E02C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76E9" w:rsidRPr="00A376E9" w:rsidRDefault="00A376E9" w:rsidP="006E02C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t>SILAS MACEDO DE ARAUJO</w:t>
            </w:r>
          </w:p>
          <w:p w:rsidR="00A376E9" w:rsidRPr="00A376E9" w:rsidRDefault="00A376E9" w:rsidP="006E02C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376E9">
              <w:rPr>
                <w:rFonts w:asciiTheme="minorHAnsi" w:hAnsiTheme="minorHAnsi" w:cstheme="minorHAnsi"/>
                <w:sz w:val="20"/>
                <w:szCs w:val="20"/>
              </w:rPr>
              <w:t xml:space="preserve">     CPF/MF 045.711.409-67</w:t>
            </w:r>
          </w:p>
          <w:p w:rsidR="00A376E9" w:rsidRPr="00A376E9" w:rsidRDefault="00A376E9" w:rsidP="006E02C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76E9" w:rsidRPr="00A376E9" w:rsidTr="006E02CB">
        <w:tc>
          <w:tcPr>
            <w:tcW w:w="4606" w:type="dxa"/>
          </w:tcPr>
          <w:p w:rsidR="00A376E9" w:rsidRPr="00A376E9" w:rsidRDefault="00A376E9" w:rsidP="006E02C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376E9" w:rsidRPr="00A376E9" w:rsidRDefault="00A376E9" w:rsidP="006E02C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376E9" w:rsidRPr="00A376E9" w:rsidRDefault="00A376E9" w:rsidP="00A376E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376E9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A376E9" w:rsidRPr="00A376E9" w:rsidRDefault="00A376E9" w:rsidP="00A376E9">
      <w:pPr>
        <w:rPr>
          <w:rFonts w:cstheme="minorHAnsi"/>
          <w:sz w:val="20"/>
          <w:szCs w:val="20"/>
        </w:rPr>
      </w:pPr>
      <w:r w:rsidRPr="00A376E9">
        <w:rPr>
          <w:rFonts w:cstheme="minorHAnsi"/>
          <w:sz w:val="20"/>
          <w:szCs w:val="20"/>
        </w:rPr>
        <w:t>OAB N.º 35546 - DPTO JURÍDICO.</w:t>
      </w:r>
    </w:p>
    <w:sectPr w:rsidR="00A376E9" w:rsidRPr="00A376E9" w:rsidSect="00A04D38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1CF" w:rsidRDefault="00CB41CF" w:rsidP="00CB41CF">
      <w:pPr>
        <w:spacing w:after="0" w:line="240" w:lineRule="auto"/>
      </w:pPr>
      <w:r>
        <w:separator/>
      </w:r>
    </w:p>
  </w:endnote>
  <w:endnote w:type="continuationSeparator" w:id="1">
    <w:p w:rsidR="00CB41CF" w:rsidRDefault="00CB41CF" w:rsidP="00CB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F1" w:rsidRDefault="00A376E9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977F6B" w:rsidRPr="00A71C1A" w:rsidRDefault="00D94CE5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Rua Paraná 983 – Caixa Postal: 15 – CEP: 86.490-000 – Fone: (43) 35518300 </w:t>
    </w:r>
  </w:p>
  <w:p w:rsidR="00977F6B" w:rsidRPr="00A71C1A" w:rsidRDefault="00D94CE5">
    <w:pPr>
      <w:pStyle w:val="Rodap"/>
      <w:jc w:val="center"/>
      <w:rPr>
        <w:sz w:val="20"/>
        <w:szCs w:val="20"/>
      </w:rPr>
    </w:pPr>
    <w:proofErr w:type="spellStart"/>
    <w:r w:rsidRPr="00A71C1A">
      <w:rPr>
        <w:rFonts w:ascii="Tahoma" w:hAnsi="Tahoma" w:cs="Tahoma"/>
        <w:sz w:val="20"/>
        <w:szCs w:val="20"/>
      </w:rPr>
      <w:t>E-mail</w:t>
    </w:r>
    <w:proofErr w:type="spellEnd"/>
    <w:r w:rsidRPr="00A71C1A">
      <w:rPr>
        <w:rFonts w:ascii="Tahoma" w:hAnsi="Tahoma" w:cs="Tahoma"/>
        <w:sz w:val="20"/>
        <w:szCs w:val="20"/>
      </w:rPr>
      <w:t xml:space="preserve">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1CF" w:rsidRDefault="00CB41CF" w:rsidP="00CB41CF">
      <w:pPr>
        <w:spacing w:after="0" w:line="240" w:lineRule="auto"/>
      </w:pPr>
      <w:r>
        <w:separator/>
      </w:r>
    </w:p>
  </w:footnote>
  <w:footnote w:type="continuationSeparator" w:id="1">
    <w:p w:rsidR="00CB41CF" w:rsidRDefault="00CB41CF" w:rsidP="00CB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6B" w:rsidRDefault="00D94CE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977F6B" w:rsidRDefault="00D94CE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977F6B" w:rsidRDefault="00A376E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CA1"/>
    <w:rsid w:val="00A376E9"/>
    <w:rsid w:val="00C42CA1"/>
    <w:rsid w:val="00CB41CF"/>
    <w:rsid w:val="00D9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2C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42CA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42C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42CA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42CA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42CA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42CA1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C4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C4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42CA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42C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C42C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1824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2018-07-09T19:48:00Z</dcterms:created>
  <dcterms:modified xsi:type="dcterms:W3CDTF">2018-07-10T11:34:00Z</dcterms:modified>
</cp:coreProperties>
</file>