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33" w:rsidRPr="00EB7FAE" w:rsidRDefault="00A94633" w:rsidP="00A94633">
      <w:pPr>
        <w:pStyle w:val="SemEspaamento"/>
        <w:jc w:val="center"/>
        <w:rPr>
          <w:rFonts w:cstheme="minorHAnsi"/>
          <w:b/>
          <w:sz w:val="20"/>
          <w:szCs w:val="20"/>
        </w:rPr>
      </w:pPr>
      <w:r w:rsidRPr="00EB7FAE">
        <w:rPr>
          <w:rFonts w:cstheme="minorHAnsi"/>
          <w:b/>
          <w:sz w:val="20"/>
          <w:szCs w:val="20"/>
        </w:rPr>
        <w:t>CONTRATO N.º 052/2018- AQUISIÇÃO DE GÊNEROS ALIMENTÍCIOS DA AGRICULTURA FAMILIAR PARA A ALIMENTAÇÃO ESCOLAR ANO LETIVO 2018 - PROGRAMA NACIONAL DE ALIMENTAÇÃO ESCOLAR – PNAE – ANEXO IV.</w:t>
      </w: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rPr>
      </w:pPr>
      <w:r w:rsidRPr="00EB7FAE">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EB7FAE">
        <w:rPr>
          <w:rFonts w:cstheme="minorHAnsi"/>
          <w:b/>
          <w:sz w:val="28"/>
          <w:szCs w:val="28"/>
        </w:rPr>
        <w:t>RENE ANDRE</w:t>
      </w:r>
      <w:r w:rsidRPr="00EB7FAE">
        <w:rPr>
          <w:rFonts w:cstheme="minorHAnsi"/>
        </w:rPr>
        <w:t xml:space="preserve">, brasileiro, casado, agricultor, residente e domiciliado NA Estancia Gabriel – Bairro Sertãozinho, no município de Ribeirão do Pinhal - Paraná, portador do RG n.º 4.313.545-7 SSP/PR e inscrito no </w:t>
      </w:r>
      <w:r w:rsidRPr="00EB7FAE">
        <w:rPr>
          <w:rFonts w:cstheme="minorHAnsi"/>
          <w:bCs/>
          <w:caps/>
        </w:rPr>
        <w:t>Cpf/MF n.º 599.532.769-00</w:t>
      </w:r>
      <w:r w:rsidRPr="00EB7FAE">
        <w:rPr>
          <w:rFonts w:cstheme="minorHAnsi"/>
        </w:rPr>
        <w:t xml:space="preserve">, doravante denominado CONTRATADO, fundamentados nas disposições da Lei Federal n° 11.947/2009 e RESOLUÇÃO/FNDE Nº 26/2013, e tendo em vista o que consta na Chamada Pública nº </w:t>
      </w:r>
      <w:r w:rsidRPr="00EB7FAE">
        <w:rPr>
          <w:rFonts w:cstheme="minorHAnsi"/>
          <w:b/>
        </w:rPr>
        <w:t>001/2018</w:t>
      </w:r>
      <w:r w:rsidRPr="00EB7FAE">
        <w:rPr>
          <w:rFonts w:cstheme="minorHAnsi"/>
        </w:rPr>
        <w:t>, resolvem celebrar o presente contrato mediante as cláusulas que seguem:</w:t>
      </w: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b/>
          <w:bCs/>
        </w:rPr>
      </w:pPr>
      <w:r w:rsidRPr="00EB7FAE">
        <w:rPr>
          <w:rFonts w:cstheme="minorHAnsi"/>
          <w:b/>
          <w:bCs/>
        </w:rPr>
        <w:t>CLÁUSULA PRIMEIRA:</w:t>
      </w:r>
    </w:p>
    <w:p w:rsidR="00A94633" w:rsidRPr="00EB7FAE" w:rsidRDefault="00A94633" w:rsidP="00A94633">
      <w:pPr>
        <w:pStyle w:val="SemEspaamento"/>
        <w:jc w:val="both"/>
        <w:rPr>
          <w:rFonts w:cstheme="minorHAnsi"/>
        </w:rPr>
      </w:pPr>
      <w:r w:rsidRPr="00EB7FAE">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SEGUNDA:</w:t>
      </w:r>
    </w:p>
    <w:p w:rsidR="00A94633" w:rsidRPr="00EB7FAE" w:rsidRDefault="00A94633" w:rsidP="00A94633">
      <w:pPr>
        <w:pStyle w:val="SemEspaamento"/>
        <w:jc w:val="both"/>
        <w:rPr>
          <w:rFonts w:cstheme="minorHAnsi"/>
        </w:rPr>
      </w:pPr>
      <w:r w:rsidRPr="00EB7FAE">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EB7FAE">
        <w:rPr>
          <w:rFonts w:cstheme="minorHAnsi"/>
        </w:rPr>
        <w:t xml:space="preserve"> semanalmente na Cozinha Central</w:t>
      </w:r>
      <w:r w:rsidRPr="00EB7FAE">
        <w:rPr>
          <w:rFonts w:cstheme="minorHAnsi"/>
        </w:rPr>
        <w:t>.</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TERCEIRA:</w:t>
      </w:r>
    </w:p>
    <w:p w:rsidR="00A94633" w:rsidRPr="00EB7FAE" w:rsidRDefault="00A94633" w:rsidP="00A94633">
      <w:pPr>
        <w:pStyle w:val="SemEspaamento"/>
        <w:jc w:val="both"/>
        <w:rPr>
          <w:rFonts w:cstheme="minorHAnsi"/>
        </w:rPr>
      </w:pPr>
      <w:r w:rsidRPr="00EB7FAE">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QUARTA</w:t>
      </w:r>
    </w:p>
    <w:p w:rsidR="00A94633" w:rsidRPr="00EB7FAE" w:rsidRDefault="00A94633" w:rsidP="00A94633">
      <w:pPr>
        <w:pStyle w:val="SemEspaamento"/>
        <w:jc w:val="both"/>
        <w:rPr>
          <w:rFonts w:cstheme="minorHAnsi"/>
        </w:rPr>
      </w:pPr>
      <w:r w:rsidRPr="00EB7FAE">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rPr>
      </w:pPr>
      <w:r w:rsidRPr="00EB7FAE">
        <w:rPr>
          <w:rFonts w:cstheme="minorHAnsi"/>
          <w:b/>
          <w:bCs/>
        </w:rPr>
        <w:t>CLÁUSULA QUINTA:</w:t>
      </w:r>
    </w:p>
    <w:p w:rsidR="00A94633" w:rsidRPr="00EB7FAE" w:rsidRDefault="00A94633" w:rsidP="00A94633">
      <w:pPr>
        <w:pStyle w:val="SemEspaamento"/>
        <w:jc w:val="both"/>
        <w:rPr>
          <w:rFonts w:cstheme="minorHAnsi"/>
        </w:rPr>
      </w:pPr>
      <w:r w:rsidRPr="00EB7FAE">
        <w:rPr>
          <w:rFonts w:cstheme="minorHAnsi"/>
        </w:rPr>
        <w:t>O início para entrega das mercadorias será imediatamente, sendo o prazo do fornecimento até o término da quantidade adquirida.</w:t>
      </w:r>
    </w:p>
    <w:p w:rsidR="00A94633" w:rsidRPr="00EB7FAE" w:rsidRDefault="00A94633" w:rsidP="00A94633">
      <w:pPr>
        <w:pStyle w:val="SemEspaamento"/>
        <w:jc w:val="both"/>
        <w:rPr>
          <w:rFonts w:cstheme="minorHAnsi"/>
        </w:rPr>
      </w:pPr>
      <w:r w:rsidRPr="00EB7FAE">
        <w:rPr>
          <w:rFonts w:cstheme="minorHAnsi"/>
        </w:rPr>
        <w:t xml:space="preserve"> a) a entrega das mercadorias deverá ser feita nos locais, dias e quantidades de acordo com a chamada pública n.º 001/2018 e dispensa de licitação 010/2018.</w:t>
      </w:r>
    </w:p>
    <w:p w:rsidR="00A94633" w:rsidRPr="00EB7FAE" w:rsidRDefault="00A94633" w:rsidP="00A94633">
      <w:pPr>
        <w:pStyle w:val="SemEspaamento"/>
        <w:jc w:val="both"/>
        <w:rPr>
          <w:rFonts w:cstheme="minorHAnsi"/>
        </w:rPr>
      </w:pPr>
      <w:r w:rsidRPr="00EB7FAE">
        <w:rPr>
          <w:rFonts w:cstheme="minorHAnsi"/>
        </w:rPr>
        <w:t>b) o recebimento das mercadorias dar-se-á mediante apresentação do Termo de Recebimento e as Notas Fiscais de Venda pela pessoa responsável pela alimentação no local de entrega.</w:t>
      </w: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b/>
        </w:rPr>
      </w:pPr>
      <w:r w:rsidRPr="00EB7FAE">
        <w:rPr>
          <w:rFonts w:cstheme="minorHAnsi"/>
          <w:b/>
          <w:bCs/>
        </w:rPr>
        <w:t>CLÁUSULA SEXTA</w:t>
      </w:r>
      <w:r w:rsidRPr="00EB7FAE">
        <w:rPr>
          <w:rFonts w:cstheme="minorHAnsi"/>
          <w:b/>
        </w:rPr>
        <w:t>:</w:t>
      </w:r>
    </w:p>
    <w:p w:rsidR="00A94633" w:rsidRPr="00EB7FAE" w:rsidRDefault="00A94633" w:rsidP="00A94633">
      <w:pPr>
        <w:pStyle w:val="SemEspaamento"/>
        <w:jc w:val="both"/>
        <w:rPr>
          <w:rFonts w:cstheme="minorHAnsi"/>
          <w:b/>
        </w:rPr>
      </w:pPr>
    </w:p>
    <w:p w:rsidR="00A94633" w:rsidRPr="00EB7FAE" w:rsidRDefault="00A94633" w:rsidP="00A94633">
      <w:pPr>
        <w:pStyle w:val="SemEspaamento"/>
        <w:jc w:val="both"/>
        <w:rPr>
          <w:rFonts w:cstheme="minorHAnsi"/>
        </w:rPr>
      </w:pPr>
      <w:r w:rsidRPr="00EB7FAE">
        <w:rPr>
          <w:rFonts w:cstheme="minorHAnsi"/>
        </w:rPr>
        <w:t>Pelo fornecimento dos gêneros alimentícios, nos quantitativos descritos no Projeto de Venda de Gêneros Alimentícios da Agricultura Familiar, o CONTRATADO receberá o valor, conforme listagem do Projeto de Vendas.</w:t>
      </w:r>
    </w:p>
    <w:p w:rsidR="00A94633" w:rsidRPr="00EB7FAE" w:rsidRDefault="00A94633" w:rsidP="00A94633">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977"/>
        <w:gridCol w:w="2552"/>
        <w:gridCol w:w="708"/>
        <w:gridCol w:w="851"/>
        <w:gridCol w:w="709"/>
        <w:gridCol w:w="992"/>
      </w:tblGrid>
      <w:tr w:rsidR="00A94633" w:rsidRPr="00EB7FAE" w:rsidTr="00427E12">
        <w:trPr>
          <w:trHeight w:val="268"/>
        </w:trPr>
        <w:tc>
          <w:tcPr>
            <w:tcW w:w="1730" w:type="dxa"/>
            <w:shd w:val="clear" w:color="auto" w:fill="auto"/>
          </w:tcPr>
          <w:p w:rsidR="00A94633" w:rsidRPr="00EB7FAE" w:rsidRDefault="00A94633" w:rsidP="00427E12">
            <w:pPr>
              <w:pStyle w:val="SemEspaamento"/>
              <w:rPr>
                <w:rFonts w:cstheme="minorHAnsi"/>
                <w:sz w:val="16"/>
                <w:szCs w:val="16"/>
              </w:rPr>
            </w:pPr>
            <w:r w:rsidRPr="00EB7FAE">
              <w:rPr>
                <w:rFonts w:cstheme="minorHAnsi"/>
                <w:sz w:val="16"/>
                <w:szCs w:val="16"/>
              </w:rPr>
              <w:t>AGRICULTOR</w:t>
            </w:r>
          </w:p>
        </w:tc>
        <w:tc>
          <w:tcPr>
            <w:tcW w:w="2977" w:type="dxa"/>
            <w:shd w:val="clear" w:color="auto" w:fill="auto"/>
          </w:tcPr>
          <w:p w:rsidR="00A94633" w:rsidRPr="00EB7FAE" w:rsidRDefault="00A94633" w:rsidP="00427E12">
            <w:pPr>
              <w:pStyle w:val="SemEspaamento"/>
              <w:rPr>
                <w:rFonts w:cstheme="minorHAnsi"/>
                <w:sz w:val="16"/>
                <w:szCs w:val="16"/>
              </w:rPr>
            </w:pPr>
            <w:r w:rsidRPr="00EB7FAE">
              <w:rPr>
                <w:rFonts w:cstheme="minorHAnsi"/>
                <w:sz w:val="16"/>
                <w:szCs w:val="16"/>
              </w:rPr>
              <w:t>DAP</w:t>
            </w:r>
          </w:p>
        </w:tc>
        <w:tc>
          <w:tcPr>
            <w:tcW w:w="2552" w:type="dxa"/>
            <w:shd w:val="clear" w:color="auto" w:fill="auto"/>
          </w:tcPr>
          <w:p w:rsidR="00A94633" w:rsidRPr="00EB7FAE" w:rsidRDefault="00A94633" w:rsidP="00427E12">
            <w:pPr>
              <w:pStyle w:val="SemEspaamento"/>
              <w:rPr>
                <w:rFonts w:cstheme="minorHAnsi"/>
                <w:sz w:val="16"/>
                <w:szCs w:val="16"/>
              </w:rPr>
            </w:pPr>
            <w:r w:rsidRPr="00EB7FAE">
              <w:rPr>
                <w:rFonts w:cstheme="minorHAnsi"/>
                <w:sz w:val="16"/>
                <w:szCs w:val="16"/>
              </w:rPr>
              <w:t>PRODUTO</w:t>
            </w:r>
          </w:p>
        </w:tc>
        <w:tc>
          <w:tcPr>
            <w:tcW w:w="708" w:type="dxa"/>
            <w:shd w:val="clear" w:color="auto" w:fill="auto"/>
          </w:tcPr>
          <w:p w:rsidR="00A94633" w:rsidRPr="00EB7FAE" w:rsidRDefault="00A94633" w:rsidP="00427E12">
            <w:pPr>
              <w:pStyle w:val="SemEspaamento"/>
              <w:rPr>
                <w:rFonts w:cstheme="minorHAnsi"/>
                <w:sz w:val="16"/>
                <w:szCs w:val="16"/>
              </w:rPr>
            </w:pPr>
            <w:r w:rsidRPr="00EB7FAE">
              <w:rPr>
                <w:rFonts w:cstheme="minorHAnsi"/>
                <w:sz w:val="16"/>
                <w:szCs w:val="16"/>
              </w:rPr>
              <w:t>UNID.</w:t>
            </w:r>
          </w:p>
        </w:tc>
        <w:tc>
          <w:tcPr>
            <w:tcW w:w="851" w:type="dxa"/>
            <w:shd w:val="clear" w:color="auto" w:fill="auto"/>
          </w:tcPr>
          <w:p w:rsidR="00A94633" w:rsidRPr="00EB7FAE" w:rsidRDefault="00A94633" w:rsidP="00427E12">
            <w:pPr>
              <w:pStyle w:val="SemEspaamento"/>
              <w:rPr>
                <w:rFonts w:cstheme="minorHAnsi"/>
                <w:sz w:val="16"/>
                <w:szCs w:val="16"/>
              </w:rPr>
            </w:pPr>
            <w:r w:rsidRPr="00EB7FAE">
              <w:rPr>
                <w:rFonts w:cstheme="minorHAnsi"/>
                <w:sz w:val="16"/>
                <w:szCs w:val="16"/>
              </w:rPr>
              <w:t>QTDE</w:t>
            </w:r>
          </w:p>
        </w:tc>
        <w:tc>
          <w:tcPr>
            <w:tcW w:w="709" w:type="dxa"/>
            <w:shd w:val="clear" w:color="auto" w:fill="auto"/>
          </w:tcPr>
          <w:p w:rsidR="00A94633" w:rsidRPr="00EB7FAE" w:rsidRDefault="00A94633" w:rsidP="00427E12">
            <w:pPr>
              <w:pStyle w:val="SemEspaamento"/>
              <w:rPr>
                <w:rFonts w:cstheme="minorHAnsi"/>
                <w:sz w:val="16"/>
                <w:szCs w:val="16"/>
              </w:rPr>
            </w:pPr>
            <w:r w:rsidRPr="00EB7FAE">
              <w:rPr>
                <w:rFonts w:cstheme="minorHAnsi"/>
                <w:sz w:val="16"/>
                <w:szCs w:val="16"/>
              </w:rPr>
              <w:t xml:space="preserve"> UNIT</w:t>
            </w:r>
          </w:p>
        </w:tc>
        <w:tc>
          <w:tcPr>
            <w:tcW w:w="992" w:type="dxa"/>
          </w:tcPr>
          <w:p w:rsidR="00A94633" w:rsidRPr="00EB7FAE" w:rsidRDefault="00A94633" w:rsidP="00427E12">
            <w:pPr>
              <w:pStyle w:val="SemEspaamento"/>
              <w:rPr>
                <w:rFonts w:cstheme="minorHAnsi"/>
                <w:sz w:val="16"/>
                <w:szCs w:val="16"/>
              </w:rPr>
            </w:pPr>
            <w:r w:rsidRPr="00EB7FAE">
              <w:rPr>
                <w:rFonts w:cstheme="minorHAnsi"/>
                <w:sz w:val="16"/>
                <w:szCs w:val="16"/>
              </w:rPr>
              <w:t xml:space="preserve">TOTAL </w:t>
            </w:r>
          </w:p>
        </w:tc>
      </w:tr>
      <w:tr w:rsidR="00A94633" w:rsidRPr="00EB7FAE" w:rsidTr="00A20D3A">
        <w:tc>
          <w:tcPr>
            <w:tcW w:w="1730" w:type="dxa"/>
            <w:shd w:val="clear" w:color="auto" w:fill="auto"/>
          </w:tcPr>
          <w:p w:rsidR="00A94633" w:rsidRPr="00EB7FAE" w:rsidRDefault="00A94633" w:rsidP="00A94633">
            <w:pPr>
              <w:pStyle w:val="SemEspaamento"/>
              <w:rPr>
                <w:rFonts w:cstheme="minorHAnsi"/>
                <w:sz w:val="20"/>
                <w:szCs w:val="20"/>
              </w:rPr>
            </w:pPr>
            <w:r w:rsidRPr="00EB7FAE">
              <w:rPr>
                <w:rFonts w:cstheme="minorHAnsi"/>
                <w:sz w:val="20"/>
                <w:szCs w:val="20"/>
              </w:rPr>
              <w:t>RENE ANDRE</w:t>
            </w:r>
          </w:p>
        </w:tc>
        <w:tc>
          <w:tcPr>
            <w:tcW w:w="2977" w:type="dxa"/>
            <w:tcBorders>
              <w:bottom w:val="single" w:sz="4" w:space="0" w:color="auto"/>
            </w:tcBorders>
            <w:shd w:val="clear" w:color="auto" w:fill="auto"/>
          </w:tcPr>
          <w:p w:rsidR="00A94633" w:rsidRPr="00EB7FAE" w:rsidRDefault="00A94633" w:rsidP="00A94633">
            <w:pPr>
              <w:pStyle w:val="SemEspaamento"/>
              <w:rPr>
                <w:rFonts w:cstheme="minorHAnsi"/>
                <w:sz w:val="20"/>
                <w:szCs w:val="20"/>
              </w:rPr>
            </w:pPr>
            <w:r w:rsidRPr="00EB7FAE">
              <w:rPr>
                <w:rFonts w:eastAsia="Times New Roman" w:cstheme="minorHAnsi"/>
                <w:sz w:val="20"/>
                <w:szCs w:val="20"/>
              </w:rPr>
              <w:t>SDW0599532769001801180449</w:t>
            </w:r>
          </w:p>
        </w:tc>
        <w:tc>
          <w:tcPr>
            <w:tcW w:w="2552" w:type="dxa"/>
            <w:tcBorders>
              <w:bottom w:val="single" w:sz="4" w:space="0" w:color="auto"/>
            </w:tcBorders>
            <w:shd w:val="clear" w:color="auto" w:fill="auto"/>
            <w:vAlign w:val="center"/>
          </w:tcPr>
          <w:p w:rsidR="00A94633" w:rsidRPr="00EB7FAE" w:rsidRDefault="00A94633" w:rsidP="00A94633">
            <w:pPr>
              <w:pStyle w:val="SemEspaamento"/>
              <w:rPr>
                <w:rFonts w:eastAsia="Times New Roman" w:cstheme="minorHAnsi"/>
                <w:sz w:val="20"/>
                <w:szCs w:val="20"/>
              </w:rPr>
            </w:pPr>
            <w:r w:rsidRPr="00EB7FAE">
              <w:rPr>
                <w:rFonts w:eastAsia="Times New Roman" w:cstheme="minorHAnsi"/>
                <w:sz w:val="20"/>
                <w:szCs w:val="20"/>
              </w:rPr>
              <w:t>TOMATE</w:t>
            </w:r>
          </w:p>
        </w:tc>
        <w:tc>
          <w:tcPr>
            <w:tcW w:w="708" w:type="dxa"/>
            <w:tcBorders>
              <w:bottom w:val="single" w:sz="4" w:space="0" w:color="auto"/>
            </w:tcBorders>
            <w:shd w:val="clear" w:color="auto" w:fill="auto"/>
            <w:vAlign w:val="center"/>
          </w:tcPr>
          <w:p w:rsidR="00A94633" w:rsidRPr="00EB7FAE" w:rsidRDefault="00A94633" w:rsidP="00A94633">
            <w:pPr>
              <w:pStyle w:val="SemEspaamento"/>
              <w:rPr>
                <w:rFonts w:eastAsia="Times New Roman" w:cstheme="minorHAnsi"/>
                <w:sz w:val="20"/>
                <w:szCs w:val="20"/>
              </w:rPr>
            </w:pPr>
            <w:r w:rsidRPr="00EB7FAE">
              <w:rPr>
                <w:rFonts w:eastAsia="Times New Roman" w:cstheme="minorHAnsi"/>
                <w:sz w:val="20"/>
                <w:szCs w:val="20"/>
              </w:rPr>
              <w:t>KG</w:t>
            </w:r>
          </w:p>
        </w:tc>
        <w:tc>
          <w:tcPr>
            <w:tcW w:w="851" w:type="dxa"/>
            <w:tcBorders>
              <w:bottom w:val="single" w:sz="4" w:space="0" w:color="auto"/>
            </w:tcBorders>
            <w:shd w:val="clear" w:color="auto" w:fill="auto"/>
            <w:vAlign w:val="center"/>
          </w:tcPr>
          <w:p w:rsidR="00A94633" w:rsidRPr="00EB7FAE" w:rsidRDefault="00A94633" w:rsidP="00A94633">
            <w:pPr>
              <w:pStyle w:val="SemEspaamento"/>
              <w:jc w:val="right"/>
              <w:rPr>
                <w:rFonts w:eastAsia="Times New Roman" w:cstheme="minorHAnsi"/>
                <w:sz w:val="20"/>
                <w:szCs w:val="20"/>
              </w:rPr>
            </w:pPr>
            <w:r w:rsidRPr="00EB7FAE">
              <w:rPr>
                <w:rFonts w:eastAsia="Times New Roman" w:cstheme="minorHAnsi"/>
                <w:sz w:val="20"/>
                <w:szCs w:val="20"/>
              </w:rPr>
              <w:t>935</w:t>
            </w:r>
          </w:p>
        </w:tc>
        <w:tc>
          <w:tcPr>
            <w:tcW w:w="709" w:type="dxa"/>
            <w:tcBorders>
              <w:bottom w:val="single" w:sz="4" w:space="0" w:color="auto"/>
            </w:tcBorders>
            <w:shd w:val="clear" w:color="auto" w:fill="auto"/>
            <w:vAlign w:val="center"/>
          </w:tcPr>
          <w:p w:rsidR="00A94633" w:rsidRPr="00EB7FAE" w:rsidRDefault="00A94633" w:rsidP="00A94633">
            <w:pPr>
              <w:pStyle w:val="SemEspaamento"/>
              <w:jc w:val="right"/>
              <w:rPr>
                <w:rFonts w:eastAsia="Times New Roman" w:cstheme="minorHAnsi"/>
                <w:sz w:val="20"/>
                <w:szCs w:val="20"/>
              </w:rPr>
            </w:pPr>
            <w:r w:rsidRPr="00EB7FAE">
              <w:rPr>
                <w:rFonts w:eastAsia="Times New Roman" w:cstheme="minorHAnsi"/>
                <w:sz w:val="20"/>
                <w:szCs w:val="20"/>
              </w:rPr>
              <w:t>3,95</w:t>
            </w:r>
          </w:p>
        </w:tc>
        <w:tc>
          <w:tcPr>
            <w:tcW w:w="992" w:type="dxa"/>
            <w:shd w:val="clear" w:color="auto" w:fill="auto"/>
            <w:vAlign w:val="bottom"/>
          </w:tcPr>
          <w:p w:rsidR="00A94633" w:rsidRPr="00EB7FAE" w:rsidRDefault="00A94633" w:rsidP="00A94633">
            <w:pPr>
              <w:pStyle w:val="SemEspaamento"/>
              <w:jc w:val="right"/>
              <w:rPr>
                <w:rFonts w:eastAsia="Times New Roman" w:cstheme="minorHAnsi"/>
                <w:color w:val="000000"/>
                <w:sz w:val="20"/>
                <w:szCs w:val="20"/>
              </w:rPr>
            </w:pPr>
            <w:r w:rsidRPr="00EB7FAE">
              <w:rPr>
                <w:rFonts w:cstheme="minorHAnsi"/>
                <w:color w:val="000000"/>
                <w:sz w:val="20"/>
                <w:szCs w:val="20"/>
              </w:rPr>
              <w:t>3693,25</w:t>
            </w:r>
          </w:p>
        </w:tc>
      </w:tr>
      <w:tr w:rsidR="00A94633" w:rsidRPr="00EB7FAE" w:rsidTr="00A20D3A">
        <w:tc>
          <w:tcPr>
            <w:tcW w:w="1730" w:type="dxa"/>
            <w:shd w:val="clear" w:color="auto" w:fill="auto"/>
          </w:tcPr>
          <w:p w:rsidR="00A94633" w:rsidRPr="00EB7FAE" w:rsidRDefault="00A94633" w:rsidP="00A94633">
            <w:pPr>
              <w:pStyle w:val="SemEspaamento"/>
              <w:rPr>
                <w:rFonts w:cstheme="minorHAnsi"/>
                <w:sz w:val="20"/>
                <w:szCs w:val="20"/>
              </w:rPr>
            </w:pPr>
          </w:p>
        </w:tc>
        <w:tc>
          <w:tcPr>
            <w:tcW w:w="2977" w:type="dxa"/>
            <w:tcBorders>
              <w:bottom w:val="single" w:sz="4" w:space="0" w:color="auto"/>
            </w:tcBorders>
            <w:shd w:val="clear" w:color="auto" w:fill="auto"/>
          </w:tcPr>
          <w:p w:rsidR="00A94633" w:rsidRPr="00EB7FAE" w:rsidRDefault="00A94633" w:rsidP="00A94633">
            <w:pPr>
              <w:pStyle w:val="SemEspaamento"/>
              <w:rPr>
                <w:rFonts w:eastAsia="Times New Roman" w:cstheme="minorHAnsi"/>
                <w:sz w:val="20"/>
                <w:szCs w:val="20"/>
              </w:rPr>
            </w:pPr>
          </w:p>
        </w:tc>
        <w:tc>
          <w:tcPr>
            <w:tcW w:w="2552" w:type="dxa"/>
            <w:tcBorders>
              <w:bottom w:val="single" w:sz="4" w:space="0" w:color="auto"/>
            </w:tcBorders>
            <w:shd w:val="clear" w:color="auto" w:fill="auto"/>
            <w:vAlign w:val="center"/>
          </w:tcPr>
          <w:p w:rsidR="00A94633" w:rsidRPr="00EB7FAE" w:rsidRDefault="00A94633" w:rsidP="00A94633">
            <w:pPr>
              <w:pStyle w:val="SemEspaamento"/>
              <w:rPr>
                <w:rFonts w:eastAsia="Times New Roman" w:cstheme="minorHAnsi"/>
              </w:rPr>
            </w:pPr>
            <w:r w:rsidRPr="00EB7FAE">
              <w:rPr>
                <w:rFonts w:eastAsia="Times New Roman" w:cstheme="minorHAnsi"/>
              </w:rPr>
              <w:t>BANANA NANICA</w:t>
            </w:r>
          </w:p>
        </w:tc>
        <w:tc>
          <w:tcPr>
            <w:tcW w:w="708" w:type="dxa"/>
            <w:tcBorders>
              <w:bottom w:val="single" w:sz="4" w:space="0" w:color="auto"/>
            </w:tcBorders>
            <w:shd w:val="clear" w:color="auto" w:fill="auto"/>
            <w:vAlign w:val="center"/>
          </w:tcPr>
          <w:p w:rsidR="00A94633" w:rsidRPr="00EB7FAE" w:rsidRDefault="00A94633" w:rsidP="00A94633">
            <w:pPr>
              <w:pStyle w:val="SemEspaamento"/>
              <w:rPr>
                <w:rFonts w:eastAsia="Times New Roman" w:cstheme="minorHAnsi"/>
              </w:rPr>
            </w:pPr>
            <w:r w:rsidRPr="00EB7FAE">
              <w:rPr>
                <w:rFonts w:eastAsia="Times New Roman" w:cstheme="minorHAnsi"/>
              </w:rPr>
              <w:t>KG</w:t>
            </w:r>
          </w:p>
        </w:tc>
        <w:tc>
          <w:tcPr>
            <w:tcW w:w="851" w:type="dxa"/>
            <w:tcBorders>
              <w:bottom w:val="single" w:sz="4" w:space="0" w:color="auto"/>
            </w:tcBorders>
            <w:shd w:val="clear" w:color="auto" w:fill="auto"/>
            <w:vAlign w:val="center"/>
          </w:tcPr>
          <w:p w:rsidR="00A94633" w:rsidRPr="00EB7FAE" w:rsidRDefault="00A94633" w:rsidP="00A94633">
            <w:pPr>
              <w:pStyle w:val="SemEspaamento"/>
              <w:jc w:val="right"/>
              <w:rPr>
                <w:rFonts w:eastAsia="Times New Roman" w:cstheme="minorHAnsi"/>
              </w:rPr>
            </w:pPr>
            <w:r w:rsidRPr="00EB7FAE">
              <w:rPr>
                <w:rFonts w:eastAsia="Times New Roman" w:cstheme="minorHAnsi"/>
              </w:rPr>
              <w:t>265</w:t>
            </w:r>
          </w:p>
        </w:tc>
        <w:tc>
          <w:tcPr>
            <w:tcW w:w="709" w:type="dxa"/>
            <w:tcBorders>
              <w:bottom w:val="single" w:sz="4" w:space="0" w:color="auto"/>
            </w:tcBorders>
            <w:shd w:val="clear" w:color="auto" w:fill="auto"/>
            <w:vAlign w:val="center"/>
          </w:tcPr>
          <w:p w:rsidR="00A94633" w:rsidRPr="00EB7FAE" w:rsidRDefault="00A94633" w:rsidP="00A94633">
            <w:pPr>
              <w:pStyle w:val="SemEspaamento"/>
              <w:jc w:val="right"/>
              <w:rPr>
                <w:rFonts w:eastAsia="Times New Roman" w:cstheme="minorHAnsi"/>
              </w:rPr>
            </w:pPr>
            <w:r w:rsidRPr="00EB7FAE">
              <w:rPr>
                <w:rFonts w:eastAsia="Times New Roman" w:cstheme="minorHAnsi"/>
              </w:rPr>
              <w:t>2,65</w:t>
            </w:r>
          </w:p>
        </w:tc>
        <w:tc>
          <w:tcPr>
            <w:tcW w:w="992" w:type="dxa"/>
            <w:shd w:val="clear" w:color="auto" w:fill="auto"/>
            <w:vAlign w:val="bottom"/>
          </w:tcPr>
          <w:p w:rsidR="00A94633" w:rsidRPr="00EB7FAE" w:rsidRDefault="00A94633" w:rsidP="00A94633">
            <w:pPr>
              <w:pStyle w:val="SemEspaamento"/>
              <w:jc w:val="right"/>
              <w:rPr>
                <w:rFonts w:cstheme="minorHAnsi"/>
                <w:color w:val="000000"/>
              </w:rPr>
            </w:pPr>
            <w:r w:rsidRPr="00EB7FAE">
              <w:rPr>
                <w:rFonts w:cstheme="minorHAnsi"/>
                <w:color w:val="000000"/>
              </w:rPr>
              <w:t>702,25</w:t>
            </w:r>
          </w:p>
        </w:tc>
      </w:tr>
      <w:tr w:rsidR="00A94633" w:rsidRPr="00EB7FAE" w:rsidTr="00A20D3A">
        <w:tc>
          <w:tcPr>
            <w:tcW w:w="1730" w:type="dxa"/>
            <w:tcBorders>
              <w:right w:val="nil"/>
            </w:tcBorders>
            <w:shd w:val="clear" w:color="auto" w:fill="FDE9D9"/>
          </w:tcPr>
          <w:p w:rsidR="00A94633" w:rsidRPr="00EB7FAE" w:rsidRDefault="00A94633" w:rsidP="00A94633">
            <w:pPr>
              <w:pStyle w:val="SemEspaamento"/>
              <w:rPr>
                <w:rFonts w:cstheme="minorHAnsi"/>
              </w:rPr>
            </w:pPr>
            <w:r w:rsidRPr="00EB7FAE">
              <w:rPr>
                <w:rFonts w:cstheme="minorHAnsi"/>
              </w:rPr>
              <w:t>Total Agricultor</w:t>
            </w:r>
          </w:p>
        </w:tc>
        <w:tc>
          <w:tcPr>
            <w:tcW w:w="2977" w:type="dxa"/>
            <w:tcBorders>
              <w:left w:val="nil"/>
              <w:bottom w:val="single" w:sz="4" w:space="0" w:color="auto"/>
              <w:right w:val="nil"/>
            </w:tcBorders>
            <w:shd w:val="clear" w:color="auto" w:fill="FDE9D9"/>
          </w:tcPr>
          <w:p w:rsidR="00A94633" w:rsidRPr="00EB7FAE" w:rsidRDefault="00A94633" w:rsidP="00A94633">
            <w:pPr>
              <w:pStyle w:val="SemEspaamento"/>
              <w:rPr>
                <w:rFonts w:cstheme="minorHAnsi"/>
              </w:rPr>
            </w:pPr>
          </w:p>
        </w:tc>
        <w:tc>
          <w:tcPr>
            <w:tcW w:w="2552" w:type="dxa"/>
            <w:tcBorders>
              <w:left w:val="nil"/>
              <w:bottom w:val="single" w:sz="4" w:space="0" w:color="auto"/>
              <w:right w:val="nil"/>
            </w:tcBorders>
            <w:shd w:val="clear" w:color="auto" w:fill="FDE9D9"/>
          </w:tcPr>
          <w:p w:rsidR="00A94633" w:rsidRPr="00EB7FAE" w:rsidRDefault="00A94633" w:rsidP="00A94633">
            <w:pPr>
              <w:pStyle w:val="SemEspaamento"/>
              <w:rPr>
                <w:rFonts w:cstheme="minorHAnsi"/>
              </w:rPr>
            </w:pPr>
          </w:p>
        </w:tc>
        <w:tc>
          <w:tcPr>
            <w:tcW w:w="708" w:type="dxa"/>
            <w:tcBorders>
              <w:left w:val="nil"/>
              <w:bottom w:val="single" w:sz="4" w:space="0" w:color="auto"/>
              <w:right w:val="nil"/>
            </w:tcBorders>
            <w:shd w:val="clear" w:color="auto" w:fill="FDE9D9"/>
          </w:tcPr>
          <w:p w:rsidR="00A94633" w:rsidRPr="00EB7FAE" w:rsidRDefault="00A94633" w:rsidP="00A94633">
            <w:pPr>
              <w:pStyle w:val="SemEspaamento"/>
              <w:rPr>
                <w:rFonts w:cstheme="minorHAnsi"/>
              </w:rPr>
            </w:pPr>
          </w:p>
        </w:tc>
        <w:tc>
          <w:tcPr>
            <w:tcW w:w="851" w:type="dxa"/>
            <w:tcBorders>
              <w:left w:val="nil"/>
              <w:bottom w:val="single" w:sz="4" w:space="0" w:color="auto"/>
            </w:tcBorders>
            <w:shd w:val="clear" w:color="auto" w:fill="FDE9D9"/>
          </w:tcPr>
          <w:p w:rsidR="00A94633" w:rsidRPr="00EB7FAE" w:rsidRDefault="00A94633" w:rsidP="00A94633">
            <w:pPr>
              <w:pStyle w:val="SemEspaamento"/>
              <w:jc w:val="right"/>
              <w:rPr>
                <w:rFonts w:cstheme="minorHAnsi"/>
              </w:rPr>
            </w:pPr>
          </w:p>
        </w:tc>
        <w:tc>
          <w:tcPr>
            <w:tcW w:w="709" w:type="dxa"/>
            <w:shd w:val="clear" w:color="auto" w:fill="FDE9D9"/>
          </w:tcPr>
          <w:p w:rsidR="00A94633" w:rsidRPr="00EB7FAE" w:rsidRDefault="00A94633" w:rsidP="00A94633">
            <w:pPr>
              <w:pStyle w:val="SemEspaamento"/>
              <w:jc w:val="right"/>
              <w:rPr>
                <w:rFonts w:cstheme="minorHAnsi"/>
              </w:rPr>
            </w:pPr>
          </w:p>
        </w:tc>
        <w:tc>
          <w:tcPr>
            <w:tcW w:w="992" w:type="dxa"/>
            <w:shd w:val="clear" w:color="auto" w:fill="FDE9D9"/>
          </w:tcPr>
          <w:p w:rsidR="00A94633" w:rsidRPr="00EB7FAE" w:rsidRDefault="00A94633" w:rsidP="00A94633">
            <w:pPr>
              <w:pStyle w:val="SemEspaamento"/>
              <w:jc w:val="right"/>
              <w:rPr>
                <w:rFonts w:cstheme="minorHAnsi"/>
                <w:b/>
              </w:rPr>
            </w:pPr>
            <w:r w:rsidRPr="00EB7FAE">
              <w:rPr>
                <w:rFonts w:cstheme="minorHAnsi"/>
                <w:b/>
              </w:rPr>
              <w:t>4395,50</w:t>
            </w:r>
          </w:p>
        </w:tc>
      </w:tr>
    </w:tbl>
    <w:p w:rsidR="00EB7FAE" w:rsidRPr="008427C0" w:rsidRDefault="00EB7FAE" w:rsidP="00EB7FAE">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931FF8" w:rsidRPr="00931FF8" w:rsidTr="00427E12">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EB7FAE" w:rsidRPr="00931FF8" w:rsidRDefault="00EB7FAE" w:rsidP="00427E12">
            <w:pPr>
              <w:spacing w:after="0" w:line="240" w:lineRule="auto"/>
              <w:rPr>
                <w:rFonts w:eastAsia="Times New Roman" w:cstheme="minorHAnsi"/>
                <w:b/>
                <w:sz w:val="20"/>
                <w:szCs w:val="20"/>
              </w:rPr>
            </w:pPr>
            <w:r w:rsidRPr="00931FF8">
              <w:rPr>
                <w:rFonts w:eastAsia="Times New Roman" w:cstheme="minorHAnsi"/>
                <w:b/>
                <w:sz w:val="20"/>
                <w:szCs w:val="20"/>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EB7FAE" w:rsidRPr="00931FF8" w:rsidRDefault="00EB7FAE" w:rsidP="00427E12">
            <w:pPr>
              <w:spacing w:after="0" w:line="240" w:lineRule="auto"/>
              <w:rPr>
                <w:rFonts w:eastAsia="Times New Roman" w:cstheme="minorHAnsi"/>
                <w:b/>
                <w:sz w:val="20"/>
                <w:szCs w:val="20"/>
              </w:rPr>
            </w:pPr>
            <w:r w:rsidRPr="00931FF8">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EB7FAE" w:rsidRPr="00931FF8" w:rsidRDefault="00EB7FAE" w:rsidP="00427E12">
            <w:pPr>
              <w:spacing w:after="0" w:line="240" w:lineRule="auto"/>
              <w:rPr>
                <w:rFonts w:eastAsia="Times New Roman" w:cstheme="minorHAnsi"/>
                <w:b/>
                <w:sz w:val="20"/>
                <w:szCs w:val="20"/>
              </w:rPr>
            </w:pPr>
            <w:r w:rsidRPr="00931FF8">
              <w:rPr>
                <w:rFonts w:eastAsia="Times New Roman" w:cstheme="minorHAnsi"/>
                <w:b/>
                <w:sz w:val="20"/>
                <w:szCs w:val="20"/>
              </w:rPr>
              <w:t xml:space="preserve">Nº da Conta Corrente: </w:t>
            </w:r>
            <w:r w:rsidRPr="00931FF8">
              <w:rPr>
                <w:rFonts w:ascii="Arial" w:eastAsia="Times New Roman" w:hAnsi="Arial" w:cs="Arial"/>
                <w:sz w:val="18"/>
                <w:szCs w:val="15"/>
              </w:rPr>
              <w:t>10.796-4</w:t>
            </w:r>
          </w:p>
        </w:tc>
      </w:tr>
    </w:tbl>
    <w:p w:rsidR="00A94633" w:rsidRPr="00EB7FAE" w:rsidRDefault="00A94633" w:rsidP="00A94633">
      <w:pPr>
        <w:pStyle w:val="SemEspaamento"/>
        <w:jc w:val="both"/>
        <w:rPr>
          <w:rFonts w:cstheme="minorHAnsi"/>
          <w:b/>
        </w:rPr>
      </w:pPr>
    </w:p>
    <w:p w:rsidR="00A94633" w:rsidRPr="00EB7FAE" w:rsidRDefault="00A94633" w:rsidP="00A94633">
      <w:pPr>
        <w:pStyle w:val="SemEspaamento"/>
        <w:jc w:val="both"/>
        <w:rPr>
          <w:rFonts w:cstheme="minorHAnsi"/>
          <w:b/>
        </w:rPr>
      </w:pPr>
      <w:r w:rsidRPr="00EB7FAE">
        <w:rPr>
          <w:rFonts w:cstheme="minorHAnsi"/>
          <w:b/>
        </w:rPr>
        <w:t>CLÁUSULA SÉTIMA:</w:t>
      </w:r>
    </w:p>
    <w:p w:rsidR="00A94633" w:rsidRPr="00EB7FAE" w:rsidRDefault="00A94633" w:rsidP="00A94633">
      <w:pPr>
        <w:pStyle w:val="SemEspaamento"/>
        <w:jc w:val="both"/>
        <w:rPr>
          <w:rFonts w:cstheme="minorHAnsi"/>
        </w:rPr>
      </w:pPr>
      <w:r w:rsidRPr="00EB7FAE">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OITAVA:</w:t>
      </w:r>
    </w:p>
    <w:p w:rsidR="00A94633" w:rsidRPr="00EB7FAE" w:rsidRDefault="00A94633" w:rsidP="00A94633">
      <w:pPr>
        <w:pStyle w:val="SemEspaamento"/>
        <w:jc w:val="both"/>
        <w:rPr>
          <w:rFonts w:cstheme="minorHAnsi"/>
        </w:rPr>
      </w:pPr>
      <w:r w:rsidRPr="00EB7FAE">
        <w:rPr>
          <w:rFonts w:cstheme="minorHAnsi"/>
        </w:rPr>
        <w:t xml:space="preserve">As despesas decorrentes do presente contrato correrão à conta da seguinte dotação orçamentária: </w:t>
      </w:r>
    </w:p>
    <w:p w:rsidR="00931FF8" w:rsidRPr="000E1A40" w:rsidRDefault="00931FF8" w:rsidP="00931FF8">
      <w:pPr>
        <w:pStyle w:val="SemEspaamento"/>
        <w:jc w:val="both"/>
        <w:rPr>
          <w:rFonts w:cstheme="minorHAnsi"/>
        </w:rPr>
      </w:pPr>
      <w:r w:rsidRPr="000E1A40">
        <w:rPr>
          <w:rFonts w:cstheme="minorHAnsi"/>
        </w:rPr>
        <w:t>07-Departamento de Educação, Esporte e Cultura.</w:t>
      </w:r>
    </w:p>
    <w:p w:rsidR="00931FF8" w:rsidRPr="000E1A40" w:rsidRDefault="00931FF8" w:rsidP="00931FF8">
      <w:pPr>
        <w:pStyle w:val="SemEspaamento"/>
        <w:jc w:val="both"/>
        <w:rPr>
          <w:rFonts w:cstheme="minorHAnsi"/>
        </w:rPr>
      </w:pPr>
      <w:r w:rsidRPr="000E1A40">
        <w:rPr>
          <w:rFonts w:cstheme="minorHAnsi"/>
        </w:rPr>
        <w:t>001 – Divisão de Ensino – Secretaria Municipal de Educação.</w:t>
      </w:r>
    </w:p>
    <w:p w:rsidR="00931FF8" w:rsidRPr="000E1A40" w:rsidRDefault="00931FF8" w:rsidP="00931FF8">
      <w:pPr>
        <w:pStyle w:val="SemEspaamento"/>
        <w:jc w:val="both"/>
        <w:rPr>
          <w:rFonts w:cstheme="minorHAnsi"/>
        </w:rPr>
      </w:pPr>
      <w:r w:rsidRPr="000E1A40">
        <w:rPr>
          <w:rFonts w:cstheme="minorHAnsi"/>
        </w:rPr>
        <w:t>12.361.0009.2020 – MANUTENÇÃO DAS ATIVIDADES DA MERENDA ESCOLAR.</w:t>
      </w:r>
    </w:p>
    <w:p w:rsidR="00931FF8" w:rsidRPr="000E1A40" w:rsidRDefault="00931FF8" w:rsidP="00931FF8">
      <w:pPr>
        <w:pStyle w:val="SemEspaamento"/>
        <w:jc w:val="both"/>
        <w:rPr>
          <w:rFonts w:cstheme="minorHAnsi"/>
        </w:rPr>
      </w:pPr>
      <w:r w:rsidRPr="000E1A40">
        <w:rPr>
          <w:rFonts w:cstheme="minorHAnsi"/>
        </w:rPr>
        <w:t>3.3.90.32.00.00 Material, bem ou Serviço para Distribuição Gratuita.</w:t>
      </w:r>
    </w:p>
    <w:p w:rsidR="00931FF8" w:rsidRPr="000E1A40" w:rsidRDefault="00931FF8" w:rsidP="00931FF8">
      <w:pPr>
        <w:pStyle w:val="SemEspaamento"/>
        <w:jc w:val="both"/>
        <w:rPr>
          <w:rFonts w:cstheme="minorHAnsi"/>
        </w:rPr>
      </w:pPr>
      <w:r w:rsidRPr="000E1A40">
        <w:rPr>
          <w:rFonts w:cstheme="minorHAnsi"/>
        </w:rPr>
        <w:t>001290-000-0000/01/07/00/00 – RECURSOS ORDINÁRIOS (LIVRES).</w:t>
      </w:r>
    </w:p>
    <w:p w:rsidR="00931FF8" w:rsidRPr="000E1A40" w:rsidRDefault="00931FF8" w:rsidP="00931FF8">
      <w:pPr>
        <w:pStyle w:val="SemEspaamento"/>
        <w:jc w:val="both"/>
        <w:rPr>
          <w:rFonts w:cstheme="minorHAnsi"/>
        </w:rPr>
      </w:pPr>
      <w:r w:rsidRPr="000E1A40">
        <w:rPr>
          <w:rFonts w:cstheme="minorHAnsi"/>
        </w:rPr>
        <w:t>001300-00110-1007/03/01/01/03-Outras Transferências Voluntárias Públicas PNAE</w:t>
      </w:r>
    </w:p>
    <w:p w:rsidR="00A94633" w:rsidRPr="00EB7FAE" w:rsidRDefault="00A94633" w:rsidP="00A94633">
      <w:pPr>
        <w:pStyle w:val="SemEspaamento"/>
        <w:jc w:val="both"/>
        <w:rPr>
          <w:rFonts w:cstheme="minorHAnsi"/>
          <w:b/>
          <w:bCs/>
        </w:rPr>
      </w:pPr>
      <w:bookmarkStart w:id="0" w:name="_GoBack"/>
      <w:bookmarkEnd w:id="0"/>
    </w:p>
    <w:p w:rsidR="00A94633" w:rsidRPr="00EB7FAE" w:rsidRDefault="00A94633" w:rsidP="00A94633">
      <w:pPr>
        <w:pStyle w:val="SemEspaamento"/>
        <w:jc w:val="both"/>
        <w:rPr>
          <w:rFonts w:cstheme="minorHAnsi"/>
          <w:b/>
          <w:bCs/>
        </w:rPr>
      </w:pPr>
      <w:r w:rsidRPr="00EB7FAE">
        <w:rPr>
          <w:rFonts w:cstheme="minorHAnsi"/>
          <w:b/>
          <w:bCs/>
        </w:rPr>
        <w:t>CLÁUSULA NONA:</w:t>
      </w:r>
    </w:p>
    <w:p w:rsidR="00A94633" w:rsidRPr="00EB7FAE" w:rsidRDefault="00A94633" w:rsidP="00A94633">
      <w:pPr>
        <w:pStyle w:val="SemEspaamento"/>
        <w:jc w:val="both"/>
        <w:rPr>
          <w:rFonts w:cstheme="minorHAnsi"/>
        </w:rPr>
      </w:pPr>
      <w:r w:rsidRPr="00EB7FAE">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A94633" w:rsidRPr="00EB7FAE" w:rsidRDefault="00A94633" w:rsidP="00A94633">
      <w:pPr>
        <w:pStyle w:val="SemEspaamento"/>
        <w:jc w:val="both"/>
        <w:rPr>
          <w:rFonts w:cstheme="minorHAnsi"/>
        </w:rPr>
      </w:pPr>
      <w:r w:rsidRPr="00EB7FAE">
        <w:rPr>
          <w:rFonts w:cstheme="minorHAnsi"/>
        </w:rPr>
        <w:t>Não será efetuado qualquer pagamento ao CONTRATADO enquanto houver pendência de liquidação da obrigação financeira em virtude de penalidade ou inadimplência contratual.</w:t>
      </w: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b/>
          <w:bCs/>
        </w:rPr>
      </w:pPr>
      <w:r w:rsidRPr="00EB7FAE">
        <w:rPr>
          <w:rFonts w:cstheme="minorHAnsi"/>
          <w:b/>
          <w:bCs/>
        </w:rPr>
        <w:t>CLÁUSULA DÉCIMA:</w:t>
      </w:r>
    </w:p>
    <w:p w:rsidR="00A94633" w:rsidRPr="00EB7FAE" w:rsidRDefault="00A94633" w:rsidP="00A94633">
      <w:pPr>
        <w:pStyle w:val="SemEspaamento"/>
        <w:jc w:val="both"/>
        <w:rPr>
          <w:rFonts w:cstheme="minorHAnsi"/>
        </w:rPr>
      </w:pPr>
      <w:r w:rsidRPr="00EB7FAE">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ONZE:</w:t>
      </w:r>
    </w:p>
    <w:p w:rsidR="00A94633" w:rsidRPr="00EB7FAE" w:rsidRDefault="00A94633" w:rsidP="00A94633">
      <w:pPr>
        <w:pStyle w:val="SemEspaamento"/>
        <w:jc w:val="both"/>
        <w:rPr>
          <w:rFonts w:cstheme="minorHAnsi"/>
        </w:rPr>
      </w:pPr>
      <w:r w:rsidRPr="00EB7FAE">
        <w:rPr>
          <w:rFonts w:cstheme="minorHAnsi"/>
        </w:rPr>
        <w:t>Os casos de inadimplência da CONTRATANTE proceder-se-á conforme o § 1º, do art. 20 da Lei Federal n° 11.947/2009 e demais legislações relacionadas.</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DOZE:</w:t>
      </w:r>
    </w:p>
    <w:p w:rsidR="00A94633" w:rsidRPr="00EB7FAE" w:rsidRDefault="00A94633" w:rsidP="00A94633">
      <w:pPr>
        <w:pStyle w:val="SemEspaamento"/>
        <w:jc w:val="both"/>
        <w:rPr>
          <w:rFonts w:cstheme="minorHAnsi"/>
        </w:rPr>
      </w:pPr>
      <w:r w:rsidRPr="00EB7FAE">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TREZE:</w:t>
      </w:r>
    </w:p>
    <w:p w:rsidR="00A94633" w:rsidRPr="00EB7FAE" w:rsidRDefault="00A94633" w:rsidP="00A94633">
      <w:pPr>
        <w:pStyle w:val="SemEspaamento"/>
        <w:jc w:val="both"/>
        <w:rPr>
          <w:rFonts w:cstheme="minorHAnsi"/>
        </w:rPr>
      </w:pPr>
      <w:r w:rsidRPr="00EB7FAE">
        <w:rPr>
          <w:rFonts w:cstheme="minorHAnsi"/>
        </w:rPr>
        <w:t xml:space="preserve">O CONTRATANTE se compromete em guardar pelo prazo de 05 (cinco) anos as Notas Fiscais de Compra, os Termos de Recebimento e Aceitabilidade, apresentados nas prestações de contas, bem como o Projeto de </w:t>
      </w:r>
      <w:r w:rsidRPr="00EB7FAE">
        <w:rPr>
          <w:rFonts w:cstheme="minorHAnsi"/>
        </w:rPr>
        <w:lastRenderedPageBreak/>
        <w:t>Venda de Gêneros Alimentícios da Agricultura Familiar para Alimentação Escolar e documentos anexos, estando à disposição para comprovação.</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QUATORZE:</w:t>
      </w:r>
    </w:p>
    <w:p w:rsidR="00A94633" w:rsidRPr="00EB7FAE" w:rsidRDefault="00A94633" w:rsidP="00A94633">
      <w:pPr>
        <w:pStyle w:val="SemEspaamento"/>
        <w:jc w:val="both"/>
        <w:rPr>
          <w:rFonts w:cstheme="minorHAnsi"/>
        </w:rPr>
      </w:pPr>
      <w:r w:rsidRPr="00EB7FAE">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QUINZE:</w:t>
      </w:r>
    </w:p>
    <w:p w:rsidR="00A94633" w:rsidRPr="00EB7FAE" w:rsidRDefault="00A94633" w:rsidP="00A94633">
      <w:pPr>
        <w:pStyle w:val="SemEspaamento"/>
        <w:jc w:val="both"/>
        <w:rPr>
          <w:rFonts w:cstheme="minorHAnsi"/>
        </w:rPr>
      </w:pPr>
      <w:r w:rsidRPr="00EB7FAE">
        <w:rPr>
          <w:rFonts w:cstheme="minorHAnsi"/>
        </w:rPr>
        <w:t>O CONTRATANTE em razão a supremacia dos interesses públicos sobre os interesses particulares poderá:</w:t>
      </w:r>
    </w:p>
    <w:p w:rsidR="00A94633" w:rsidRPr="00EB7FAE" w:rsidRDefault="00A94633" w:rsidP="00A94633">
      <w:pPr>
        <w:pStyle w:val="SemEspaamento"/>
        <w:jc w:val="both"/>
        <w:rPr>
          <w:rFonts w:cstheme="minorHAnsi"/>
        </w:rPr>
      </w:pPr>
      <w:r w:rsidRPr="00EB7FAE">
        <w:rPr>
          <w:rFonts w:cstheme="minorHAnsi"/>
        </w:rPr>
        <w:t>a) modificar unilateralmente o contrato para melhor adequação às finalidades de interesse público, respeitando os direitos do CONTRATADO;</w:t>
      </w:r>
    </w:p>
    <w:p w:rsidR="00A94633" w:rsidRPr="00EB7FAE" w:rsidRDefault="00A94633" w:rsidP="00A94633">
      <w:pPr>
        <w:pStyle w:val="SemEspaamento"/>
        <w:jc w:val="both"/>
        <w:rPr>
          <w:rFonts w:cstheme="minorHAnsi"/>
        </w:rPr>
      </w:pPr>
      <w:r w:rsidRPr="00EB7FAE">
        <w:rPr>
          <w:rFonts w:cstheme="minorHAnsi"/>
        </w:rPr>
        <w:t>b) rescindir unilateralmente o contrato, nos casos de infração contratual ou inaptidão do CONTRATADO;</w:t>
      </w:r>
    </w:p>
    <w:p w:rsidR="00A94633" w:rsidRPr="00EB7FAE" w:rsidRDefault="00A94633" w:rsidP="00A94633">
      <w:pPr>
        <w:pStyle w:val="SemEspaamento"/>
        <w:jc w:val="both"/>
        <w:rPr>
          <w:rFonts w:cstheme="minorHAnsi"/>
        </w:rPr>
      </w:pPr>
      <w:r w:rsidRPr="00EB7FAE">
        <w:rPr>
          <w:rFonts w:cstheme="minorHAnsi"/>
        </w:rPr>
        <w:t>c) fiscalizar a execução do contrato;</w:t>
      </w:r>
    </w:p>
    <w:p w:rsidR="00A94633" w:rsidRPr="00EB7FAE" w:rsidRDefault="00A94633" w:rsidP="00A94633">
      <w:pPr>
        <w:pStyle w:val="SemEspaamento"/>
        <w:jc w:val="both"/>
        <w:rPr>
          <w:rFonts w:cstheme="minorHAnsi"/>
        </w:rPr>
      </w:pPr>
      <w:r w:rsidRPr="00EB7FAE">
        <w:rPr>
          <w:rFonts w:cstheme="minorHAnsi"/>
        </w:rPr>
        <w:t xml:space="preserve">d) aplicar sanções motivadas pela inexecução total ou parcial do ajuste; </w:t>
      </w:r>
    </w:p>
    <w:p w:rsidR="00A94633" w:rsidRPr="00EB7FAE" w:rsidRDefault="00A94633" w:rsidP="00A94633">
      <w:pPr>
        <w:pStyle w:val="SemEspaamento"/>
        <w:jc w:val="both"/>
        <w:rPr>
          <w:rFonts w:cstheme="minorHAnsi"/>
        </w:rPr>
      </w:pPr>
      <w:r w:rsidRPr="00EB7FAE">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A94633" w:rsidRPr="00EB7FAE" w:rsidRDefault="00A94633" w:rsidP="00A94633">
      <w:pPr>
        <w:pStyle w:val="SemEspaamento"/>
        <w:jc w:val="both"/>
        <w:rPr>
          <w:rFonts w:cstheme="minorHAnsi"/>
          <w:bCs/>
        </w:rPr>
      </w:pPr>
    </w:p>
    <w:p w:rsidR="00A94633" w:rsidRPr="00EB7FAE" w:rsidRDefault="00A94633" w:rsidP="00A94633">
      <w:pPr>
        <w:pStyle w:val="SemEspaamento"/>
        <w:jc w:val="both"/>
        <w:rPr>
          <w:rFonts w:cstheme="minorHAnsi"/>
          <w:b/>
          <w:bCs/>
        </w:rPr>
      </w:pPr>
      <w:r w:rsidRPr="00EB7FAE">
        <w:rPr>
          <w:rFonts w:cstheme="minorHAnsi"/>
          <w:b/>
          <w:bCs/>
        </w:rPr>
        <w:t>CLÁUSULA DEZESSEIS:</w:t>
      </w:r>
    </w:p>
    <w:p w:rsidR="00A94633" w:rsidRPr="00EB7FAE" w:rsidRDefault="00A94633" w:rsidP="00A94633">
      <w:pPr>
        <w:pStyle w:val="SemEspaamento"/>
        <w:jc w:val="both"/>
        <w:rPr>
          <w:rFonts w:cstheme="minorHAnsi"/>
        </w:rPr>
      </w:pPr>
      <w:r w:rsidRPr="00EB7FAE">
        <w:rPr>
          <w:rFonts w:cstheme="minorHAnsi"/>
        </w:rPr>
        <w:t>A multa aplicada após regular processo administrativo poderá ser descontada dos pagamentos eventualmente devidos pelo CONTRATANTE ou, quando for o caso, cobrada judicialmente.</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DEZESSETE:</w:t>
      </w:r>
    </w:p>
    <w:p w:rsidR="00A94633" w:rsidRPr="00EB7FAE" w:rsidRDefault="00A94633" w:rsidP="00A94633">
      <w:pPr>
        <w:pStyle w:val="SemEspaamento"/>
        <w:jc w:val="both"/>
        <w:rPr>
          <w:rFonts w:cstheme="minorHAnsi"/>
        </w:rPr>
      </w:pPr>
      <w:r w:rsidRPr="00EB7FAE">
        <w:rPr>
          <w:rFonts w:cstheme="minorHAnsi"/>
        </w:rPr>
        <w:t>A fiscalização do presente contrato ficará a cargo da Secretaria Municipal de Educação, da Entidade Executora, do Conselho de Alimentação Escolar – CAE e outras Entidades designadas pelo FNDE.</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DEZOITO:</w:t>
      </w:r>
    </w:p>
    <w:p w:rsidR="00A94633" w:rsidRPr="00EB7FAE" w:rsidRDefault="00A94633" w:rsidP="00A94633">
      <w:pPr>
        <w:pStyle w:val="SemEspaamento"/>
        <w:jc w:val="both"/>
        <w:rPr>
          <w:rFonts w:cstheme="minorHAnsi"/>
        </w:rPr>
      </w:pPr>
      <w:r w:rsidRPr="00EB7FAE">
        <w:rPr>
          <w:rFonts w:cstheme="minorHAnsi"/>
        </w:rPr>
        <w:t>O presente contrato rege-se, ainda, pela chamada pública n.º 001/2018, pela RESOLUÇÃO/FNDE Nº 04/2015 que altera os Artigos 25 até 32 da RESOLUÇÃO/CD/FNDE Nº 26/2013 pela Lei Federal n° 11.947/2009 e o dispositivo que a regulamente, em todos os seus termos, a qual será aplicada, também, onde o contrato for omisso.</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DEZENOVE:</w:t>
      </w:r>
    </w:p>
    <w:p w:rsidR="00A94633" w:rsidRPr="00EB7FAE" w:rsidRDefault="00A94633" w:rsidP="00A94633">
      <w:pPr>
        <w:pStyle w:val="SemEspaamento"/>
        <w:jc w:val="both"/>
        <w:rPr>
          <w:rFonts w:cstheme="minorHAnsi"/>
        </w:rPr>
      </w:pPr>
      <w:r w:rsidRPr="00EB7FAE">
        <w:rPr>
          <w:rFonts w:cstheme="minorHAnsi"/>
        </w:rPr>
        <w:t>Este Contrato poderá ser aditado a qualquer tempo, mediante acordo formal entre as partes, resguardado as suas condições essenciais.</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VINTE:</w:t>
      </w:r>
    </w:p>
    <w:p w:rsidR="00A94633" w:rsidRPr="00EB7FAE" w:rsidRDefault="00A94633" w:rsidP="00A94633">
      <w:pPr>
        <w:pStyle w:val="SemEspaamento"/>
        <w:jc w:val="both"/>
        <w:rPr>
          <w:rFonts w:cstheme="minorHAnsi"/>
        </w:rPr>
      </w:pPr>
      <w:r w:rsidRPr="00EB7FAE">
        <w:rPr>
          <w:rFonts w:cstheme="minorHAnsi"/>
        </w:rPr>
        <w:t>As comunicações com origem neste contrato deverão ser formais e expressas, por meio de carta, que somente terá validade se enviada mediante registro de recebimento, por fax, transmitido pelas partes.</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VINTE E UM:</w:t>
      </w:r>
    </w:p>
    <w:p w:rsidR="00A94633" w:rsidRPr="00EB7FAE" w:rsidRDefault="00A94633" w:rsidP="00A94633">
      <w:pPr>
        <w:pStyle w:val="SemEspaamento"/>
        <w:jc w:val="both"/>
        <w:rPr>
          <w:rFonts w:cstheme="minorHAnsi"/>
        </w:rPr>
      </w:pPr>
      <w:r w:rsidRPr="00EB7FAE">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A94633" w:rsidRPr="00EB7FAE" w:rsidRDefault="00A94633" w:rsidP="00A94633">
      <w:pPr>
        <w:pStyle w:val="SemEspaamento"/>
        <w:jc w:val="both"/>
        <w:rPr>
          <w:rFonts w:cstheme="minorHAnsi"/>
        </w:rPr>
      </w:pPr>
      <w:r w:rsidRPr="00EB7FAE">
        <w:rPr>
          <w:rFonts w:cstheme="minorHAnsi"/>
        </w:rPr>
        <w:t>a) por acordo entre as partes;</w:t>
      </w:r>
    </w:p>
    <w:p w:rsidR="00A94633" w:rsidRPr="00EB7FAE" w:rsidRDefault="00A94633" w:rsidP="00A94633">
      <w:pPr>
        <w:pStyle w:val="SemEspaamento"/>
        <w:jc w:val="both"/>
        <w:rPr>
          <w:rFonts w:cstheme="minorHAnsi"/>
        </w:rPr>
      </w:pPr>
      <w:r w:rsidRPr="00EB7FAE">
        <w:rPr>
          <w:rFonts w:cstheme="minorHAnsi"/>
        </w:rPr>
        <w:t>b) pela inobservância de qualquer de suas condições;</w:t>
      </w:r>
    </w:p>
    <w:p w:rsidR="00A94633" w:rsidRPr="00EB7FAE" w:rsidRDefault="00A94633" w:rsidP="00A94633">
      <w:pPr>
        <w:pStyle w:val="SemEspaamento"/>
        <w:jc w:val="both"/>
        <w:rPr>
          <w:rFonts w:cstheme="minorHAnsi"/>
        </w:rPr>
      </w:pPr>
      <w:r w:rsidRPr="00EB7FAE">
        <w:rPr>
          <w:rFonts w:cstheme="minorHAnsi"/>
        </w:rPr>
        <w:lastRenderedPageBreak/>
        <w:t>c) quaisquer dos motivos previstos em lei.</w:t>
      </w:r>
    </w:p>
    <w:p w:rsidR="00A94633" w:rsidRPr="00EB7FAE" w:rsidRDefault="00A94633" w:rsidP="00A94633">
      <w:pPr>
        <w:pStyle w:val="SemEspaamento"/>
        <w:jc w:val="both"/>
        <w:rPr>
          <w:rFonts w:cstheme="minorHAnsi"/>
          <w:bCs/>
        </w:rPr>
      </w:pPr>
    </w:p>
    <w:p w:rsidR="00A94633" w:rsidRPr="00EB7FAE" w:rsidRDefault="00A94633" w:rsidP="00A94633">
      <w:pPr>
        <w:pStyle w:val="SemEspaamento"/>
        <w:jc w:val="both"/>
        <w:rPr>
          <w:rFonts w:cstheme="minorHAnsi"/>
          <w:b/>
          <w:bCs/>
        </w:rPr>
      </w:pPr>
      <w:r w:rsidRPr="00EB7FAE">
        <w:rPr>
          <w:rFonts w:cstheme="minorHAnsi"/>
          <w:b/>
          <w:bCs/>
        </w:rPr>
        <w:t>CLÁUSULA VINTE E DOIS:</w:t>
      </w:r>
    </w:p>
    <w:p w:rsidR="00A94633" w:rsidRPr="00EB7FAE" w:rsidRDefault="00A94633" w:rsidP="00A94633">
      <w:pPr>
        <w:pStyle w:val="SemEspaamento"/>
        <w:jc w:val="both"/>
        <w:rPr>
          <w:rFonts w:cstheme="minorHAnsi"/>
        </w:rPr>
      </w:pPr>
      <w:r w:rsidRPr="00EB7FAE">
        <w:rPr>
          <w:rFonts w:cstheme="minorHAnsi"/>
        </w:rPr>
        <w:t>O presente contrato vigorará da sua assinatura até a entrega total dos produtos adquiridos.</w:t>
      </w:r>
    </w:p>
    <w:p w:rsidR="00A94633" w:rsidRPr="00EB7FAE" w:rsidRDefault="00A94633" w:rsidP="00A94633">
      <w:pPr>
        <w:pStyle w:val="SemEspaamento"/>
        <w:jc w:val="both"/>
        <w:rPr>
          <w:rFonts w:cstheme="minorHAnsi"/>
          <w:b/>
          <w:bCs/>
        </w:rPr>
      </w:pPr>
    </w:p>
    <w:p w:rsidR="00A94633" w:rsidRPr="00EB7FAE" w:rsidRDefault="00A94633" w:rsidP="00A94633">
      <w:pPr>
        <w:pStyle w:val="SemEspaamento"/>
        <w:jc w:val="both"/>
        <w:rPr>
          <w:rFonts w:cstheme="minorHAnsi"/>
          <w:b/>
          <w:bCs/>
        </w:rPr>
      </w:pPr>
      <w:r w:rsidRPr="00EB7FAE">
        <w:rPr>
          <w:rFonts w:cstheme="minorHAnsi"/>
          <w:b/>
          <w:bCs/>
        </w:rPr>
        <w:t>CLÁUSULA VINTE E TRÊS:</w:t>
      </w:r>
    </w:p>
    <w:p w:rsidR="00A94633" w:rsidRPr="00EB7FAE" w:rsidRDefault="00A94633" w:rsidP="00A94633">
      <w:pPr>
        <w:pStyle w:val="SemEspaamento"/>
        <w:jc w:val="both"/>
        <w:rPr>
          <w:rFonts w:cstheme="minorHAnsi"/>
        </w:rPr>
      </w:pPr>
      <w:r w:rsidRPr="00EB7FAE">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rPr>
      </w:pPr>
      <w:r w:rsidRPr="00EB7FAE">
        <w:rPr>
          <w:rFonts w:cstheme="minorHAnsi"/>
        </w:rPr>
        <w:t>Ribeirão do Pinhal, 26 de junho de 2018.</w:t>
      </w: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rPr>
      </w:pPr>
    </w:p>
    <w:p w:rsidR="00A94633" w:rsidRPr="00EB7FAE" w:rsidRDefault="00A94633" w:rsidP="00A94633">
      <w:pPr>
        <w:pStyle w:val="SemEspaamento"/>
        <w:rPr>
          <w:rFonts w:cstheme="minorHAnsi"/>
        </w:rPr>
      </w:pPr>
      <w:r w:rsidRPr="00EB7FAE">
        <w:rPr>
          <w:rFonts w:cstheme="minorHAnsi"/>
        </w:rPr>
        <w:t>WAGNER LUIZ OLIVEIRA MARTINS</w:t>
      </w:r>
      <w:r w:rsidRPr="00EB7FAE">
        <w:rPr>
          <w:rFonts w:cstheme="minorHAnsi"/>
          <w:sz w:val="20"/>
          <w:szCs w:val="20"/>
        </w:rPr>
        <w:t>.                                                   RENE ANDRE</w:t>
      </w:r>
      <w:r w:rsidRPr="00EB7FAE">
        <w:rPr>
          <w:rFonts w:cstheme="minorHAnsi"/>
        </w:rPr>
        <w:tab/>
      </w:r>
      <w:r w:rsidRPr="00EB7FAE">
        <w:rPr>
          <w:rFonts w:cstheme="minorHAnsi"/>
        </w:rPr>
        <w:tab/>
      </w:r>
      <w:r w:rsidRPr="00EB7FAE">
        <w:rPr>
          <w:rFonts w:cstheme="minorHAnsi"/>
        </w:rPr>
        <w:tab/>
      </w:r>
      <w:r w:rsidRPr="00EB7FAE">
        <w:rPr>
          <w:rFonts w:cstheme="minorHAnsi"/>
        </w:rPr>
        <w:tab/>
        <w:t xml:space="preserve"> PREFEITO MUNICIPAL</w:t>
      </w:r>
      <w:r w:rsidRPr="00EB7FAE">
        <w:rPr>
          <w:rFonts w:cstheme="minorHAnsi"/>
        </w:rPr>
        <w:tab/>
        <w:t xml:space="preserve">                                                                  AGRICULTOR</w:t>
      </w:r>
      <w:r w:rsidRPr="00EB7FAE">
        <w:rPr>
          <w:rFonts w:cstheme="minorHAnsi"/>
        </w:rPr>
        <w:tab/>
      </w:r>
      <w:r w:rsidRPr="00EB7FAE">
        <w:rPr>
          <w:rFonts w:cstheme="minorHAnsi"/>
        </w:rPr>
        <w:tab/>
      </w:r>
      <w:r w:rsidRPr="00EB7FAE">
        <w:rPr>
          <w:rFonts w:cstheme="minorHAnsi"/>
        </w:rPr>
        <w:tab/>
      </w:r>
      <w:r w:rsidRPr="00EB7FAE">
        <w:rPr>
          <w:rFonts w:cstheme="minorHAnsi"/>
        </w:rPr>
        <w:tab/>
      </w:r>
      <w:r w:rsidRPr="00EB7FAE">
        <w:rPr>
          <w:rFonts w:cstheme="minorHAnsi"/>
        </w:rPr>
        <w:tab/>
      </w:r>
      <w:r w:rsidRPr="00EB7FAE">
        <w:rPr>
          <w:rFonts w:cstheme="minorHAnsi"/>
        </w:rPr>
        <w:tab/>
      </w:r>
      <w:r w:rsidRPr="00EB7FAE">
        <w:rPr>
          <w:rFonts w:cstheme="minorHAnsi"/>
        </w:rPr>
        <w:tab/>
      </w:r>
      <w:r w:rsidRPr="00EB7FAE">
        <w:rPr>
          <w:rFonts w:cstheme="minorHAnsi"/>
        </w:rPr>
        <w:tab/>
      </w:r>
      <w:r w:rsidRPr="00EB7FAE">
        <w:rPr>
          <w:rFonts w:cstheme="minorHAnsi"/>
        </w:rPr>
        <w:tab/>
      </w:r>
      <w:r w:rsidRPr="00EB7FAE">
        <w:rPr>
          <w:rFonts w:cstheme="minorHAnsi"/>
        </w:rPr>
        <w:tab/>
      </w: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rPr>
      </w:pPr>
      <w:r w:rsidRPr="00EB7FAE">
        <w:rPr>
          <w:rFonts w:cstheme="minorHAnsi"/>
        </w:rPr>
        <w:t>Testemunhas:</w:t>
      </w: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rPr>
      </w:pPr>
      <w:r w:rsidRPr="00EB7FAE">
        <w:rPr>
          <w:rFonts w:cstheme="minorHAnsi"/>
        </w:rPr>
        <w:t>__________________________</w:t>
      </w:r>
    </w:p>
    <w:p w:rsidR="00A94633" w:rsidRPr="00EB7FAE" w:rsidRDefault="00A94633" w:rsidP="00A94633">
      <w:pPr>
        <w:pStyle w:val="SemEspaamento"/>
        <w:jc w:val="both"/>
        <w:rPr>
          <w:rFonts w:cstheme="minorHAnsi"/>
        </w:rPr>
      </w:pPr>
      <w:r w:rsidRPr="00EB7FAE">
        <w:rPr>
          <w:rFonts w:cstheme="minorHAnsi"/>
        </w:rPr>
        <w:t>Terezinha de Campos Silva</w:t>
      </w:r>
    </w:p>
    <w:p w:rsidR="00A94633" w:rsidRPr="00EB7FAE" w:rsidRDefault="00A94633" w:rsidP="00A94633">
      <w:pPr>
        <w:pStyle w:val="SemEspaamento"/>
        <w:jc w:val="both"/>
        <w:rPr>
          <w:rFonts w:cstheme="minorHAnsi"/>
        </w:rPr>
      </w:pPr>
      <w:r w:rsidRPr="00EB7FAE">
        <w:rPr>
          <w:rFonts w:cstheme="minorHAnsi"/>
        </w:rPr>
        <w:t>Secretária de Educação</w:t>
      </w:r>
    </w:p>
    <w:p w:rsidR="00A94633" w:rsidRPr="00EB7FAE" w:rsidRDefault="00A94633" w:rsidP="00A94633">
      <w:pPr>
        <w:rPr>
          <w:rFonts w:cstheme="minorHAnsi"/>
        </w:rPr>
      </w:pPr>
    </w:p>
    <w:p w:rsidR="00A94633" w:rsidRPr="00EB7FAE" w:rsidRDefault="00A94633" w:rsidP="00A94633">
      <w:pPr>
        <w:pStyle w:val="SemEspaamento"/>
        <w:jc w:val="both"/>
        <w:rPr>
          <w:rFonts w:cstheme="minorHAnsi"/>
        </w:rPr>
      </w:pPr>
      <w:r w:rsidRPr="00EB7FAE">
        <w:rPr>
          <w:rFonts w:cstheme="minorHAnsi"/>
        </w:rPr>
        <w:t>Testemunhas:</w:t>
      </w:r>
    </w:p>
    <w:p w:rsidR="00A94633" w:rsidRPr="00EB7FAE" w:rsidRDefault="00A94633" w:rsidP="00A94633">
      <w:pPr>
        <w:pStyle w:val="SemEspaamento"/>
        <w:jc w:val="both"/>
        <w:rPr>
          <w:rFonts w:cstheme="minorHAnsi"/>
        </w:rPr>
      </w:pPr>
    </w:p>
    <w:p w:rsidR="00A94633" w:rsidRPr="00EB7FAE" w:rsidRDefault="00A94633" w:rsidP="00A94633">
      <w:pPr>
        <w:pStyle w:val="SemEspaamento"/>
        <w:jc w:val="both"/>
        <w:rPr>
          <w:rFonts w:cstheme="minorHAnsi"/>
        </w:rPr>
      </w:pPr>
      <w:r w:rsidRPr="00EB7FAE">
        <w:rPr>
          <w:rFonts w:cstheme="minorHAnsi"/>
        </w:rPr>
        <w:t>__________________________</w:t>
      </w:r>
    </w:p>
    <w:p w:rsidR="00A94633" w:rsidRPr="00EB7FAE" w:rsidRDefault="00A94633" w:rsidP="00A94633">
      <w:pPr>
        <w:pStyle w:val="SemEspaamento"/>
        <w:jc w:val="both"/>
        <w:rPr>
          <w:rFonts w:cstheme="minorHAnsi"/>
        </w:rPr>
      </w:pPr>
      <w:r w:rsidRPr="00EB7FAE">
        <w:rPr>
          <w:rFonts w:cstheme="minorHAnsi"/>
        </w:rPr>
        <w:t>Hamilton Rosa de Castro</w:t>
      </w:r>
    </w:p>
    <w:p w:rsidR="00A94633" w:rsidRPr="00EB7FAE" w:rsidRDefault="00A94633" w:rsidP="00A94633">
      <w:pPr>
        <w:pStyle w:val="SemEspaamento"/>
        <w:jc w:val="both"/>
        <w:rPr>
          <w:rFonts w:cstheme="minorHAnsi"/>
        </w:rPr>
      </w:pPr>
      <w:r w:rsidRPr="00EB7FAE">
        <w:rPr>
          <w:rFonts w:cstheme="minorHAnsi"/>
        </w:rPr>
        <w:t>Nutricionista.</w:t>
      </w:r>
    </w:p>
    <w:p w:rsidR="00A94633" w:rsidRPr="00EB7FAE" w:rsidRDefault="00A94633" w:rsidP="00A94633">
      <w:pPr>
        <w:rPr>
          <w:rFonts w:cstheme="minorHAnsi"/>
        </w:rPr>
      </w:pPr>
    </w:p>
    <w:p w:rsidR="007310E2" w:rsidRPr="00EB7FAE" w:rsidRDefault="007310E2">
      <w:pPr>
        <w:rPr>
          <w:rFonts w:cstheme="minorHAnsi"/>
        </w:rPr>
      </w:pPr>
    </w:p>
    <w:sectPr w:rsidR="007310E2" w:rsidRPr="00EB7FAE"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78" w:rsidRDefault="00EB7FAE">
      <w:pPr>
        <w:spacing w:after="0" w:line="240" w:lineRule="auto"/>
      </w:pPr>
      <w:r>
        <w:separator/>
      </w:r>
    </w:p>
  </w:endnote>
  <w:endnote w:type="continuationSeparator" w:id="0">
    <w:p w:rsidR="004E2578" w:rsidRDefault="00EB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A9463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931FF8"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A9463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1FF8">
      <w:rPr>
        <w:rStyle w:val="Nmerodepgina"/>
        <w:noProof/>
      </w:rPr>
      <w:t>4</w:t>
    </w:r>
    <w:r>
      <w:rPr>
        <w:rStyle w:val="Nmerodepgina"/>
      </w:rPr>
      <w:fldChar w:fldCharType="end"/>
    </w:r>
  </w:p>
  <w:p w:rsidR="004A41A2" w:rsidRDefault="00931FF8" w:rsidP="009F6999">
    <w:pPr>
      <w:pStyle w:val="Rodap"/>
      <w:pBdr>
        <w:bottom w:val="single" w:sz="4" w:space="1" w:color="auto"/>
      </w:pBdr>
      <w:ind w:right="360"/>
    </w:pPr>
  </w:p>
  <w:p w:rsidR="004A41A2" w:rsidRPr="00E77DD5" w:rsidRDefault="00A94633">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A94633">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78" w:rsidRDefault="00EB7FAE">
      <w:pPr>
        <w:spacing w:after="0" w:line="240" w:lineRule="auto"/>
      </w:pPr>
      <w:r>
        <w:separator/>
      </w:r>
    </w:p>
  </w:footnote>
  <w:footnote w:type="continuationSeparator" w:id="0">
    <w:p w:rsidR="004E2578" w:rsidRDefault="00EB7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A94633">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723393B6" wp14:editId="3FB6B483">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A94633">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8B"/>
    <w:rsid w:val="004E2578"/>
    <w:rsid w:val="007310E2"/>
    <w:rsid w:val="007A138B"/>
    <w:rsid w:val="00931FF8"/>
    <w:rsid w:val="00A94633"/>
    <w:rsid w:val="00EB7F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BF0A4-8D2F-413A-B727-41CBEB16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33"/>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463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A94633"/>
    <w:rPr>
      <w:rFonts w:ascii="Times New Roman" w:eastAsia="MS Mincho" w:hAnsi="Times New Roman" w:cs="Times New Roman"/>
      <w:sz w:val="20"/>
      <w:szCs w:val="20"/>
      <w:lang w:eastAsia="pt-BR"/>
    </w:rPr>
  </w:style>
  <w:style w:type="paragraph" w:styleId="Rodap">
    <w:name w:val="footer"/>
    <w:basedOn w:val="Normal"/>
    <w:link w:val="RodapChar"/>
    <w:rsid w:val="00A9463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A94633"/>
    <w:rPr>
      <w:rFonts w:ascii="Times New Roman" w:eastAsia="MS Mincho" w:hAnsi="Times New Roman" w:cs="Times New Roman"/>
      <w:sz w:val="20"/>
      <w:szCs w:val="20"/>
      <w:lang w:eastAsia="pt-BR"/>
    </w:rPr>
  </w:style>
  <w:style w:type="character" w:styleId="Nmerodepgina">
    <w:name w:val="page number"/>
    <w:basedOn w:val="Fontepargpadro"/>
    <w:rsid w:val="00A94633"/>
  </w:style>
  <w:style w:type="paragraph" w:styleId="SemEspaamento">
    <w:name w:val="No Spacing"/>
    <w:link w:val="SemEspaamentoChar"/>
    <w:uiPriority w:val="1"/>
    <w:qFormat/>
    <w:rsid w:val="00A9463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94633"/>
    <w:rPr>
      <w:rFonts w:eastAsiaTheme="minorEastAsia"/>
      <w:lang w:eastAsia="pt-BR"/>
    </w:rPr>
  </w:style>
  <w:style w:type="paragraph" w:styleId="Textodebalo">
    <w:name w:val="Balloon Text"/>
    <w:basedOn w:val="Normal"/>
    <w:link w:val="TextodebaloChar"/>
    <w:uiPriority w:val="99"/>
    <w:semiHidden/>
    <w:unhideWhenUsed/>
    <w:rsid w:val="00931FF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1FF8"/>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1399</Words>
  <Characters>7559</Characters>
  <Application>Microsoft Office Word</Application>
  <DocSecurity>0</DocSecurity>
  <Lines>62</Lines>
  <Paragraphs>17</Paragraphs>
  <ScaleCrop>false</ScaleCrop>
  <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2018-06-25T11:57:00Z</cp:lastPrinted>
  <dcterms:created xsi:type="dcterms:W3CDTF">2018-06-22T22:04:00Z</dcterms:created>
  <dcterms:modified xsi:type="dcterms:W3CDTF">2018-06-25T11:57:00Z</dcterms:modified>
</cp:coreProperties>
</file>