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C8" w:rsidRPr="00E72E96" w:rsidRDefault="00CD57C8" w:rsidP="00CD57C8">
      <w:pPr>
        <w:pStyle w:val="SemEspaamento"/>
        <w:rPr>
          <w:sz w:val="24"/>
          <w:szCs w:val="24"/>
        </w:rPr>
      </w:pPr>
    </w:p>
    <w:p w:rsidR="00CD57C8" w:rsidRPr="00E72E96" w:rsidRDefault="00CD57C8" w:rsidP="00CD57C8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D57C8" w:rsidRPr="00E72E96" w:rsidTr="00FB1B8C">
        <w:tc>
          <w:tcPr>
            <w:tcW w:w="6345" w:type="dxa"/>
          </w:tcPr>
          <w:p w:rsidR="00CD57C8" w:rsidRPr="0003641F" w:rsidRDefault="00CD57C8" w:rsidP="00FB1B8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CD57C8" w:rsidRPr="0003641F" w:rsidRDefault="00CD57C8" w:rsidP="00FB1B8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 xml:space="preserve">PREGÃO ELETRÔNICO </w:t>
            </w:r>
            <w:r>
              <w:rPr>
                <w:b/>
                <w:sz w:val="20"/>
                <w:szCs w:val="20"/>
              </w:rPr>
              <w:t>051</w:t>
            </w:r>
            <w:r w:rsidR="00902D2C">
              <w:rPr>
                <w:b/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2025. P.A. 183</w:t>
            </w:r>
            <w:r>
              <w:rPr>
                <w:b/>
                <w:sz w:val="20"/>
                <w:szCs w:val="20"/>
              </w:rPr>
              <w:t>/2025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CD57C8" w:rsidRPr="00CD57C8" w:rsidRDefault="00CD57C8" w:rsidP="00FB1B8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7C8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CD57C8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CD57C8">
              <w:rPr>
                <w:rFonts w:ascii="Arial" w:hAnsi="Arial" w:cs="Arial"/>
                <w:sz w:val="20"/>
                <w:szCs w:val="20"/>
              </w:rPr>
              <w:t xml:space="preserve"> o pregão eletrônico 0</w:t>
            </w:r>
            <w:r w:rsidRPr="00CD57C8">
              <w:rPr>
                <w:rFonts w:ascii="Arial" w:hAnsi="Arial" w:cs="Arial"/>
                <w:sz w:val="20"/>
                <w:szCs w:val="20"/>
              </w:rPr>
              <w:t>51</w:t>
            </w:r>
            <w:r w:rsidRPr="00CD57C8">
              <w:rPr>
                <w:rFonts w:ascii="Arial" w:hAnsi="Arial" w:cs="Arial"/>
                <w:sz w:val="20"/>
                <w:szCs w:val="20"/>
              </w:rPr>
              <w:t xml:space="preserve">/2025 o qual teve como objeto a </w:t>
            </w:r>
            <w:r w:rsidRPr="00CD57C8">
              <w:rPr>
                <w:rFonts w:ascii="Arial" w:hAnsi="Arial" w:cs="Arial"/>
                <w:sz w:val="20"/>
                <w:szCs w:val="20"/>
              </w:rPr>
              <w:t>c</w:t>
            </w:r>
            <w:r w:rsidRPr="00CD57C8">
              <w:rPr>
                <w:rFonts w:ascii="Arial" w:hAnsi="Arial" w:cs="Arial"/>
                <w:bCs/>
                <w:sz w:val="20"/>
                <w:szCs w:val="20"/>
              </w:rPr>
              <w:t xml:space="preserve">ontratação de empresa especializada para a realização de serviços de substituição de luminárias convencionais por luminárias de tecnologia LED no perímetro urbano do Município e no Distrito Rural de </w:t>
            </w:r>
            <w:proofErr w:type="spellStart"/>
            <w:r w:rsidRPr="00CD57C8">
              <w:rPr>
                <w:rFonts w:ascii="Arial" w:hAnsi="Arial" w:cs="Arial"/>
                <w:bCs/>
                <w:sz w:val="20"/>
                <w:szCs w:val="20"/>
              </w:rPr>
              <w:t>Triolândia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. Tal revogação se justifica devido a </w:t>
            </w:r>
            <w:r w:rsidRPr="00CD57C8">
              <w:rPr>
                <w:rFonts w:ascii="Arial" w:hAnsi="Arial" w:cs="Arial"/>
                <w:sz w:val="20"/>
                <w:szCs w:val="20"/>
              </w:rPr>
              <w:t>inconsistências no projeto executivo</w:t>
            </w:r>
            <w:r w:rsidRPr="00CD57C8">
              <w:rPr>
                <w:rFonts w:ascii="Arial" w:hAnsi="Arial" w:cs="Arial"/>
                <w:sz w:val="20"/>
                <w:szCs w:val="20"/>
              </w:rPr>
              <w:t xml:space="preserve">. Registre-se e Publique-se. Ribeirão do Pinhal, </w:t>
            </w:r>
            <w:r w:rsidRPr="00CD57C8">
              <w:rPr>
                <w:rFonts w:ascii="Arial" w:hAnsi="Arial" w:cs="Arial"/>
                <w:sz w:val="20"/>
                <w:szCs w:val="20"/>
              </w:rPr>
              <w:t>23 de julho</w:t>
            </w:r>
            <w:r w:rsidRPr="00CD57C8">
              <w:rPr>
                <w:rFonts w:ascii="Arial" w:hAnsi="Arial" w:cs="Arial"/>
                <w:sz w:val="20"/>
                <w:szCs w:val="20"/>
              </w:rPr>
              <w:t xml:space="preserve"> de 2025.</w:t>
            </w:r>
          </w:p>
          <w:p w:rsidR="00CD57C8" w:rsidRPr="00CD57C8" w:rsidRDefault="00CD57C8" w:rsidP="00FB1B8C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57C8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CD57C8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CD57C8" w:rsidRPr="00E72E96" w:rsidRDefault="00CD57C8" w:rsidP="00FB1B8C">
            <w:pPr>
              <w:pStyle w:val="SemEspaamento"/>
              <w:jc w:val="center"/>
              <w:rPr>
                <w:sz w:val="24"/>
                <w:szCs w:val="24"/>
              </w:rPr>
            </w:pPr>
            <w:r w:rsidRPr="00CD57C8">
              <w:rPr>
                <w:rFonts w:ascii="Arial" w:hAnsi="Arial" w:cs="Arial"/>
                <w:sz w:val="20"/>
                <w:szCs w:val="20"/>
              </w:rPr>
              <w:t>Pregoeiro Municipal</w:t>
            </w:r>
          </w:p>
        </w:tc>
      </w:tr>
    </w:tbl>
    <w:p w:rsidR="00CD57C8" w:rsidRPr="00E72E96" w:rsidRDefault="00CD57C8" w:rsidP="00CD57C8">
      <w:pPr>
        <w:pStyle w:val="SemEspaamento"/>
        <w:rPr>
          <w:sz w:val="24"/>
          <w:szCs w:val="24"/>
        </w:rPr>
      </w:pPr>
    </w:p>
    <w:p w:rsidR="00CD57C8" w:rsidRDefault="00CD57C8" w:rsidP="00CD57C8"/>
    <w:p w:rsidR="00CD57C8" w:rsidRDefault="00CD57C8" w:rsidP="00CD57C8"/>
    <w:p w:rsidR="00CD57C8" w:rsidRDefault="00CD57C8" w:rsidP="00CD57C8"/>
    <w:p w:rsidR="00CD57C8" w:rsidRDefault="00CD57C8" w:rsidP="00CD57C8"/>
    <w:p w:rsidR="00CD57C8" w:rsidRDefault="00CD57C8" w:rsidP="00CD57C8"/>
    <w:p w:rsidR="00CD57C8" w:rsidRDefault="00CD57C8" w:rsidP="00CD57C8"/>
    <w:p w:rsidR="00CD57C8" w:rsidRDefault="00CD57C8" w:rsidP="00CD57C8"/>
    <w:p w:rsidR="00CD57C8" w:rsidRDefault="00CD57C8" w:rsidP="00CD57C8"/>
    <w:p w:rsidR="00E872E7" w:rsidRDefault="00E872E7"/>
    <w:sectPr w:rsidR="00E872E7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902D2C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902D2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902D2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902D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094A3D6" wp14:editId="215E2415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902D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902D2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F0"/>
    <w:rsid w:val="00902D2C"/>
    <w:rsid w:val="009A5BF0"/>
    <w:rsid w:val="00CD57C8"/>
    <w:rsid w:val="00E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57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D57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57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57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57C8"/>
    <w:rPr>
      <w:color w:val="0000FF"/>
      <w:u w:val="single"/>
    </w:rPr>
  </w:style>
  <w:style w:type="paragraph" w:styleId="SemEspaamento">
    <w:name w:val="No Spacing"/>
    <w:uiPriority w:val="1"/>
    <w:qFormat/>
    <w:rsid w:val="00CD57C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D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57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D57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57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57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57C8"/>
    <w:rPr>
      <w:color w:val="0000FF"/>
      <w:u w:val="single"/>
    </w:rPr>
  </w:style>
  <w:style w:type="paragraph" w:styleId="SemEspaamento">
    <w:name w:val="No Spacing"/>
    <w:uiPriority w:val="1"/>
    <w:qFormat/>
    <w:rsid w:val="00CD57C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D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2025-07-23T13:19:00Z</dcterms:created>
  <dcterms:modified xsi:type="dcterms:W3CDTF">2025-07-23T13:21:00Z</dcterms:modified>
</cp:coreProperties>
</file>