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DB" w:rsidRPr="00D37C27" w:rsidRDefault="00D715DB" w:rsidP="00D715DB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D715DB" w:rsidRPr="00D37C27" w:rsidRDefault="00D715DB" w:rsidP="00D715DB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D715DB" w:rsidRPr="007B40F8" w:rsidTr="002D2A66">
        <w:trPr>
          <w:trHeight w:val="3018"/>
        </w:trPr>
        <w:tc>
          <w:tcPr>
            <w:tcW w:w="6487" w:type="dxa"/>
            <w:shd w:val="clear" w:color="auto" w:fill="auto"/>
          </w:tcPr>
          <w:p w:rsidR="00D715DB" w:rsidRPr="007B40F8" w:rsidRDefault="00D715DB" w:rsidP="002D2A66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0F8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D715DB" w:rsidRPr="00F12510" w:rsidRDefault="00D715DB" w:rsidP="0010613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15DB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715DB">
              <w:rPr>
                <w:rFonts w:ascii="Arial" w:hAnsi="Arial" w:cs="Arial"/>
                <w:sz w:val="16"/>
                <w:szCs w:val="16"/>
              </w:rPr>
              <w:t>PREGÃO ELETRÔNICO Nº. 011/2026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715DB">
              <w:rPr>
                <w:rFonts w:ascii="Arial" w:hAnsi="Arial" w:cs="Arial"/>
                <w:sz w:val="16"/>
                <w:szCs w:val="16"/>
              </w:rPr>
              <w:t>PROCESSO ADMINISTRATIVO N.º 036/2026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715DB">
              <w:rPr>
                <w:rFonts w:ascii="Arial" w:hAnsi="Arial" w:cs="Arial"/>
                <w:sz w:val="16"/>
                <w:szCs w:val="16"/>
              </w:rPr>
              <w:t>EXCLUSIVO PARA MEI/ME/EPP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715DB">
              <w:rPr>
                <w:rFonts w:ascii="Arial" w:hAnsi="Arial" w:cs="Arial"/>
                <w:sz w:val="16"/>
                <w:szCs w:val="16"/>
              </w:rPr>
              <w:t xml:space="preserve">Encontra-se aberto na PREFEITURA MUNICIPAL DE RIBEIRÃO DO PINHAL – ESTADO DO PARANÁ, processo licitatório na modalidade Pregão Eletrônico, do tipo menor preço global por </w:t>
            </w:r>
            <w:r w:rsidR="00106132">
              <w:rPr>
                <w:rFonts w:ascii="Arial" w:hAnsi="Arial" w:cs="Arial"/>
                <w:sz w:val="16"/>
                <w:szCs w:val="16"/>
              </w:rPr>
              <w:t>lote</w:t>
            </w:r>
            <w:bookmarkStart w:id="0" w:name="_GoBack"/>
            <w:bookmarkEnd w:id="0"/>
            <w:r w:rsidRPr="00D715DB">
              <w:rPr>
                <w:rFonts w:ascii="Arial" w:hAnsi="Arial" w:cs="Arial"/>
                <w:sz w:val="16"/>
                <w:szCs w:val="16"/>
              </w:rPr>
              <w:t xml:space="preserve">, cujo objeto é a </w:t>
            </w:r>
            <w:r w:rsidRPr="00D715DB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D715DB">
              <w:rPr>
                <w:rFonts w:ascii="Arial" w:hAnsi="Arial" w:cs="Arial"/>
                <w:sz w:val="16"/>
                <w:szCs w:val="16"/>
              </w:rPr>
              <w:t>quisição de kits natalidade, kits de higiene pessoal e artigos para presente conforme solicitação da Secretaria de Secretaria de Assistência Social</w:t>
            </w:r>
            <w:r w:rsidRPr="00D715DB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,</w:t>
            </w:r>
            <w:r w:rsidRPr="00D715DB">
              <w:rPr>
                <w:rFonts w:ascii="Arial" w:hAnsi="Arial" w:cs="Arial"/>
                <w:sz w:val="16"/>
                <w:szCs w:val="16"/>
              </w:rPr>
              <w:t xml:space="preserve">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>Para esta licitação será exigida apresentação de amostras em conformidade de acordo com o inciso II do art. 41 da Lei nº 14.133/2021.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>A realização do Pregão Eletrônico será no dia 25/02/2026 com recebimento</w:t>
            </w:r>
            <w:r w:rsidRPr="00D715D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>das</w:t>
            </w:r>
            <w:r w:rsidRPr="00D715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>propostas</w:t>
            </w:r>
            <w:r w:rsidRPr="00D715DB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>até</w:t>
            </w:r>
            <w:r w:rsidRPr="00D715D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>as</w:t>
            </w:r>
            <w:r w:rsidRPr="00D715DB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D715DB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D715D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>da</w:t>
            </w:r>
            <w:r w:rsidRPr="00D715D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>sessão</w:t>
            </w:r>
            <w:r w:rsidRPr="00D715D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>de</w:t>
            </w:r>
            <w:r w:rsidRPr="00D715D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>disputa</w:t>
            </w:r>
            <w:r w:rsidRPr="00D715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>de</w:t>
            </w:r>
            <w:r w:rsidRPr="00D715D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>preços 09h30min. O valor total estimado para tal contratação será de R$ 67.573,10 (sessenta e oito mil quinhentos e setenta e três reais e dez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7" w:history="1">
              <w:r w:rsidRPr="00D715DB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www.ribeiraodopinhal.pr.gov.br</w:t>
              </w:r>
            </w:hyperlink>
            <w:r w:rsidRPr="00D715DB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8" w:history="1">
              <w:r w:rsidRPr="00D715DB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pmrpinhal@uol.com.br</w:t>
              </w:r>
            </w:hyperlink>
            <w:r w:rsidRPr="00D715DB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9" w:history="1">
              <w:r w:rsidRPr="00D715DB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compras.pmrpinhal@gmail.com</w:t>
              </w:r>
            </w:hyperlink>
            <w:r w:rsidRPr="00D715DB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15DB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23 de janeiro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15DB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D715D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15DB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D715D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15DB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D715DB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D715DB">
              <w:rPr>
                <w:rFonts w:ascii="Arial" w:hAnsi="Arial" w:cs="Arial"/>
                <w:sz w:val="16"/>
                <w:szCs w:val="16"/>
              </w:rPr>
              <w:t>Pregoeiro Municipal.</w:t>
            </w:r>
          </w:p>
        </w:tc>
      </w:tr>
    </w:tbl>
    <w:p w:rsidR="00D715DB" w:rsidRPr="007B40F8" w:rsidRDefault="00D715DB" w:rsidP="00D715D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D715DB" w:rsidRPr="002C50F7" w:rsidRDefault="00D715DB" w:rsidP="00D715DB">
      <w:pPr>
        <w:pStyle w:val="SemEspaamento"/>
        <w:rPr>
          <w:rFonts w:ascii="Arial" w:hAnsi="Arial" w:cs="Arial"/>
          <w:sz w:val="16"/>
          <w:szCs w:val="16"/>
        </w:rPr>
      </w:pPr>
    </w:p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D715DB" w:rsidRDefault="00D715DB" w:rsidP="00D715DB"/>
    <w:p w:rsidR="008E50FA" w:rsidRDefault="008E50FA"/>
    <w:sectPr w:rsidR="008E50FA" w:rsidSect="00F97CE2">
      <w:headerReference w:type="default" r:id="rId10"/>
      <w:footerReference w:type="default" r:id="rId11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ED" w:rsidRDefault="00494AED">
      <w:pPr>
        <w:spacing w:after="0" w:line="240" w:lineRule="auto"/>
      </w:pPr>
      <w:r>
        <w:separator/>
      </w:r>
    </w:p>
  </w:endnote>
  <w:endnote w:type="continuationSeparator" w:id="0">
    <w:p w:rsidR="00494AED" w:rsidRDefault="0049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494AED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D715DB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D715DB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ED" w:rsidRDefault="00494AED">
      <w:pPr>
        <w:spacing w:after="0" w:line="240" w:lineRule="auto"/>
      </w:pPr>
      <w:r>
        <w:separator/>
      </w:r>
    </w:p>
  </w:footnote>
  <w:footnote w:type="continuationSeparator" w:id="0">
    <w:p w:rsidR="00494AED" w:rsidRDefault="00494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D715DB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156E3FF9" wp14:editId="4198FB9D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D715DB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494AED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9B"/>
    <w:rsid w:val="00106132"/>
    <w:rsid w:val="00494AED"/>
    <w:rsid w:val="008E50FA"/>
    <w:rsid w:val="00D715DB"/>
    <w:rsid w:val="00F9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D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15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715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715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715D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715DB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71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D715D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7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D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15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715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715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715D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715DB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71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D715D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7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rpinhal@uol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ibeiraodopinhal.pr.gov.b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pras.pmrpinhal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2026-01-26T10:55:00Z</dcterms:created>
  <dcterms:modified xsi:type="dcterms:W3CDTF">2026-01-26T11:06:00Z</dcterms:modified>
</cp:coreProperties>
</file>