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D85547" w:rsidRPr="003054B8" w:rsidTr="003432DE">
        <w:tc>
          <w:tcPr>
            <w:tcW w:w="6629" w:type="dxa"/>
          </w:tcPr>
          <w:p w:rsidR="00D85547" w:rsidRPr="00D85547" w:rsidRDefault="00D85547" w:rsidP="003432D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D85547" w:rsidRPr="00D85547" w:rsidRDefault="00D85547" w:rsidP="00D85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 PROCESSO N.º 004/2024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CONTRATO 0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D85547" w:rsidRPr="00D85547" w:rsidRDefault="00D85547" w:rsidP="00D8554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FEDERAÇÃO PARANAENSE DE VOLEIBOL, CNPJ nº. 76.024.173/0001-01. Objeto: Contratação da Federação Paranaense de Voleibol para participação das equipes </w:t>
            </w:r>
            <w:proofErr w:type="gramStart"/>
            <w:r w:rsidRPr="00D85547">
              <w:rPr>
                <w:rFonts w:ascii="Arial" w:hAnsi="Arial" w:cs="Arial"/>
                <w:sz w:val="16"/>
                <w:szCs w:val="16"/>
              </w:rPr>
              <w:t>Sub-15</w:t>
            </w:r>
            <w:proofErr w:type="gramEnd"/>
            <w:r w:rsidRPr="00D85547">
              <w:rPr>
                <w:rFonts w:ascii="Arial" w:hAnsi="Arial" w:cs="Arial"/>
                <w:sz w:val="16"/>
                <w:szCs w:val="16"/>
              </w:rPr>
              <w:t>, Sub-16, Sub-17 e Sub-19 nos campeonatos durante o ano de 2024 conforme solici</w:t>
            </w:r>
            <w:r w:rsidRPr="00D85547">
              <w:rPr>
                <w:rFonts w:ascii="Arial" w:hAnsi="Arial" w:cs="Arial"/>
                <w:sz w:val="16"/>
                <w:szCs w:val="16"/>
              </w:rPr>
              <w:t>tação do Secretário de Esportes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. Vigência até 31/12/2024. VALOR R$ 14.975,00. Data de assinatura: </w:t>
            </w:r>
            <w:r w:rsidRPr="00D85547">
              <w:rPr>
                <w:rFonts w:ascii="Arial" w:hAnsi="Arial" w:cs="Arial"/>
                <w:sz w:val="16"/>
                <w:szCs w:val="16"/>
              </w:rPr>
              <w:t>04/03</w:t>
            </w:r>
            <w:r w:rsidRPr="00D85547">
              <w:rPr>
                <w:rFonts w:ascii="Arial" w:hAnsi="Arial" w:cs="Arial"/>
                <w:sz w:val="16"/>
                <w:szCs w:val="16"/>
              </w:rPr>
              <w:t>/2024. JANDREY VICENTIN CPF: 034.280.009-43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</w:tc>
      </w:tr>
    </w:tbl>
    <w:p w:rsidR="00D85547" w:rsidRDefault="00D85547" w:rsidP="00D85547">
      <w:bookmarkStart w:id="0" w:name="_GoBack"/>
      <w:bookmarkEnd w:id="0"/>
    </w:p>
    <w:p w:rsidR="00D85547" w:rsidRDefault="00D85547" w:rsidP="00D85547"/>
    <w:p w:rsidR="00D85547" w:rsidRDefault="00D85547" w:rsidP="00D85547"/>
    <w:p w:rsidR="00D85547" w:rsidRDefault="00D85547" w:rsidP="00D85547"/>
    <w:p w:rsidR="00D85547" w:rsidRDefault="00D85547" w:rsidP="00D85547"/>
    <w:p w:rsidR="00D85547" w:rsidRDefault="00D85547" w:rsidP="00D85547"/>
    <w:p w:rsidR="00D85547" w:rsidRDefault="00D85547" w:rsidP="00D85547"/>
    <w:p w:rsidR="005C6A99" w:rsidRDefault="005C6A99"/>
    <w:sectPr w:rsidR="005C6A9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554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8554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8554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55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CA29DE5" wp14:editId="35905D0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855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D855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E8"/>
    <w:rsid w:val="004C74E8"/>
    <w:rsid w:val="005C6A99"/>
    <w:rsid w:val="00D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5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554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85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5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5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55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55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855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85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554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85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5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5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55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55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8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855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2024-03-04T19:02:00Z</dcterms:created>
  <dcterms:modified xsi:type="dcterms:W3CDTF">2024-03-04T19:05:00Z</dcterms:modified>
</cp:coreProperties>
</file>