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B5" w:rsidRPr="00D37C27" w:rsidRDefault="00A442B5" w:rsidP="00A442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442B5" w:rsidRPr="00D37C27" w:rsidRDefault="00A442B5" w:rsidP="00A442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A442B5" w:rsidRPr="00861670" w:rsidTr="009B4A38">
        <w:trPr>
          <w:trHeight w:val="3018"/>
        </w:trPr>
        <w:tc>
          <w:tcPr>
            <w:tcW w:w="6487" w:type="dxa"/>
            <w:shd w:val="clear" w:color="auto" w:fill="auto"/>
          </w:tcPr>
          <w:p w:rsidR="00A442B5" w:rsidRPr="00861670" w:rsidRDefault="00A442B5" w:rsidP="009B4A38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1670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</w:p>
          <w:p w:rsidR="00A442B5" w:rsidRPr="00861670" w:rsidRDefault="00A442B5" w:rsidP="00A442B5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r w:rsidRPr="00A442B5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A442B5">
              <w:rPr>
                <w:rFonts w:ascii="Arial" w:hAnsi="Arial" w:cs="Arial"/>
                <w:sz w:val="16"/>
                <w:szCs w:val="16"/>
              </w:rPr>
              <w:t>PREGÃO ELETRÔNICO Nº. 034/2024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A442B5">
              <w:rPr>
                <w:rFonts w:ascii="Arial" w:hAnsi="Arial" w:cs="Arial"/>
                <w:sz w:val="16"/>
                <w:szCs w:val="16"/>
              </w:rPr>
              <w:t>PROCESSO ADMINISTRATIVO N.º 122/2024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A442B5">
              <w:rPr>
                <w:rFonts w:ascii="Arial" w:hAnsi="Arial" w:cs="Arial"/>
                <w:sz w:val="16"/>
                <w:szCs w:val="16"/>
              </w:rPr>
              <w:t>RESERVA DE COTA PARA MEI/ME/EPP (LC 147/2014)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A442B5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Pregão Eletrônico, do tipo menor preço global por lote, cujo objeto é o registro de preços para possível aquisição de materiais de expediente, artesanato e suprimentos de informática </w:t>
            </w:r>
            <w:r w:rsidRPr="00A442B5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destinados às secretarias e departamentos</w:t>
            </w:r>
            <w:r w:rsidRPr="00A442B5">
              <w:rPr>
                <w:rFonts w:ascii="Arial" w:hAnsi="Arial" w:cs="Arial"/>
                <w:sz w:val="16"/>
                <w:szCs w:val="16"/>
              </w:rPr>
              <w:t xml:space="preserve">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2B5">
              <w:rPr>
                <w:rFonts w:ascii="Arial" w:hAnsi="Arial" w:cs="Arial"/>
                <w:sz w:val="16"/>
                <w:szCs w:val="16"/>
              </w:rPr>
              <w:t>Para esta licitação será exigida apresentação de amostras em conformidade de acordo com o inciso II do art. 41 da Lei nº 14.133/2021.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A442B5">
              <w:rPr>
                <w:rFonts w:ascii="Arial" w:hAnsi="Arial" w:cs="Arial"/>
                <w:sz w:val="16"/>
                <w:szCs w:val="16"/>
              </w:rPr>
              <w:t>A realização do Pregão Eletrônico será no dia 03/05/2024 com recebimento</w:t>
            </w:r>
            <w:r w:rsidRPr="00A442B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442B5">
              <w:rPr>
                <w:rFonts w:ascii="Arial" w:hAnsi="Arial" w:cs="Arial"/>
                <w:sz w:val="16"/>
                <w:szCs w:val="16"/>
              </w:rPr>
              <w:t>das</w:t>
            </w:r>
            <w:r w:rsidRPr="00A442B5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442B5">
              <w:rPr>
                <w:rFonts w:ascii="Arial" w:hAnsi="Arial" w:cs="Arial"/>
                <w:sz w:val="16"/>
                <w:szCs w:val="16"/>
              </w:rPr>
              <w:t>propostas</w:t>
            </w:r>
            <w:r w:rsidRPr="00A442B5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A442B5">
              <w:rPr>
                <w:rFonts w:ascii="Arial" w:hAnsi="Arial" w:cs="Arial"/>
                <w:sz w:val="16"/>
                <w:szCs w:val="16"/>
              </w:rPr>
              <w:t>até</w:t>
            </w:r>
            <w:r w:rsidRPr="00A442B5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442B5">
              <w:rPr>
                <w:rFonts w:ascii="Arial" w:hAnsi="Arial" w:cs="Arial"/>
                <w:sz w:val="16"/>
                <w:szCs w:val="16"/>
              </w:rPr>
              <w:t>as</w:t>
            </w:r>
            <w:r w:rsidRPr="00A442B5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442B5">
              <w:rPr>
                <w:rFonts w:ascii="Arial" w:hAnsi="Arial" w:cs="Arial"/>
                <w:sz w:val="16"/>
                <w:szCs w:val="16"/>
              </w:rPr>
              <w:t>09h00min, abertura das propostas das 09h01min às 09h29min e início</w:t>
            </w:r>
            <w:r w:rsidRPr="00A442B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442B5">
              <w:rPr>
                <w:rFonts w:ascii="Arial" w:hAnsi="Arial" w:cs="Arial"/>
                <w:sz w:val="16"/>
                <w:szCs w:val="16"/>
              </w:rPr>
              <w:t>da</w:t>
            </w:r>
            <w:r w:rsidRPr="00A442B5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442B5">
              <w:rPr>
                <w:rFonts w:ascii="Arial" w:hAnsi="Arial" w:cs="Arial"/>
                <w:sz w:val="16"/>
                <w:szCs w:val="16"/>
              </w:rPr>
              <w:t>sessão</w:t>
            </w:r>
            <w:r w:rsidRPr="00A442B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442B5">
              <w:rPr>
                <w:rFonts w:ascii="Arial" w:hAnsi="Arial" w:cs="Arial"/>
                <w:sz w:val="16"/>
                <w:szCs w:val="16"/>
              </w:rPr>
              <w:t>de</w:t>
            </w:r>
            <w:r w:rsidRPr="00A442B5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442B5">
              <w:rPr>
                <w:rFonts w:ascii="Arial" w:hAnsi="Arial" w:cs="Arial"/>
                <w:sz w:val="16"/>
                <w:szCs w:val="16"/>
              </w:rPr>
              <w:t>disputa</w:t>
            </w:r>
            <w:r w:rsidRPr="00A442B5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442B5">
              <w:rPr>
                <w:rFonts w:ascii="Arial" w:hAnsi="Arial" w:cs="Arial"/>
                <w:sz w:val="16"/>
                <w:szCs w:val="16"/>
              </w:rPr>
              <w:t>de</w:t>
            </w:r>
            <w:r w:rsidRPr="00A442B5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442B5">
              <w:rPr>
                <w:rFonts w:ascii="Arial" w:hAnsi="Arial" w:cs="Arial"/>
                <w:sz w:val="16"/>
                <w:szCs w:val="16"/>
              </w:rPr>
              <w:t>preços 09h30min. O valor total estimado para tal contratação será de R$ 713.964,64 (setecentos e treze mil novecentos e sessenta e quatro reais e sessenta e quatro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2B5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A442B5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A442B5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A442B5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A442B5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A442B5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A442B5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42B5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18 de abril de 2024.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42B5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A442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42B5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A442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42B5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A442B5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A442B5">
              <w:rPr>
                <w:rFonts w:ascii="Arial" w:hAnsi="Arial" w:cs="Arial"/>
                <w:sz w:val="16"/>
                <w:szCs w:val="16"/>
              </w:rPr>
              <w:t>Pregoeiro Municipal.</w:t>
            </w:r>
          </w:p>
        </w:tc>
      </w:tr>
    </w:tbl>
    <w:p w:rsidR="00A442B5" w:rsidRPr="00D37C27" w:rsidRDefault="00A442B5" w:rsidP="00A442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442B5" w:rsidRPr="00D37C27" w:rsidRDefault="00A442B5" w:rsidP="00A442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442B5" w:rsidRPr="00D37C27" w:rsidRDefault="00A442B5" w:rsidP="00A442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442B5" w:rsidRPr="00D37C27" w:rsidRDefault="00A442B5" w:rsidP="00A442B5">
      <w:pPr>
        <w:pStyle w:val="SemEspaamento"/>
        <w:jc w:val="right"/>
        <w:rPr>
          <w:rFonts w:asciiTheme="minorHAnsi" w:hAnsiTheme="minorHAnsi" w:cstheme="minorHAnsi"/>
          <w:sz w:val="18"/>
          <w:szCs w:val="18"/>
        </w:rPr>
      </w:pPr>
    </w:p>
    <w:p w:rsidR="00A442B5" w:rsidRPr="00D37C27" w:rsidRDefault="00A442B5" w:rsidP="00A442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442B5" w:rsidRPr="00D37C27" w:rsidRDefault="00A442B5" w:rsidP="00A442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442B5" w:rsidRPr="00D37C27" w:rsidRDefault="00A442B5" w:rsidP="00A442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442B5" w:rsidRPr="00D37C27" w:rsidRDefault="00A442B5" w:rsidP="00A442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442B5" w:rsidRPr="00D37C27" w:rsidRDefault="00A442B5" w:rsidP="00A442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442B5" w:rsidRPr="00D37C27" w:rsidRDefault="00A442B5" w:rsidP="00A442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442B5" w:rsidRPr="00D37C27" w:rsidRDefault="00A442B5" w:rsidP="00A442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442B5" w:rsidRPr="00D37C27" w:rsidRDefault="00A442B5" w:rsidP="00A442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442B5" w:rsidRPr="00D37C27" w:rsidRDefault="00A442B5" w:rsidP="00A442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442B5" w:rsidRPr="00D37C27" w:rsidRDefault="00A442B5" w:rsidP="00A442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442B5" w:rsidRPr="00D37C27" w:rsidRDefault="00A442B5" w:rsidP="00A442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442B5" w:rsidRPr="00D37C27" w:rsidRDefault="00A442B5" w:rsidP="00A442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442B5" w:rsidRPr="00D37C27" w:rsidRDefault="00A442B5" w:rsidP="00A442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442B5" w:rsidRPr="00D37C27" w:rsidRDefault="00A442B5" w:rsidP="00A442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442B5" w:rsidRDefault="00A442B5" w:rsidP="00A442B5"/>
    <w:p w:rsidR="00A442B5" w:rsidRDefault="00A442B5" w:rsidP="00A442B5"/>
    <w:p w:rsidR="00A442B5" w:rsidRDefault="00A442B5" w:rsidP="00A442B5"/>
    <w:p w:rsidR="00A442B5" w:rsidRDefault="00A442B5" w:rsidP="00A442B5"/>
    <w:p w:rsidR="00A442B5" w:rsidRDefault="00A442B5" w:rsidP="00A442B5"/>
    <w:p w:rsidR="00A442B5" w:rsidRDefault="00A442B5" w:rsidP="00A442B5"/>
    <w:p w:rsidR="00A442B5" w:rsidRDefault="00A442B5" w:rsidP="00A442B5"/>
    <w:p w:rsidR="00A442B5" w:rsidRDefault="00A442B5" w:rsidP="00A442B5"/>
    <w:p w:rsidR="00A442B5" w:rsidRDefault="00A442B5" w:rsidP="00A442B5"/>
    <w:p w:rsidR="00A442B5" w:rsidRDefault="00A442B5" w:rsidP="00A442B5"/>
    <w:p w:rsidR="00A442B5" w:rsidRDefault="00A442B5" w:rsidP="00A442B5"/>
    <w:p w:rsidR="00A442B5" w:rsidRDefault="00A442B5" w:rsidP="00A442B5"/>
    <w:p w:rsidR="00A442B5" w:rsidRDefault="00A442B5" w:rsidP="00A442B5"/>
    <w:p w:rsidR="00A442B5" w:rsidRDefault="00A442B5" w:rsidP="00A442B5"/>
    <w:p w:rsidR="00A442B5" w:rsidRDefault="00A442B5" w:rsidP="00A442B5"/>
    <w:p w:rsidR="00A442B5" w:rsidRDefault="00A442B5" w:rsidP="00A442B5"/>
    <w:p w:rsidR="00A442B5" w:rsidRDefault="00A442B5" w:rsidP="00A442B5"/>
    <w:p w:rsidR="00A442B5" w:rsidRDefault="00A442B5" w:rsidP="00A442B5"/>
    <w:p w:rsidR="00A442B5" w:rsidRDefault="00A442B5" w:rsidP="00A442B5"/>
    <w:p w:rsidR="00A442B5" w:rsidRDefault="00A442B5" w:rsidP="00A442B5"/>
    <w:p w:rsidR="00A442B5" w:rsidRDefault="00A442B5" w:rsidP="00A442B5"/>
    <w:p w:rsidR="00A442B5" w:rsidRDefault="00A442B5" w:rsidP="00A442B5"/>
    <w:p w:rsidR="00A442B5" w:rsidRDefault="00A442B5" w:rsidP="00A442B5"/>
    <w:p w:rsidR="00A442B5" w:rsidRPr="007A3841" w:rsidRDefault="00A442B5" w:rsidP="00A442B5"/>
    <w:p w:rsidR="00A442B5" w:rsidRDefault="00A442B5" w:rsidP="00A442B5"/>
    <w:p w:rsidR="00A442B5" w:rsidRDefault="00A442B5" w:rsidP="00A442B5"/>
    <w:p w:rsidR="00A442B5" w:rsidRDefault="00A442B5" w:rsidP="00A442B5"/>
    <w:p w:rsidR="00A442B5" w:rsidRDefault="00A442B5" w:rsidP="00A442B5"/>
    <w:p w:rsidR="00A442B5" w:rsidRDefault="00A442B5" w:rsidP="00A442B5"/>
    <w:p w:rsidR="00A442B5" w:rsidRDefault="00A442B5" w:rsidP="00A442B5"/>
    <w:p w:rsidR="00A442B5" w:rsidRDefault="00A442B5" w:rsidP="00A442B5"/>
    <w:p w:rsidR="00A442B5" w:rsidRDefault="00A442B5" w:rsidP="00A442B5"/>
    <w:p w:rsidR="00A442B5" w:rsidRDefault="00A442B5" w:rsidP="00A442B5"/>
    <w:p w:rsidR="00A442B5" w:rsidRDefault="00A442B5" w:rsidP="00A442B5"/>
    <w:p w:rsidR="00A442B5" w:rsidRDefault="00A442B5" w:rsidP="00A442B5"/>
    <w:p w:rsidR="00A442B5" w:rsidRDefault="00A442B5" w:rsidP="00A442B5"/>
    <w:p w:rsidR="00A442B5" w:rsidRDefault="00A442B5" w:rsidP="00A442B5"/>
    <w:p w:rsidR="00A442B5" w:rsidRDefault="00A442B5" w:rsidP="00A442B5"/>
    <w:p w:rsidR="00A442B5" w:rsidRDefault="00A442B5" w:rsidP="00A442B5"/>
    <w:p w:rsidR="00A442B5" w:rsidRDefault="00A442B5" w:rsidP="00A442B5"/>
    <w:p w:rsidR="00A442B5" w:rsidRDefault="00A442B5" w:rsidP="00A442B5"/>
    <w:p w:rsidR="00A442B5" w:rsidRDefault="00A442B5" w:rsidP="00A442B5"/>
    <w:p w:rsidR="00A442B5" w:rsidRDefault="00A442B5" w:rsidP="00A442B5"/>
    <w:p w:rsidR="00A442B5" w:rsidRDefault="00A442B5" w:rsidP="00A442B5"/>
    <w:p w:rsidR="00A442B5" w:rsidRDefault="00A442B5" w:rsidP="00A442B5"/>
    <w:p w:rsidR="00A442B5" w:rsidRDefault="00A442B5" w:rsidP="00A442B5"/>
    <w:p w:rsidR="00A442B5" w:rsidRDefault="00A442B5" w:rsidP="00A442B5"/>
    <w:p w:rsidR="00A442B5" w:rsidRDefault="00A442B5" w:rsidP="00A442B5"/>
    <w:p w:rsidR="00A442B5" w:rsidRDefault="00A442B5" w:rsidP="00A442B5"/>
    <w:p w:rsidR="00A442B5" w:rsidRDefault="00A442B5" w:rsidP="00A442B5"/>
    <w:p w:rsidR="00A442B5" w:rsidRDefault="00A442B5" w:rsidP="00A442B5"/>
    <w:p w:rsidR="00A442B5" w:rsidRDefault="00A442B5" w:rsidP="00A442B5"/>
    <w:p w:rsidR="00A442B5" w:rsidRDefault="00A442B5" w:rsidP="00A442B5"/>
    <w:p w:rsidR="00A442B5" w:rsidRDefault="00A442B5" w:rsidP="00A442B5"/>
    <w:p w:rsidR="00A442B5" w:rsidRDefault="00A442B5" w:rsidP="00A442B5"/>
    <w:p w:rsidR="00A442B5" w:rsidRDefault="00A442B5" w:rsidP="00A442B5"/>
    <w:p w:rsidR="008B1D57" w:rsidRDefault="008B1D57"/>
    <w:sectPr w:rsidR="008B1D57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A442B5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A442B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A442B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A442B5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6398FF1E" wp14:editId="7F800327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 xml:space="preserve">PREFEITURA </w:t>
    </w:r>
    <w:r w:rsidRPr="00A7116E">
      <w:rPr>
        <w:rFonts w:ascii="Arial Rounded MT Bold" w:hAnsi="Arial Rounded MT Bold"/>
        <w:sz w:val="32"/>
      </w:rPr>
      <w:t>MUNICIPAL DE RIBEIRÃO DO PINHAL</w:t>
    </w:r>
  </w:p>
  <w:p w:rsidR="001E5387" w:rsidRPr="00A7116E" w:rsidRDefault="00A442B5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A442B5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669"/>
    <w:rsid w:val="00051669"/>
    <w:rsid w:val="008B1D57"/>
    <w:rsid w:val="00A4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2B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442B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442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442B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442B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442B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4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442B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44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2B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442B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442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442B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442B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442B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4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442B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44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325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2024-04-19T19:17:00Z</dcterms:created>
  <dcterms:modified xsi:type="dcterms:W3CDTF">2024-04-19T19:19:00Z</dcterms:modified>
</cp:coreProperties>
</file>