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6487" w:type="dxa"/>
        <w:tblLayout w:type="fixed"/>
        <w:tblLook w:val="04A0" w:firstRow="1" w:lastRow="0" w:firstColumn="1" w:lastColumn="0" w:noHBand="0" w:noVBand="1"/>
      </w:tblPr>
      <w:tblGrid>
        <w:gridCol w:w="6487"/>
      </w:tblGrid>
      <w:tr w:rsidR="006877DB" w:rsidRPr="00B43CFB" w:rsidTr="00CD53B1">
        <w:trPr>
          <w:trHeight w:val="1408"/>
        </w:trPr>
        <w:tc>
          <w:tcPr>
            <w:tcW w:w="6487" w:type="dxa"/>
          </w:tcPr>
          <w:p w:rsidR="006877DB" w:rsidRPr="00BF1037" w:rsidRDefault="006877DB" w:rsidP="00CD53B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1037">
              <w:rPr>
                <w:rFonts w:asciiTheme="minorHAnsi" w:hAnsiTheme="minorHAnsi" w:cstheme="minorHAnsi"/>
                <w:b/>
              </w:rPr>
              <w:t>PREFEITURA MUNICIPAL DE RIBEIRÃO DO PINHAL – PR.</w:t>
            </w:r>
          </w:p>
          <w:p w:rsidR="006877DB" w:rsidRPr="007712A4" w:rsidRDefault="006877DB" w:rsidP="00CD53B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712A4">
              <w:rPr>
                <w:rFonts w:asciiTheme="minorHAnsi" w:hAnsiTheme="minorHAnsi" w:cstheme="minorHAnsi"/>
                <w:b/>
                <w:sz w:val="18"/>
                <w:szCs w:val="18"/>
              </w:rPr>
              <w:t>EXTRATO DO DISTRATO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UNILATERAL</w:t>
            </w:r>
            <w:r w:rsidRPr="007712A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DO CONTRATO 059/2019</w:t>
            </w:r>
            <w:r w:rsidRPr="007712A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- PREGÃO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PRESENCIAL</w:t>
            </w:r>
            <w:r w:rsidRPr="007712A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Nº.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019/2019</w:t>
            </w:r>
            <w:r w:rsidRPr="007712A4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  <w:p w:rsidR="006877DB" w:rsidRPr="006877DB" w:rsidRDefault="006877DB" w:rsidP="006877D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6877DB">
              <w:rPr>
                <w:rFonts w:asciiTheme="minorHAnsi" w:hAnsiTheme="minorHAnsi" w:cstheme="minorHAnsi"/>
                <w:sz w:val="18"/>
                <w:szCs w:val="18"/>
              </w:rPr>
              <w:t xml:space="preserve">Extrato de Distrato Unilateral </w:t>
            </w:r>
            <w:r w:rsidRPr="006877DB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nos moldes do art.78 I da lei 8666/93</w:t>
            </w:r>
            <w:r w:rsidRPr="006877DB">
              <w:rPr>
                <w:rFonts w:asciiTheme="minorHAnsi" w:hAnsiTheme="minorHAnsi" w:cstheme="minorHAnsi"/>
                <w:sz w:val="18"/>
                <w:szCs w:val="18"/>
              </w:rPr>
              <w:t xml:space="preserve"> firmado pelo Município de Ribeirão do Pinhal, CNPJ n.º 76.968.064/0001-42 com a empresa CREDEQUIA - CENTRO DE RECUPERAÇÃO DE DEPENDENTES QUÍMICOS E ALCOOLISTA,</w:t>
            </w:r>
            <w:r w:rsidRPr="006877D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877DB">
              <w:rPr>
                <w:rFonts w:asciiTheme="minorHAnsi" w:hAnsiTheme="minorHAnsi" w:cstheme="minorHAnsi"/>
                <w:sz w:val="18"/>
                <w:szCs w:val="18"/>
              </w:rPr>
              <w:t xml:space="preserve">com sede na Rodovia João Alves da Rocha Loures, </w:t>
            </w:r>
            <w:proofErr w:type="gramStart"/>
            <w:r w:rsidRPr="006877DB">
              <w:rPr>
                <w:rFonts w:asciiTheme="minorHAnsi" w:hAnsiTheme="minorHAnsi" w:cstheme="minorHAnsi"/>
                <w:sz w:val="18"/>
                <w:szCs w:val="18"/>
              </w:rPr>
              <w:t>s/n.</w:t>
            </w:r>
            <w:proofErr w:type="gramEnd"/>
            <w:r w:rsidRPr="006877DB">
              <w:rPr>
                <w:rFonts w:asciiTheme="minorHAnsi" w:hAnsiTheme="minorHAnsi" w:cstheme="minorHAnsi"/>
                <w:sz w:val="18"/>
                <w:szCs w:val="18"/>
              </w:rPr>
              <w:t>º - Lote 134-A - CEP: 86.109-990 - Bairro Usina Três Bocas na cidade de Londrina - Paraná inscrito no CNPJ sob nº. 08.811.900/0001-20</w:t>
            </w:r>
            <w:r w:rsidRPr="006877DB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6877DB">
              <w:rPr>
                <w:rFonts w:asciiTheme="minorHAnsi" w:hAnsiTheme="minorHAnsi" w:cstheme="minorHAnsi"/>
                <w:sz w:val="18"/>
                <w:szCs w:val="18"/>
              </w:rPr>
              <w:t xml:space="preserve"> o qual teve como objeto a contratação de centro de recuperação ou comunidade terapêutica para tratamento, recuperação e ressocialização de alcoolistas e dependentes químicos, englobando adolescentes e adultos de ambos os sexos, com atendimento psicológico, social, médico, odontológico e terapêutico, conforme solicitação da Secretaria de Assistência Social</w:t>
            </w:r>
            <w:r w:rsidRPr="006877DB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6877D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877DB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Fica distratado </w:t>
            </w:r>
            <w:r w:rsidRPr="006877DB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o contrato acima mencionado</w:t>
            </w:r>
            <w:r w:rsidRPr="006877DB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, a partir de </w:t>
            </w:r>
            <w:r w:rsidRPr="006877DB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21/08</w:t>
            </w:r>
            <w:r w:rsidRPr="006877DB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/2023.</w:t>
            </w:r>
            <w:r w:rsidRPr="006877DB">
              <w:rPr>
                <w:rFonts w:asciiTheme="minorHAnsi" w:hAnsiTheme="minorHAnsi" w:cstheme="minorHAnsi"/>
                <w:sz w:val="18"/>
                <w:szCs w:val="18"/>
              </w:rPr>
              <w:t xml:space="preserve"> Data de assinatura: </w:t>
            </w:r>
            <w:r w:rsidRPr="006877DB">
              <w:rPr>
                <w:rFonts w:asciiTheme="minorHAnsi" w:hAnsiTheme="minorHAnsi" w:cstheme="minorHAnsi"/>
                <w:sz w:val="18"/>
                <w:szCs w:val="18"/>
              </w:rPr>
              <w:t>21/08</w:t>
            </w:r>
            <w:r w:rsidRPr="006877DB">
              <w:rPr>
                <w:rFonts w:asciiTheme="minorHAnsi" w:hAnsiTheme="minorHAnsi" w:cstheme="minorHAnsi"/>
                <w:sz w:val="18"/>
                <w:szCs w:val="18"/>
              </w:rPr>
              <w:t xml:space="preserve">/2023, DARTAGNAN CALIXTO FRAIZ, CPF/MF n.º 171.895.279-15.  </w:t>
            </w:r>
          </w:p>
        </w:tc>
      </w:tr>
    </w:tbl>
    <w:p w:rsidR="006877DB" w:rsidRDefault="006877DB" w:rsidP="006877DB">
      <w:pPr>
        <w:rPr>
          <w:rFonts w:cstheme="minorHAnsi"/>
          <w:b/>
          <w:sz w:val="16"/>
          <w:szCs w:val="16"/>
        </w:rPr>
      </w:pPr>
    </w:p>
    <w:p w:rsidR="006877DB" w:rsidRDefault="006877DB" w:rsidP="006877DB">
      <w:bookmarkStart w:id="0" w:name="_GoBack"/>
      <w:bookmarkEnd w:id="0"/>
    </w:p>
    <w:p w:rsidR="006877DB" w:rsidRDefault="006877DB" w:rsidP="006877DB"/>
    <w:p w:rsidR="006877DB" w:rsidRDefault="006877DB" w:rsidP="006877DB"/>
    <w:p w:rsidR="006877DB" w:rsidRDefault="006877DB" w:rsidP="006877DB"/>
    <w:p w:rsidR="006877DB" w:rsidRDefault="006877DB" w:rsidP="006877DB"/>
    <w:p w:rsidR="006877DB" w:rsidRDefault="006877DB" w:rsidP="006877DB"/>
    <w:p w:rsidR="006877DB" w:rsidRDefault="006877DB" w:rsidP="006877DB"/>
    <w:p w:rsidR="006877DB" w:rsidRDefault="006877DB" w:rsidP="006877DB"/>
    <w:p w:rsidR="006877DB" w:rsidRDefault="006877DB" w:rsidP="006877DB"/>
    <w:p w:rsidR="006877DB" w:rsidRDefault="006877DB" w:rsidP="006877DB"/>
    <w:p w:rsidR="006877DB" w:rsidRDefault="006877DB" w:rsidP="006877DB"/>
    <w:p w:rsidR="006877DB" w:rsidRPr="002A024E" w:rsidRDefault="006877DB" w:rsidP="006877DB"/>
    <w:p w:rsidR="006877DB" w:rsidRDefault="006877DB" w:rsidP="006877DB"/>
    <w:p w:rsidR="00602049" w:rsidRDefault="00602049"/>
    <w:sectPr w:rsidR="00602049" w:rsidSect="00AE2A22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A22" w:rsidRDefault="006877DB">
    <w:pPr>
      <w:pStyle w:val="Rodap"/>
      <w:pBdr>
        <w:bottom w:val="single" w:sz="12" w:space="1" w:color="auto"/>
      </w:pBdr>
      <w:jc w:val="center"/>
      <w:rPr>
        <w:sz w:val="20"/>
      </w:rPr>
    </w:pPr>
  </w:p>
  <w:p w:rsidR="00AE2A22" w:rsidRPr="00A7116E" w:rsidRDefault="006877DB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AE2A22" w:rsidRPr="00A7116E" w:rsidRDefault="006877DB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</w:t>
      </w:r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A22" w:rsidRPr="00A7116E" w:rsidRDefault="006877DB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655E1596" wp14:editId="656F0B49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1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AE2A22" w:rsidRPr="00A7116E" w:rsidRDefault="006877DB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AE2A22" w:rsidRDefault="006877DB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14"/>
    <w:rsid w:val="000F4F14"/>
    <w:rsid w:val="00602049"/>
    <w:rsid w:val="0068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7D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877D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877D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6877D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877D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6877DB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687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877D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687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7D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877D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877D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6877D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877D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6877DB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687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877D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687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2023-08-22T19:08:00Z</dcterms:created>
  <dcterms:modified xsi:type="dcterms:W3CDTF">2023-08-22T19:13:00Z</dcterms:modified>
</cp:coreProperties>
</file>