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4261" w:rsidRPr="00BF067C" w:rsidRDefault="00B54261" w:rsidP="00B54261">
      <w:pPr>
        <w:pStyle w:val="SemEspaamento"/>
        <w:rPr>
          <w:rFonts w:ascii="Arial" w:hAnsi="Arial" w:cs="Arial"/>
          <w:b/>
          <w:sz w:val="20"/>
          <w:szCs w:val="20"/>
          <w:u w:val="single"/>
        </w:rPr>
      </w:pPr>
    </w:p>
    <w:p w:rsidR="00B54261" w:rsidRPr="00F216AB" w:rsidRDefault="00B54261" w:rsidP="00B54261">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B54261" w:rsidRPr="00F216AB" w:rsidRDefault="00B54261" w:rsidP="00B54261">
      <w:pPr>
        <w:pStyle w:val="SemEspaamento"/>
        <w:jc w:val="center"/>
        <w:rPr>
          <w:rFonts w:ascii="Arial" w:hAnsi="Arial" w:cs="Arial"/>
          <w:b/>
          <w:sz w:val="18"/>
          <w:szCs w:val="18"/>
          <w:u w:val="single"/>
        </w:rPr>
      </w:pPr>
      <w:r w:rsidRPr="00F216AB">
        <w:rPr>
          <w:rFonts w:ascii="Arial" w:hAnsi="Arial" w:cs="Arial"/>
          <w:b/>
          <w:sz w:val="18"/>
          <w:szCs w:val="18"/>
          <w:u w:val="single"/>
        </w:rPr>
        <w:t>CONCORRÊNCIA ELETRÔNICA Nº. 007/2024</w:t>
      </w:r>
    </w:p>
    <w:p w:rsidR="00B54261" w:rsidRPr="00F216AB" w:rsidRDefault="00B54261" w:rsidP="00B54261">
      <w:pPr>
        <w:pStyle w:val="SemEspaamento"/>
        <w:jc w:val="center"/>
        <w:rPr>
          <w:rFonts w:ascii="Arial" w:hAnsi="Arial" w:cs="Arial"/>
          <w:b/>
          <w:sz w:val="18"/>
          <w:szCs w:val="18"/>
          <w:u w:val="single"/>
        </w:rPr>
      </w:pPr>
      <w:r w:rsidRPr="00F216AB">
        <w:rPr>
          <w:rFonts w:ascii="Arial" w:hAnsi="Arial" w:cs="Arial"/>
          <w:b/>
          <w:sz w:val="18"/>
          <w:szCs w:val="18"/>
          <w:u w:val="single"/>
        </w:rPr>
        <w:t xml:space="preserve"> PROCESSO ADMINISTRATIVO N.º 183/2024</w:t>
      </w:r>
    </w:p>
    <w:p w:rsidR="00B54261" w:rsidRPr="00F216AB" w:rsidRDefault="00B54261" w:rsidP="00B54261">
      <w:pPr>
        <w:pStyle w:val="SemEspaamento"/>
        <w:spacing w:after="120"/>
        <w:jc w:val="center"/>
        <w:rPr>
          <w:rFonts w:ascii="Arial" w:hAnsi="Arial" w:cs="Arial"/>
          <w:b/>
          <w:sz w:val="18"/>
          <w:szCs w:val="18"/>
          <w:u w:val="single"/>
        </w:rPr>
      </w:pP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ab/>
      </w: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de </w:t>
      </w:r>
      <w:r w:rsidRPr="00F216AB">
        <w:rPr>
          <w:rFonts w:ascii="Arial" w:hAnsi="Arial" w:cs="Arial"/>
          <w:sz w:val="18"/>
          <w:szCs w:val="18"/>
        </w:rPr>
        <w:t>reforma na Praça de Alimentação situada ao lado do Ginásio de Esportes Marcionílio Reis Serra - Tigrão, nos termos da Lei Federal nº 14.133, de 2021, LC n.º 123/06, e demais legislação aplicável e, ainda, de acordo com as condições estabelecidas neste Edital e seus anexos.</w:t>
      </w:r>
    </w:p>
    <w:p w:rsidR="00B54261" w:rsidRPr="00F216AB" w:rsidRDefault="00B54261" w:rsidP="00B54261">
      <w:pPr>
        <w:spacing w:after="120" w:line="240" w:lineRule="auto"/>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sidRPr="00F216AB">
        <w:rPr>
          <w:rFonts w:ascii="Arial" w:hAnsi="Arial" w:cs="Arial"/>
          <w:b/>
          <w:sz w:val="18"/>
          <w:szCs w:val="18"/>
        </w:rPr>
        <w:t xml:space="preserve">03/07/2024 </w:t>
      </w:r>
      <w:r w:rsidRPr="00F216AB">
        <w:rPr>
          <w:rFonts w:ascii="Arial" w:hAnsi="Arial" w:cs="Arial"/>
          <w:sz w:val="18"/>
          <w:szCs w:val="18"/>
        </w:rPr>
        <w:t xml:space="preserve">com recebimento das propostas até às 09h00min, abertura das propostas das 09h01min às 09h29min e início da sessão de disputa de preços às 09h30min. </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Pr="00F216AB">
        <w:rPr>
          <w:rFonts w:ascii="Arial" w:hAnsi="Arial" w:cs="Arial"/>
          <w:b/>
          <w:sz w:val="18"/>
          <w:szCs w:val="18"/>
        </w:rPr>
        <w:t xml:space="preserve">R$ </w:t>
      </w:r>
      <w:r w:rsidRPr="00F216AB">
        <w:rPr>
          <w:rFonts w:ascii="Arial" w:hAnsi="Arial" w:cs="Arial"/>
          <w:b/>
          <w:color w:val="000000"/>
          <w:sz w:val="18"/>
          <w:szCs w:val="18"/>
        </w:rPr>
        <w:t xml:space="preserve">317.034,70 </w:t>
      </w:r>
      <w:r w:rsidRPr="00F216AB">
        <w:rPr>
          <w:rFonts w:ascii="Arial" w:hAnsi="Arial" w:cs="Arial"/>
          <w:sz w:val="18"/>
          <w:szCs w:val="18"/>
        </w:rPr>
        <w:t>(trezentos e dezessete mil trinta e quatro reais e setenta centavos)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7"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8"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spacing w:after="120" w:line="240" w:lineRule="auto"/>
        <w:ind w:right="-376"/>
        <w:jc w:val="both"/>
        <w:rPr>
          <w:rFonts w:ascii="Arial" w:hAnsi="Arial" w:cs="Arial"/>
          <w:sz w:val="18"/>
          <w:szCs w:val="18"/>
        </w:rPr>
      </w:pPr>
    </w:p>
    <w:p w:rsidR="00B54261" w:rsidRPr="00F216AB" w:rsidRDefault="00B54261" w:rsidP="00B54261">
      <w:pPr>
        <w:spacing w:after="120" w:line="240" w:lineRule="auto"/>
        <w:ind w:right="-376"/>
        <w:rPr>
          <w:rFonts w:ascii="Arial" w:hAnsi="Arial" w:cs="Arial"/>
          <w:sz w:val="18"/>
          <w:szCs w:val="18"/>
        </w:rPr>
      </w:pPr>
      <w:r w:rsidRPr="00F216AB">
        <w:rPr>
          <w:rFonts w:ascii="Arial" w:hAnsi="Arial" w:cs="Arial"/>
          <w:sz w:val="18"/>
          <w:szCs w:val="18"/>
        </w:rPr>
        <w:t>Ribeirão do Pinhal, 13 de junho de 2024.</w:t>
      </w:r>
    </w:p>
    <w:p w:rsidR="00B54261" w:rsidRPr="00F216AB" w:rsidRDefault="00B54261" w:rsidP="00B54261">
      <w:pPr>
        <w:spacing w:after="120" w:line="240" w:lineRule="auto"/>
        <w:jc w:val="both"/>
        <w:rPr>
          <w:rFonts w:ascii="Arial" w:hAnsi="Arial" w:cs="Arial"/>
          <w:b/>
          <w:sz w:val="18"/>
          <w:szCs w:val="18"/>
        </w:rPr>
      </w:pPr>
    </w:p>
    <w:p w:rsidR="00B54261" w:rsidRPr="00F216AB" w:rsidRDefault="00B54261" w:rsidP="00B54261">
      <w:pPr>
        <w:spacing w:after="120" w:line="240" w:lineRule="auto"/>
        <w:ind w:right="-376"/>
        <w:jc w:val="both"/>
        <w:rPr>
          <w:rFonts w:ascii="Arial" w:hAnsi="Arial" w:cs="Arial"/>
          <w:b/>
          <w:sz w:val="18"/>
          <w:szCs w:val="18"/>
        </w:rPr>
      </w:pPr>
    </w:p>
    <w:p w:rsidR="00B54261" w:rsidRPr="00F216AB" w:rsidRDefault="00B54261" w:rsidP="00B54261">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B54261" w:rsidRPr="00F216AB" w:rsidRDefault="00B54261" w:rsidP="00B54261">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B54261" w:rsidRPr="00F216AB" w:rsidRDefault="00B54261" w:rsidP="00B54261">
      <w:pPr>
        <w:spacing w:after="120" w:line="240" w:lineRule="auto"/>
        <w:jc w:val="both"/>
        <w:rPr>
          <w:rFonts w:ascii="Arial" w:hAnsi="Arial" w:cs="Arial"/>
          <w:sz w:val="18"/>
          <w:szCs w:val="18"/>
        </w:rPr>
      </w:pPr>
    </w:p>
    <w:p w:rsidR="00B54261" w:rsidRPr="00F216AB" w:rsidRDefault="00B54261" w:rsidP="00B54261">
      <w:pPr>
        <w:spacing w:after="120" w:line="240" w:lineRule="auto"/>
        <w:jc w:val="both"/>
        <w:rPr>
          <w:rFonts w:ascii="Arial" w:hAnsi="Arial" w:cs="Arial"/>
          <w:sz w:val="18"/>
          <w:szCs w:val="18"/>
        </w:rPr>
      </w:pPr>
    </w:p>
    <w:p w:rsidR="00B54261" w:rsidRPr="00F216AB" w:rsidRDefault="00B54261" w:rsidP="00B54261">
      <w:pPr>
        <w:spacing w:after="120" w:line="240" w:lineRule="auto"/>
        <w:jc w:val="both"/>
        <w:rPr>
          <w:rFonts w:ascii="Arial" w:hAnsi="Arial" w:cs="Arial"/>
          <w:sz w:val="18"/>
          <w:szCs w:val="18"/>
        </w:rPr>
      </w:pPr>
    </w:p>
    <w:p w:rsidR="00B54261" w:rsidRPr="00F216AB" w:rsidRDefault="00B54261" w:rsidP="00B54261">
      <w:pPr>
        <w:spacing w:after="120" w:line="240" w:lineRule="auto"/>
        <w:jc w:val="both"/>
        <w:rPr>
          <w:rFonts w:ascii="Arial" w:hAnsi="Arial" w:cs="Arial"/>
          <w:sz w:val="18"/>
          <w:szCs w:val="18"/>
        </w:rPr>
      </w:pPr>
    </w:p>
    <w:p w:rsidR="00B54261" w:rsidRPr="00F216AB" w:rsidRDefault="00B54261" w:rsidP="00B54261">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B54261" w:rsidRPr="00F216AB" w:rsidRDefault="00B54261" w:rsidP="00B54261">
      <w:pPr>
        <w:tabs>
          <w:tab w:val="left" w:pos="5810"/>
        </w:tabs>
        <w:spacing w:after="120" w:line="240" w:lineRule="auto"/>
        <w:jc w:val="both"/>
        <w:rPr>
          <w:rFonts w:ascii="Arial" w:hAnsi="Arial" w:cs="Arial"/>
          <w:sz w:val="18"/>
          <w:szCs w:val="18"/>
        </w:rPr>
      </w:pPr>
    </w:p>
    <w:p w:rsidR="00B54261" w:rsidRPr="00F216AB" w:rsidRDefault="00B54261" w:rsidP="00B54261">
      <w:pPr>
        <w:tabs>
          <w:tab w:val="left" w:pos="5810"/>
        </w:tabs>
        <w:spacing w:after="120" w:line="240" w:lineRule="auto"/>
        <w:jc w:val="both"/>
        <w:rPr>
          <w:rFonts w:ascii="Arial" w:hAnsi="Arial" w:cs="Arial"/>
          <w:sz w:val="18"/>
          <w:szCs w:val="18"/>
        </w:rPr>
      </w:pPr>
    </w:p>
    <w:p w:rsidR="00B54261" w:rsidRPr="00F216AB" w:rsidRDefault="00B54261" w:rsidP="00B54261">
      <w:pPr>
        <w:tabs>
          <w:tab w:val="left" w:pos="5810"/>
        </w:tabs>
        <w:spacing w:after="120" w:line="240" w:lineRule="auto"/>
        <w:jc w:val="both"/>
        <w:rPr>
          <w:rFonts w:ascii="Arial" w:hAnsi="Arial" w:cs="Arial"/>
          <w:sz w:val="18"/>
          <w:szCs w:val="18"/>
        </w:rPr>
      </w:pPr>
    </w:p>
    <w:p w:rsidR="00B54261" w:rsidRPr="00F216AB" w:rsidRDefault="00B54261" w:rsidP="00B54261">
      <w:pPr>
        <w:tabs>
          <w:tab w:val="left" w:pos="5810"/>
        </w:tabs>
        <w:spacing w:after="120" w:line="240" w:lineRule="auto"/>
        <w:jc w:val="both"/>
        <w:rPr>
          <w:rFonts w:ascii="Arial" w:hAnsi="Arial" w:cs="Arial"/>
          <w:sz w:val="18"/>
          <w:szCs w:val="18"/>
        </w:rPr>
      </w:pPr>
    </w:p>
    <w:p w:rsidR="00B54261" w:rsidRPr="00F216AB" w:rsidRDefault="00B54261" w:rsidP="00B54261">
      <w:pPr>
        <w:tabs>
          <w:tab w:val="left" w:pos="5810"/>
        </w:tabs>
        <w:spacing w:after="120" w:line="240" w:lineRule="auto"/>
        <w:jc w:val="both"/>
        <w:rPr>
          <w:rFonts w:ascii="Arial" w:hAnsi="Arial" w:cs="Arial"/>
          <w:sz w:val="18"/>
          <w:szCs w:val="18"/>
        </w:rPr>
      </w:pPr>
    </w:p>
    <w:p w:rsidR="00F216AB" w:rsidRDefault="00F216AB" w:rsidP="00B54261">
      <w:pPr>
        <w:tabs>
          <w:tab w:val="left" w:pos="5810"/>
        </w:tabs>
        <w:spacing w:after="120" w:line="240" w:lineRule="auto"/>
        <w:jc w:val="both"/>
        <w:rPr>
          <w:rFonts w:ascii="Arial" w:hAnsi="Arial" w:cs="Arial"/>
          <w:sz w:val="18"/>
          <w:szCs w:val="18"/>
        </w:rPr>
      </w:pPr>
    </w:p>
    <w:p w:rsidR="00F216AB" w:rsidRDefault="00F216AB" w:rsidP="00B54261">
      <w:pPr>
        <w:tabs>
          <w:tab w:val="left" w:pos="5810"/>
        </w:tabs>
        <w:spacing w:after="120" w:line="240" w:lineRule="auto"/>
        <w:jc w:val="both"/>
        <w:rPr>
          <w:rFonts w:ascii="Arial" w:hAnsi="Arial" w:cs="Arial"/>
          <w:sz w:val="18"/>
          <w:szCs w:val="18"/>
        </w:rPr>
      </w:pPr>
    </w:p>
    <w:p w:rsidR="00F216AB" w:rsidRDefault="00F216AB" w:rsidP="00B54261">
      <w:pPr>
        <w:tabs>
          <w:tab w:val="left" w:pos="5810"/>
        </w:tabs>
        <w:spacing w:after="120" w:line="240" w:lineRule="auto"/>
        <w:jc w:val="both"/>
        <w:rPr>
          <w:rFonts w:ascii="Arial" w:hAnsi="Arial" w:cs="Arial"/>
          <w:sz w:val="18"/>
          <w:szCs w:val="18"/>
        </w:rPr>
      </w:pPr>
    </w:p>
    <w:p w:rsidR="00F216AB" w:rsidRDefault="00F216AB" w:rsidP="00B54261">
      <w:pPr>
        <w:tabs>
          <w:tab w:val="left" w:pos="5810"/>
        </w:tabs>
        <w:spacing w:after="120" w:line="240" w:lineRule="auto"/>
        <w:jc w:val="both"/>
        <w:rPr>
          <w:rFonts w:ascii="Arial" w:hAnsi="Arial" w:cs="Arial"/>
          <w:sz w:val="18"/>
          <w:szCs w:val="18"/>
        </w:rPr>
      </w:pPr>
    </w:p>
    <w:p w:rsidR="00F216AB" w:rsidRPr="00F216AB" w:rsidRDefault="00F216AB" w:rsidP="00B54261">
      <w:pPr>
        <w:tabs>
          <w:tab w:val="left" w:pos="5810"/>
        </w:tabs>
        <w:spacing w:after="120" w:line="240" w:lineRule="auto"/>
        <w:jc w:val="both"/>
        <w:rPr>
          <w:rFonts w:ascii="Arial" w:hAnsi="Arial" w:cs="Arial"/>
          <w:sz w:val="18"/>
          <w:szCs w:val="18"/>
        </w:rPr>
      </w:pPr>
    </w:p>
    <w:p w:rsidR="00B54261" w:rsidRPr="00F216AB" w:rsidRDefault="00B54261" w:rsidP="00B54261">
      <w:pPr>
        <w:pStyle w:val="SemEspaamento"/>
        <w:spacing w:after="120"/>
        <w:jc w:val="center"/>
        <w:rPr>
          <w:rFonts w:ascii="Arial" w:hAnsi="Arial" w:cs="Arial"/>
          <w:b/>
          <w:sz w:val="18"/>
          <w:szCs w:val="18"/>
          <w:u w:val="single"/>
        </w:rPr>
      </w:pPr>
    </w:p>
    <w:p w:rsidR="00B54261" w:rsidRPr="00F216AB" w:rsidRDefault="00B54261" w:rsidP="00B54261">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EDITAL CONCORRÊNCIA ELETRÔNICA Nº. 007/2024</w:t>
      </w:r>
    </w:p>
    <w:p w:rsidR="00B54261" w:rsidRPr="00F216AB" w:rsidRDefault="00B54261" w:rsidP="00B54261">
      <w:pPr>
        <w:pStyle w:val="SemEspaamento"/>
        <w:spacing w:after="120"/>
        <w:jc w:val="center"/>
        <w:rPr>
          <w:rFonts w:ascii="Arial" w:hAnsi="Arial" w:cs="Arial"/>
          <w:b/>
          <w:color w:val="FF0000"/>
          <w:sz w:val="18"/>
          <w:szCs w:val="18"/>
          <w:u w:val="single"/>
        </w:rPr>
      </w:pPr>
      <w:r w:rsidRPr="00F216AB">
        <w:rPr>
          <w:rFonts w:ascii="Arial" w:hAnsi="Arial" w:cs="Arial"/>
          <w:b/>
          <w:sz w:val="18"/>
          <w:szCs w:val="18"/>
          <w:u w:val="single"/>
        </w:rPr>
        <w:t xml:space="preserve"> PROCESSO ADMINISTRATIVO N.º 183/2024</w:t>
      </w:r>
    </w:p>
    <w:p w:rsidR="00B54261" w:rsidRPr="00F216AB" w:rsidRDefault="00B54261" w:rsidP="00B54261">
      <w:pPr>
        <w:pStyle w:val="SemEspaamento"/>
        <w:spacing w:after="120"/>
        <w:jc w:val="center"/>
        <w:rPr>
          <w:rFonts w:ascii="Arial" w:hAnsi="Arial" w:cs="Arial"/>
          <w:b/>
          <w:sz w:val="18"/>
          <w:szCs w:val="18"/>
          <w:u w:val="single"/>
        </w:rPr>
      </w:pP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de </w:t>
      </w:r>
      <w:r w:rsidRPr="00F216AB">
        <w:rPr>
          <w:rFonts w:ascii="Arial" w:hAnsi="Arial" w:cs="Arial"/>
          <w:sz w:val="18"/>
          <w:szCs w:val="18"/>
        </w:rPr>
        <w:t xml:space="preserve">reforma na Praça de Alimentação situada ao lado do Ginásio de Esportes Marcionílio Reis Serra - Tigrão,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9">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0">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B54261" w:rsidRPr="00F216AB" w:rsidTr="00B54261">
        <w:tc>
          <w:tcPr>
            <w:tcW w:w="8956"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DATA DA SESSÃO: </w:t>
            </w:r>
            <w:r w:rsidR="00F216AB" w:rsidRPr="00F216AB">
              <w:rPr>
                <w:rFonts w:ascii="Arial" w:hAnsi="Arial" w:cs="Arial"/>
                <w:b/>
                <w:sz w:val="18"/>
                <w:szCs w:val="18"/>
              </w:rPr>
              <w:t>03/07</w:t>
            </w:r>
            <w:r w:rsidRPr="00F216AB">
              <w:rPr>
                <w:rFonts w:ascii="Arial" w:hAnsi="Arial" w:cs="Arial"/>
                <w:b/>
                <w:sz w:val="18"/>
                <w:szCs w:val="18"/>
              </w:rPr>
              <w:t>/2024</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RECEBIMENTO DAS PROPOSTAS: Até as</w:t>
            </w:r>
            <w:r w:rsidRPr="00F216AB">
              <w:rPr>
                <w:rFonts w:ascii="Arial" w:hAnsi="Arial" w:cs="Arial"/>
                <w:spacing w:val="-3"/>
                <w:sz w:val="18"/>
                <w:szCs w:val="18"/>
              </w:rPr>
              <w:t xml:space="preserve"> 09</w:t>
            </w:r>
            <w:r w:rsidRPr="00F216AB">
              <w:rPr>
                <w:rFonts w:ascii="Arial" w:hAnsi="Arial" w:cs="Arial"/>
                <w:sz w:val="18"/>
                <w:szCs w:val="18"/>
              </w:rPr>
              <w:t>h00min.</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ABERTURA DAS PROPOSTAS: das 09h01min às 09h29min.</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INÍCIO DA SESSÃO DE DISPUTA DE PREÇOS: 09h30min</w:t>
            </w:r>
            <w:r w:rsidRPr="00F216AB">
              <w:rPr>
                <w:rFonts w:ascii="Arial" w:hAnsi="Arial" w:cs="Arial"/>
                <w:spacing w:val="-3"/>
                <w:sz w:val="18"/>
                <w:szCs w:val="18"/>
              </w:rPr>
              <w:t>.</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LOCAL: </w:t>
            </w:r>
            <w:hyperlink r:id="rId11">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Pr="00F216AB">
              <w:rPr>
                <w:rFonts w:ascii="Arial" w:hAnsi="Arial" w:cs="Arial"/>
                <w:b/>
                <w:sz w:val="18"/>
                <w:szCs w:val="18"/>
              </w:rPr>
              <w:t xml:space="preserve">R$ </w:t>
            </w:r>
            <w:r w:rsidRPr="00F216AB">
              <w:rPr>
                <w:rFonts w:ascii="Arial" w:hAnsi="Arial" w:cs="Arial"/>
                <w:b/>
                <w:color w:val="000000"/>
                <w:sz w:val="18"/>
                <w:szCs w:val="18"/>
              </w:rPr>
              <w:t xml:space="preserve">317.034,70 </w:t>
            </w:r>
            <w:r w:rsidRPr="00F216AB">
              <w:rPr>
                <w:rFonts w:ascii="Arial" w:hAnsi="Arial" w:cs="Arial"/>
                <w:sz w:val="18"/>
                <w:szCs w:val="18"/>
              </w:rPr>
              <w:t>(trezentos e dezessete mil trinta e quatro reais e setenta centavos)</w:t>
            </w:r>
          </w:p>
        </w:tc>
      </w:tr>
    </w:tbl>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B54261" w:rsidRPr="00F216AB" w:rsidRDefault="00B54261" w:rsidP="00B54261">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DISPOSIÇÕES PRELIMINARES</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DOCUMENTOS INTEGRANTES</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CRITÉRIOS DE JULGAMENTO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HABILITAÇÃO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FORMALIZAÇÃO DO PROCESSO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PAGAMENTO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DOTAÇÃO ORÇAMENTÁRIA</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B54261" w:rsidRPr="00F216AB" w:rsidTr="00B54261">
        <w:tc>
          <w:tcPr>
            <w:tcW w:w="567"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DISPOSIÇÕES FINAIS</w:t>
            </w:r>
          </w:p>
        </w:tc>
      </w:tr>
    </w:tbl>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009/2024,</w:t>
      </w:r>
      <w:r w:rsidRPr="00F216AB">
        <w:rPr>
          <w:rFonts w:ascii="Arial" w:hAnsi="Arial" w:cs="Arial"/>
          <w:sz w:val="18"/>
          <w:szCs w:val="18"/>
        </w:rPr>
        <w:t xml:space="preserve"> e-mail para contato: </w:t>
      </w:r>
      <w:hyperlink r:id="rId12"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3"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1.5 </w:t>
      </w:r>
      <w:r w:rsidRPr="00F216AB">
        <w:rPr>
          <w:rFonts w:ascii="Arial" w:hAnsi="Arial" w:cs="Arial"/>
          <w:b/>
          <w:sz w:val="18"/>
          <w:szCs w:val="18"/>
        </w:rPr>
        <w:t>DA VISTORIA: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4"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B54261" w:rsidRPr="00F216AB" w:rsidRDefault="00B54261" w:rsidP="00B54261">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01</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Termo de referência</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02</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Minuta de Contrato</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03</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Exigências para Habilitação</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04</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05</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06</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(NECESÁRIO PARA CADASTRO JUNTO A BLL)</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06.1</w:t>
            </w:r>
          </w:p>
        </w:tc>
        <w:tc>
          <w:tcPr>
            <w:tcW w:w="7828" w:type="dxa"/>
          </w:tcPr>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sidRPr="00F216AB">
              <w:rPr>
                <w:rFonts w:ascii="Arial" w:hAnsi="Arial" w:cs="Arial"/>
                <w:b/>
                <w:sz w:val="18"/>
                <w:szCs w:val="18"/>
              </w:rPr>
              <w:t xml:space="preserve"> (NECESÁRIO PARA CADASTRO JUNTO A BLL)</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07</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(NECESÁRIO PARA CADASTRO JUNTO A BLL)</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B54261" w:rsidRPr="00F216AB" w:rsidRDefault="00B54261" w:rsidP="00B54261">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B54261" w:rsidRPr="00F216AB" w:rsidTr="00F216AB">
        <w:tc>
          <w:tcPr>
            <w:tcW w:w="1134" w:type="dxa"/>
            <w:vAlign w:val="center"/>
          </w:tcPr>
          <w:p w:rsidR="00B54261" w:rsidRPr="00F216AB" w:rsidRDefault="00B54261" w:rsidP="00B54261">
            <w:pPr>
              <w:jc w:val="center"/>
              <w:rPr>
                <w:rFonts w:ascii="Arial" w:hAnsi="Arial" w:cs="Arial"/>
                <w:b/>
                <w:sz w:val="18"/>
                <w:szCs w:val="18"/>
              </w:rPr>
            </w:pPr>
            <w:r w:rsidRPr="00F216AB">
              <w:rPr>
                <w:rFonts w:ascii="Arial" w:hAnsi="Arial" w:cs="Arial"/>
                <w:b/>
                <w:sz w:val="18"/>
                <w:szCs w:val="18"/>
              </w:rPr>
              <w:t>ANEXO 09</w:t>
            </w:r>
          </w:p>
        </w:tc>
        <w:tc>
          <w:tcPr>
            <w:tcW w:w="7828" w:type="dxa"/>
          </w:tcPr>
          <w:p w:rsidR="00B54261" w:rsidRPr="00F216AB" w:rsidRDefault="00B54261" w:rsidP="00B54261">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B54261" w:rsidRPr="00F216AB" w:rsidRDefault="00B54261" w:rsidP="00B54261">
      <w:pPr>
        <w:pStyle w:val="SemEspaamento"/>
        <w:spacing w:after="120"/>
        <w:rPr>
          <w:rFonts w:ascii="Arial" w:hAnsi="Arial" w:cs="Arial"/>
          <w:sz w:val="18"/>
          <w:szCs w:val="18"/>
        </w:rPr>
      </w:pPr>
    </w:p>
    <w:p w:rsidR="00B54261" w:rsidRPr="00F216AB" w:rsidRDefault="00B54261" w:rsidP="00B54261">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4.5.2. Pessoa física ou jurídica que se encontre, ao tempo da licitação, impossibilitada de participar da licitação em decorrência de sanção que lhe foi imposta;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4.5.3. Aquele que mantenha vínculo de natureza técnica, comercial, econômica, financeira, trabalhista ou civil com dirigente do órgão ou entidade contratante ou com agente público que desempenhe função na licitação ou atue na </w:t>
      </w:r>
      <w:r w:rsidRPr="00F216AB">
        <w:rPr>
          <w:rFonts w:ascii="Arial" w:hAnsi="Arial" w:cs="Arial"/>
          <w:sz w:val="18"/>
          <w:szCs w:val="18"/>
        </w:rPr>
        <w:lastRenderedPageBreak/>
        <w:t>fiscalização ou na gestão do contrato, ou que deles seja cônjuge, companheiro ou parente em linha reta, colateral ou por afinidade, até o terceiro grau;</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B54261" w:rsidRPr="00F216AB" w:rsidRDefault="00B54261" w:rsidP="00B54261">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B54261" w:rsidRPr="00F216AB" w:rsidRDefault="00B54261" w:rsidP="00B54261">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B54261" w:rsidRPr="00F216AB" w:rsidRDefault="00B54261" w:rsidP="00B54261">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B54261" w:rsidRPr="00F216AB" w:rsidRDefault="00B54261" w:rsidP="00B54261">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6" w:history="1">
        <w:r w:rsidRPr="00F216AB">
          <w:rPr>
            <w:rStyle w:val="Hyperlink"/>
            <w:rFonts w:ascii="Arial" w:hAnsi="Arial" w:cs="Arial"/>
            <w:sz w:val="18"/>
            <w:szCs w:val="18"/>
          </w:rPr>
          <w:t>www.bll.org.br</w:t>
        </w:r>
      </w:hyperlink>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5.5 A chave de identificação e a senha dos operadores poderão ser utilizadas em qualquer pregão eletrônico, salvo quando canceladas por solicitação do credenciado ou por iniciativa da Bolsa de Licitações e Leilões do Brasil;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DO PREENCHIMENTO DA PROPOSTA</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5.24. Nos valores propostos estarão inclusos todos os custos operacionais, encargos previdenciários, trabalhistas, tributários, comerciais e quaisquer outros que incidam direta ou indiretamente na execução dos ITENS.</w:t>
      </w:r>
    </w:p>
    <w:p w:rsidR="00B54261" w:rsidRPr="00F216AB" w:rsidRDefault="00B54261" w:rsidP="00B54261">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B54261" w:rsidRPr="00F216AB" w:rsidRDefault="00B54261" w:rsidP="00B54261">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B54261" w:rsidRPr="00F216AB" w:rsidRDefault="00B54261" w:rsidP="00B54261">
      <w:pPr>
        <w:pStyle w:val="SemEspaamento"/>
        <w:spacing w:after="120"/>
        <w:jc w:val="both"/>
        <w:rPr>
          <w:rFonts w:ascii="Arial" w:hAnsi="Arial" w:cs="Arial"/>
          <w:b/>
          <w:i/>
          <w:sz w:val="18"/>
          <w:szCs w:val="18"/>
        </w:rPr>
      </w:pPr>
      <w:r w:rsidRPr="00F216AB">
        <w:rPr>
          <w:rFonts w:ascii="Arial" w:hAnsi="Arial" w:cs="Arial"/>
          <w:b/>
          <w:i/>
          <w:sz w:val="18"/>
          <w:szCs w:val="18"/>
        </w:rPr>
        <w:lastRenderedPageBreak/>
        <w:t>6.4. Serão consideradas inexequíveis as propostas cujos valores forem inferiores a 75% (setenta e cinco por cento) do valor orçado pela Administração, nos termos do art. 59, §4º, da Lei nº 14.133/2021.</w:t>
      </w:r>
    </w:p>
    <w:p w:rsidR="00B54261" w:rsidRPr="00F216AB" w:rsidRDefault="00B54261" w:rsidP="00B54261">
      <w:pPr>
        <w:pStyle w:val="SemEspaamento"/>
        <w:spacing w:after="120"/>
        <w:jc w:val="both"/>
        <w:rPr>
          <w:rFonts w:ascii="Arial" w:hAnsi="Arial" w:cs="Arial"/>
          <w:b/>
          <w:i/>
          <w:sz w:val="18"/>
          <w:szCs w:val="18"/>
        </w:rPr>
      </w:pPr>
      <w:r w:rsidRPr="00F216AB">
        <w:rPr>
          <w:rFonts w:ascii="Arial" w:hAnsi="Arial" w:cs="Arial"/>
          <w:b/>
          <w:i/>
          <w:sz w:val="18"/>
          <w:szCs w:val="18"/>
        </w:rPr>
        <w:t>6.5. Qualquer interessado poderá requerer que se realizem diligências para aferir a exequibilidade e a legalidade das propostas, devendo apresentar as provas ou os indícios que fundamentam a suspeita.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6.6.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6.7.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6.8. O prazo estabelecido poderá ser prorrogado pelo Agente de Contratação por solicitação escrita e justificada do licitante, formulada antes de findo o prazo, e formalmente aceito pelo mesmo.</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B54261" w:rsidRPr="00F216AB" w:rsidRDefault="00B54261" w:rsidP="00B54261">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8.6 - Se não houver licitante que atenda ao item 8.1 e seus subitens, serão utilizados os seguintes critérios de desempate, nesta ordem: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desenvolvimento pelo licitante de programa de integridade, conforme orientações órgãos de controle.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B54261" w:rsidRPr="00F216AB" w:rsidRDefault="00B54261" w:rsidP="00B54261">
      <w:pPr>
        <w:pStyle w:val="SemEspaamento"/>
        <w:rPr>
          <w:rFonts w:ascii="Arial" w:hAnsi="Arial" w:cs="Arial"/>
          <w:sz w:val="18"/>
          <w:szCs w:val="18"/>
        </w:rPr>
      </w:pPr>
    </w:p>
    <w:p w:rsidR="00B54261" w:rsidRPr="00F216AB" w:rsidRDefault="00B54261" w:rsidP="00B54261">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B54261" w:rsidRPr="00F216AB" w:rsidRDefault="00B54261" w:rsidP="00B54261">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B54261" w:rsidRPr="00F216AB" w:rsidRDefault="00B54261" w:rsidP="00B54261">
      <w:pPr>
        <w:spacing w:after="120" w:line="240" w:lineRule="auto"/>
        <w:jc w:val="both"/>
        <w:rPr>
          <w:rFonts w:ascii="Arial" w:hAnsi="Arial" w:cs="Arial"/>
          <w:b/>
          <w:sz w:val="18"/>
          <w:szCs w:val="18"/>
          <w:u w:val="single"/>
        </w:rPr>
      </w:pPr>
    </w:p>
    <w:p w:rsidR="00B54261" w:rsidRPr="00F216AB" w:rsidRDefault="00B54261" w:rsidP="00B54261">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7" w:history="1">
        <w:r w:rsidRPr="00F216AB">
          <w:rPr>
            <w:rStyle w:val="Hyperlink"/>
            <w:rFonts w:ascii="Arial" w:hAnsi="Arial" w:cs="Arial"/>
            <w:sz w:val="18"/>
            <w:szCs w:val="18"/>
            <w:u w:val="none"/>
          </w:rPr>
          <w:t>pmrpinhal@uol.com.br /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10.1.4. Não será concedido prazo para recursos sobre assuntos meramente protelatórios ou quando não justificada a intenção de interpor o recurso pelo proponente.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B54261" w:rsidRPr="00F216AB" w:rsidRDefault="00B54261" w:rsidP="00B54261">
      <w:pPr>
        <w:pStyle w:val="SemEspaamento"/>
        <w:rPr>
          <w:rFonts w:ascii="Arial" w:hAnsi="Arial" w:cs="Arial"/>
          <w:sz w:val="18"/>
          <w:szCs w:val="18"/>
        </w:rPr>
      </w:pPr>
    </w:p>
    <w:p w:rsidR="00B54261" w:rsidRPr="00F216AB" w:rsidRDefault="00B54261" w:rsidP="00B54261">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11.1. A CONTRATADA sujeitar-se-á, em caso de inadimplemento de suas obrigações, definidas neste instrumento ou em outros que o complementem, as seguintes multas, sem prejuízo das sanções legais e responsabilidades civil e criminal.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w:t>
      </w:r>
      <w:proofErr w:type="spellStart"/>
      <w:proofErr w:type="gramStart"/>
      <w:r w:rsidRPr="00F216AB">
        <w:rPr>
          <w:rFonts w:ascii="Arial" w:hAnsi="Arial" w:cs="Arial"/>
          <w:sz w:val="18"/>
          <w:szCs w:val="18"/>
        </w:rPr>
        <w:t>caso,</w:t>
      </w:r>
      <w:proofErr w:type="gramEnd"/>
      <w:r w:rsidRPr="00F216AB">
        <w:rPr>
          <w:rFonts w:ascii="Arial" w:hAnsi="Arial" w:cs="Arial"/>
          <w:sz w:val="18"/>
          <w:szCs w:val="18"/>
        </w:rPr>
        <w:t>as</w:t>
      </w:r>
      <w:proofErr w:type="spellEnd"/>
      <w:r w:rsidRPr="00F216AB">
        <w:rPr>
          <w:rFonts w:ascii="Arial" w:hAnsi="Arial" w:cs="Arial"/>
          <w:sz w:val="18"/>
          <w:szCs w:val="18"/>
        </w:rPr>
        <w:t xml:space="preserve"> seguintes sanções, sem prejuízo da reparação dos danos causados à municipalidade pelo infrator:</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advertência;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multa;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Ata registro de Preços,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12.3. A recusa injustificada do concorrente vencedor em assinar a Minuta do Contrato/ Ata registro de Preços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13.1 - A empresa Detentora do Contrato/Ata de Registro de Preços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w:t>
      </w:r>
      <w:r w:rsidRPr="00F216AB">
        <w:rPr>
          <w:rFonts w:ascii="Arial" w:hAnsi="Arial" w:cs="Arial"/>
          <w:b/>
          <w:sz w:val="18"/>
          <w:szCs w:val="18"/>
        </w:rPr>
        <w:lastRenderedPageBreak/>
        <w:t xml:space="preserve">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w:t>
      </w:r>
      <w:r w:rsidRPr="00F216AB">
        <w:rPr>
          <w:rFonts w:ascii="Arial" w:hAnsi="Arial" w:cs="Arial"/>
          <w:sz w:val="18"/>
          <w:szCs w:val="18"/>
        </w:rPr>
        <w:lastRenderedPageBreak/>
        <w:t>tenha sido o vencedor, a rescisão do contrato/ata registro de preços ou do pedido de compra, sem prejuízo das demais sanções cabíveis.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spacing w:after="120" w:line="240" w:lineRule="auto"/>
        <w:ind w:right="-376"/>
        <w:jc w:val="both"/>
        <w:rPr>
          <w:rFonts w:ascii="Arial" w:hAnsi="Arial" w:cs="Arial"/>
          <w:sz w:val="18"/>
          <w:szCs w:val="18"/>
        </w:rPr>
      </w:pPr>
      <w:r w:rsidRPr="00F216AB">
        <w:rPr>
          <w:rFonts w:ascii="Arial" w:hAnsi="Arial" w:cs="Arial"/>
          <w:sz w:val="18"/>
          <w:szCs w:val="18"/>
        </w:rPr>
        <w:t xml:space="preserve">Ribeirão do Pinhal, </w:t>
      </w:r>
      <w:r w:rsidR="00F216AB" w:rsidRPr="00F216AB">
        <w:rPr>
          <w:rFonts w:ascii="Arial" w:hAnsi="Arial" w:cs="Arial"/>
          <w:sz w:val="18"/>
          <w:szCs w:val="18"/>
        </w:rPr>
        <w:t>13</w:t>
      </w:r>
      <w:r w:rsidRPr="00F216AB">
        <w:rPr>
          <w:rFonts w:ascii="Arial" w:hAnsi="Arial" w:cs="Arial"/>
          <w:sz w:val="18"/>
          <w:szCs w:val="18"/>
        </w:rPr>
        <w:t xml:space="preserve"> de junho de 2024.</w:t>
      </w:r>
    </w:p>
    <w:p w:rsidR="00B54261" w:rsidRPr="00F216AB" w:rsidRDefault="00B54261" w:rsidP="00B54261">
      <w:pPr>
        <w:spacing w:after="120" w:line="240" w:lineRule="auto"/>
        <w:ind w:right="-376"/>
        <w:jc w:val="both"/>
        <w:rPr>
          <w:rFonts w:ascii="Arial" w:hAnsi="Arial" w:cs="Arial"/>
          <w:sz w:val="18"/>
          <w:szCs w:val="18"/>
        </w:rPr>
      </w:pPr>
    </w:p>
    <w:p w:rsidR="00B54261" w:rsidRPr="00F216AB" w:rsidRDefault="00B54261" w:rsidP="00B54261">
      <w:pPr>
        <w:spacing w:after="120" w:line="240" w:lineRule="auto"/>
        <w:ind w:right="-376"/>
        <w:jc w:val="both"/>
        <w:rPr>
          <w:rFonts w:ascii="Arial" w:hAnsi="Arial" w:cs="Arial"/>
          <w:sz w:val="18"/>
          <w:szCs w:val="18"/>
        </w:rPr>
      </w:pPr>
    </w:p>
    <w:p w:rsidR="00B54261" w:rsidRPr="00F216AB" w:rsidRDefault="00B54261" w:rsidP="00B54261">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B54261" w:rsidRPr="00F216AB" w:rsidRDefault="00B54261" w:rsidP="00B54261">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B54261" w:rsidRPr="00F216AB" w:rsidRDefault="00B54261" w:rsidP="00B54261">
      <w:pPr>
        <w:tabs>
          <w:tab w:val="left" w:pos="2655"/>
        </w:tabs>
        <w:spacing w:after="120" w:line="240" w:lineRule="auto"/>
        <w:ind w:right="-376"/>
        <w:jc w:val="both"/>
        <w:rPr>
          <w:rFonts w:ascii="Arial" w:hAnsi="Arial" w:cs="Arial"/>
          <w:b/>
          <w:sz w:val="18"/>
          <w:szCs w:val="18"/>
        </w:rPr>
      </w:pPr>
    </w:p>
    <w:p w:rsidR="00B54261" w:rsidRPr="00F216AB" w:rsidRDefault="00B54261" w:rsidP="00B54261">
      <w:pPr>
        <w:tabs>
          <w:tab w:val="left" w:pos="2655"/>
        </w:tabs>
        <w:spacing w:after="120" w:line="240" w:lineRule="auto"/>
        <w:ind w:right="-376"/>
        <w:jc w:val="both"/>
        <w:rPr>
          <w:rFonts w:ascii="Arial" w:hAnsi="Arial" w:cs="Arial"/>
          <w:b/>
          <w:sz w:val="18"/>
          <w:szCs w:val="18"/>
        </w:rPr>
      </w:pPr>
    </w:p>
    <w:p w:rsidR="00B54261" w:rsidRPr="00F216AB" w:rsidRDefault="00B54261" w:rsidP="00B54261">
      <w:pPr>
        <w:tabs>
          <w:tab w:val="left" w:pos="2655"/>
        </w:tabs>
        <w:spacing w:after="120" w:line="240" w:lineRule="auto"/>
        <w:ind w:right="-376"/>
        <w:jc w:val="both"/>
        <w:rPr>
          <w:rFonts w:ascii="Arial" w:hAnsi="Arial" w:cs="Arial"/>
          <w:b/>
          <w:sz w:val="18"/>
          <w:szCs w:val="18"/>
        </w:rPr>
      </w:pPr>
    </w:p>
    <w:p w:rsidR="00B54261" w:rsidRPr="00F216AB" w:rsidRDefault="00B54261" w:rsidP="00B54261">
      <w:pPr>
        <w:tabs>
          <w:tab w:val="left" w:pos="3315"/>
          <w:tab w:val="center" w:pos="4536"/>
        </w:tabs>
        <w:rPr>
          <w:rFonts w:ascii="Arial" w:hAnsi="Arial" w:cs="Arial"/>
          <w:b/>
          <w:bCs/>
          <w:sz w:val="18"/>
          <w:szCs w:val="18"/>
        </w:rPr>
      </w:pPr>
      <w:r w:rsidRPr="00F216AB">
        <w:rPr>
          <w:rFonts w:ascii="Arial" w:hAnsi="Arial" w:cs="Arial"/>
          <w:b/>
          <w:bCs/>
          <w:sz w:val="18"/>
          <w:szCs w:val="18"/>
        </w:rPr>
        <w:tab/>
      </w: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3315"/>
          <w:tab w:val="center" w:pos="4536"/>
        </w:tabs>
        <w:rPr>
          <w:rFonts w:ascii="Arial" w:hAnsi="Arial" w:cs="Arial"/>
          <w:b/>
          <w:bCs/>
          <w:sz w:val="18"/>
          <w:szCs w:val="18"/>
        </w:rPr>
      </w:pPr>
    </w:p>
    <w:p w:rsidR="00B54261" w:rsidRDefault="00B54261" w:rsidP="00B54261">
      <w:pPr>
        <w:tabs>
          <w:tab w:val="left" w:pos="2655"/>
        </w:tabs>
        <w:spacing w:after="120" w:line="240" w:lineRule="auto"/>
        <w:ind w:right="-376"/>
        <w:jc w:val="both"/>
        <w:rPr>
          <w:rFonts w:ascii="Arial" w:hAnsi="Arial" w:cs="Arial"/>
          <w:b/>
          <w:bCs/>
          <w:sz w:val="20"/>
          <w:szCs w:val="20"/>
        </w:rPr>
      </w:pPr>
    </w:p>
    <w:p w:rsidR="00B54261" w:rsidRDefault="00B54261" w:rsidP="00B54261">
      <w:pPr>
        <w:tabs>
          <w:tab w:val="left" w:pos="2655"/>
        </w:tabs>
        <w:spacing w:after="120" w:line="240" w:lineRule="auto"/>
        <w:ind w:right="-376"/>
        <w:jc w:val="both"/>
        <w:rPr>
          <w:rFonts w:ascii="Arial" w:hAnsi="Arial" w:cs="Arial"/>
          <w:b/>
          <w:bCs/>
          <w:sz w:val="20"/>
          <w:szCs w:val="20"/>
        </w:rPr>
      </w:pPr>
    </w:p>
    <w:p w:rsidR="00B54261" w:rsidRDefault="00B54261" w:rsidP="00B54261">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B54261" w:rsidRDefault="00B54261" w:rsidP="00B54261">
      <w:pPr>
        <w:tabs>
          <w:tab w:val="left" w:pos="2655"/>
        </w:tabs>
        <w:spacing w:after="120" w:line="240" w:lineRule="auto"/>
        <w:ind w:right="-376"/>
        <w:jc w:val="both"/>
        <w:rPr>
          <w:rFonts w:ascii="Arial" w:hAnsi="Arial" w:cs="Arial"/>
          <w:b/>
          <w:bCs/>
          <w:sz w:val="20"/>
          <w:szCs w:val="20"/>
        </w:rPr>
      </w:pPr>
    </w:p>
    <w:p w:rsidR="00F216AB" w:rsidRPr="00C95A37" w:rsidRDefault="00F216AB" w:rsidP="00F216AB">
      <w:pPr>
        <w:jc w:val="center"/>
        <w:rPr>
          <w:rFonts w:ascii="Arial" w:hAnsi="Arial" w:cs="Arial"/>
          <w:b/>
          <w:bCs/>
          <w:sz w:val="18"/>
          <w:szCs w:val="18"/>
        </w:rPr>
      </w:pPr>
      <w:r w:rsidRPr="00C95A37">
        <w:rPr>
          <w:rFonts w:ascii="Arial" w:hAnsi="Arial" w:cs="Arial"/>
          <w:b/>
          <w:bCs/>
          <w:sz w:val="18"/>
          <w:szCs w:val="18"/>
        </w:rPr>
        <w:lastRenderedPageBreak/>
        <w:t>TERMO DE REFERÊNCIA</w:t>
      </w: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1. DAS CONDIÇÕES GERAIS DA CONTRATAÇÃO (art. 6º, XXIII, “a” e “i” da Lei n. 14.133/2021).</w:t>
      </w:r>
    </w:p>
    <w:p w:rsidR="00F216AB" w:rsidRPr="00C95A37" w:rsidRDefault="00F216AB" w:rsidP="00F216AB">
      <w:pPr>
        <w:pStyle w:val="PargrafodaLista"/>
        <w:widowControl w:val="0"/>
        <w:numPr>
          <w:ilvl w:val="1"/>
          <w:numId w:val="9"/>
        </w:numPr>
        <w:suppressAutoHyphens/>
        <w:ind w:right="-568"/>
        <w:jc w:val="both"/>
        <w:rPr>
          <w:rFonts w:ascii="Arial" w:hAnsi="Arial" w:cs="Arial"/>
          <w:sz w:val="18"/>
          <w:szCs w:val="18"/>
        </w:rPr>
      </w:pPr>
      <w:r w:rsidRPr="00C95A37">
        <w:rPr>
          <w:rFonts w:ascii="Arial" w:hAnsi="Arial" w:cs="Arial"/>
          <w:color w:val="000000"/>
          <w:sz w:val="18"/>
          <w:szCs w:val="18"/>
        </w:rPr>
        <w:t xml:space="preserve">Contratação de empresa com comprovação de especialização técnica e registro no respectivo órgão da classe para a execução de obras de </w:t>
      </w:r>
      <w:r w:rsidRPr="00C95A37">
        <w:rPr>
          <w:rFonts w:ascii="Arial" w:hAnsi="Arial" w:cs="Arial"/>
          <w:sz w:val="18"/>
          <w:szCs w:val="18"/>
        </w:rPr>
        <w:t>reforma na Praça de Alimentação situada ao lado do Ginásio de Esportes Marcionílio Reis Serra - Tigrão</w:t>
      </w:r>
      <w:r w:rsidRPr="00C95A37">
        <w:rPr>
          <w:rFonts w:ascii="Arial" w:hAnsi="Arial" w:cs="Arial"/>
          <w:color w:val="000000"/>
          <w:sz w:val="18"/>
          <w:szCs w:val="18"/>
        </w:rPr>
        <w:t>, conforme condições, quantidades e exigências</w:t>
      </w:r>
      <w:r w:rsidRPr="00C95A37">
        <w:rPr>
          <w:rFonts w:ascii="Arial" w:hAnsi="Arial" w:cs="Arial"/>
          <w:sz w:val="18"/>
          <w:szCs w:val="18"/>
        </w:rPr>
        <w:t xml:space="preserve"> abaixo especificadas:</w:t>
      </w:r>
    </w:p>
    <w:p w:rsidR="00F216AB" w:rsidRPr="00C95A37" w:rsidRDefault="00F216AB" w:rsidP="00F216AB">
      <w:pPr>
        <w:pStyle w:val="PargrafodaLista"/>
        <w:widowControl w:val="0"/>
        <w:suppressAutoHyphens/>
        <w:ind w:left="-461" w:right="-568"/>
        <w:jc w:val="both"/>
        <w:rPr>
          <w:rFonts w:ascii="Arial" w:hAnsi="Arial" w:cs="Arial"/>
          <w:sz w:val="18"/>
          <w:szCs w:val="18"/>
        </w:rPr>
      </w:pPr>
    </w:p>
    <w:tbl>
      <w:tblPr>
        <w:tblStyle w:val="Tabelacomgrade"/>
        <w:tblW w:w="10491" w:type="dxa"/>
        <w:tblInd w:w="-885" w:type="dxa"/>
        <w:tblLook w:val="04A0" w:firstRow="1" w:lastRow="0" w:firstColumn="1" w:lastColumn="0" w:noHBand="0" w:noVBand="1"/>
      </w:tblPr>
      <w:tblGrid>
        <w:gridCol w:w="709"/>
        <w:gridCol w:w="1277"/>
        <w:gridCol w:w="3348"/>
        <w:gridCol w:w="904"/>
        <w:gridCol w:w="1134"/>
        <w:gridCol w:w="1541"/>
        <w:gridCol w:w="1578"/>
      </w:tblGrid>
      <w:tr w:rsidR="00F216AB" w:rsidRPr="00C95A37" w:rsidTr="00A85F11">
        <w:tc>
          <w:tcPr>
            <w:tcW w:w="709"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ITEM</w:t>
            </w:r>
          </w:p>
        </w:tc>
        <w:tc>
          <w:tcPr>
            <w:tcW w:w="1277"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CATSER</w:t>
            </w:r>
          </w:p>
        </w:tc>
        <w:tc>
          <w:tcPr>
            <w:tcW w:w="3348"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DESCRIÇÃO</w:t>
            </w:r>
          </w:p>
        </w:tc>
        <w:tc>
          <w:tcPr>
            <w:tcW w:w="904"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QTD</w:t>
            </w:r>
          </w:p>
        </w:tc>
        <w:tc>
          <w:tcPr>
            <w:tcW w:w="1134"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UND</w:t>
            </w:r>
          </w:p>
        </w:tc>
        <w:tc>
          <w:tcPr>
            <w:tcW w:w="1541" w:type="dxa"/>
          </w:tcPr>
          <w:p w:rsidR="00F216AB" w:rsidRPr="00C95A37" w:rsidRDefault="00F216AB" w:rsidP="00A85F11">
            <w:pPr>
              <w:jc w:val="center"/>
              <w:rPr>
                <w:rFonts w:ascii="Arial" w:hAnsi="Arial" w:cs="Arial"/>
                <w:b/>
                <w:sz w:val="18"/>
                <w:szCs w:val="18"/>
              </w:rPr>
            </w:pPr>
            <w:r w:rsidRPr="00C95A37">
              <w:rPr>
                <w:rFonts w:ascii="Arial" w:hAnsi="Arial" w:cs="Arial"/>
                <w:b/>
                <w:sz w:val="18"/>
                <w:szCs w:val="18"/>
              </w:rPr>
              <w:t>V. UNIT</w:t>
            </w:r>
          </w:p>
        </w:tc>
        <w:tc>
          <w:tcPr>
            <w:tcW w:w="1578" w:type="dxa"/>
          </w:tcPr>
          <w:p w:rsidR="00F216AB" w:rsidRPr="00C95A37" w:rsidRDefault="00F216AB" w:rsidP="00A85F11">
            <w:pPr>
              <w:jc w:val="center"/>
              <w:rPr>
                <w:rFonts w:ascii="Arial" w:hAnsi="Arial" w:cs="Arial"/>
                <w:b/>
                <w:sz w:val="18"/>
                <w:szCs w:val="18"/>
              </w:rPr>
            </w:pPr>
            <w:proofErr w:type="gramStart"/>
            <w:r w:rsidRPr="00C95A37">
              <w:rPr>
                <w:rFonts w:ascii="Arial" w:hAnsi="Arial" w:cs="Arial"/>
                <w:b/>
                <w:sz w:val="18"/>
                <w:szCs w:val="18"/>
              </w:rPr>
              <w:t>V.</w:t>
            </w:r>
            <w:proofErr w:type="gramEnd"/>
            <w:r w:rsidRPr="00C95A37">
              <w:rPr>
                <w:rFonts w:ascii="Arial" w:hAnsi="Arial" w:cs="Arial"/>
                <w:b/>
                <w:sz w:val="18"/>
                <w:szCs w:val="18"/>
              </w:rPr>
              <w:t>TOTAL</w:t>
            </w:r>
          </w:p>
        </w:tc>
      </w:tr>
      <w:tr w:rsidR="00F216AB" w:rsidRPr="00C95A37" w:rsidTr="00A85F11">
        <w:tc>
          <w:tcPr>
            <w:tcW w:w="709"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01</w:t>
            </w:r>
          </w:p>
        </w:tc>
        <w:tc>
          <w:tcPr>
            <w:tcW w:w="1277"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1627</w:t>
            </w:r>
          </w:p>
        </w:tc>
        <w:tc>
          <w:tcPr>
            <w:tcW w:w="3348"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shd w:val="clear" w:color="auto" w:fill="FFFFFF"/>
              </w:rPr>
              <w:t>MANUTENÇÃO /REFORMA PREDIAL</w:t>
            </w:r>
          </w:p>
        </w:tc>
        <w:tc>
          <w:tcPr>
            <w:tcW w:w="904"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01</w:t>
            </w:r>
          </w:p>
        </w:tc>
        <w:tc>
          <w:tcPr>
            <w:tcW w:w="1134"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SERVIÇO</w:t>
            </w:r>
          </w:p>
        </w:tc>
        <w:tc>
          <w:tcPr>
            <w:tcW w:w="1541"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R$ 317.034,70</w:t>
            </w:r>
          </w:p>
        </w:tc>
        <w:tc>
          <w:tcPr>
            <w:tcW w:w="1578" w:type="dxa"/>
            <w:vAlign w:val="center"/>
          </w:tcPr>
          <w:p w:rsidR="00F216AB" w:rsidRPr="00C95A37" w:rsidRDefault="00F216AB" w:rsidP="00A85F11">
            <w:pPr>
              <w:jc w:val="center"/>
              <w:rPr>
                <w:rFonts w:ascii="Arial" w:hAnsi="Arial" w:cs="Arial"/>
                <w:sz w:val="18"/>
                <w:szCs w:val="18"/>
              </w:rPr>
            </w:pPr>
            <w:r w:rsidRPr="00C95A37">
              <w:rPr>
                <w:rFonts w:ascii="Arial" w:hAnsi="Arial" w:cs="Arial"/>
                <w:sz w:val="18"/>
                <w:szCs w:val="18"/>
              </w:rPr>
              <w:t>R$ 317.034,70</w:t>
            </w:r>
          </w:p>
        </w:tc>
      </w:tr>
      <w:tr w:rsidR="00F216AB" w:rsidRPr="00C95A37" w:rsidTr="00A85F11">
        <w:tc>
          <w:tcPr>
            <w:tcW w:w="10491" w:type="dxa"/>
            <w:gridSpan w:val="7"/>
            <w:vAlign w:val="center"/>
          </w:tcPr>
          <w:p w:rsidR="00F216AB" w:rsidRPr="00C95A37" w:rsidRDefault="00F216AB" w:rsidP="00A85F11">
            <w:pPr>
              <w:rPr>
                <w:rFonts w:ascii="Arial" w:hAnsi="Arial" w:cs="Arial"/>
                <w:b/>
                <w:sz w:val="18"/>
                <w:szCs w:val="18"/>
                <w:u w:val="single"/>
              </w:rPr>
            </w:pPr>
            <w:r w:rsidRPr="00C95A37">
              <w:rPr>
                <w:rFonts w:ascii="Arial" w:hAnsi="Arial" w:cs="Arial"/>
                <w:b/>
                <w:sz w:val="18"/>
                <w:szCs w:val="18"/>
                <w:u w:val="single"/>
              </w:rPr>
              <w:t>RELAÇÃO DOS ITENS/SERVIÇOS MÍNIMOS NECESSÁRIOS:</w:t>
            </w:r>
          </w:p>
          <w:p w:rsidR="00F216AB" w:rsidRPr="00C95A37" w:rsidRDefault="00F216AB" w:rsidP="00A85F11">
            <w:pPr>
              <w:pStyle w:val="Ttulo21"/>
              <w:tabs>
                <w:tab w:val="left" w:pos="0"/>
                <w:tab w:val="left" w:pos="452"/>
              </w:tabs>
              <w:spacing w:before="100" w:beforeAutospacing="1" w:after="100" w:afterAutospacing="1"/>
              <w:ind w:left="0" w:hanging="142"/>
              <w:jc w:val="center"/>
              <w:rPr>
                <w:i/>
                <w:sz w:val="18"/>
                <w:szCs w:val="18"/>
              </w:rPr>
            </w:pPr>
            <w:r w:rsidRPr="00C95A37">
              <w:rPr>
                <w:i/>
                <w:noProof/>
                <w:sz w:val="18"/>
                <w:szCs w:val="18"/>
                <w:lang w:val="pt-BR" w:eastAsia="pt-BR"/>
              </w:rPr>
              <w:drawing>
                <wp:inline distT="0" distB="0" distL="0" distR="0" wp14:anchorId="319EAC0A" wp14:editId="2F3ABEB2">
                  <wp:extent cx="4253791" cy="2870421"/>
                  <wp:effectExtent l="0" t="0" r="0" b="6350"/>
                  <wp:docPr id="8" name="Imagem 7" descr="MEMORIAL DESCRITIV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1.jpg"/>
                          <pic:cNvPicPr/>
                        </pic:nvPicPr>
                        <pic:blipFill>
                          <a:blip r:embed="rId18"/>
                          <a:stretch>
                            <a:fillRect/>
                          </a:stretch>
                        </pic:blipFill>
                        <pic:spPr>
                          <a:xfrm>
                            <a:off x="0" y="0"/>
                            <a:ext cx="4252801" cy="2869753"/>
                          </a:xfrm>
                          <a:prstGeom prst="rect">
                            <a:avLst/>
                          </a:prstGeom>
                        </pic:spPr>
                      </pic:pic>
                    </a:graphicData>
                  </a:graphic>
                </wp:inline>
              </w:drawing>
            </w:r>
            <w:r w:rsidRPr="00C95A37">
              <w:rPr>
                <w:i/>
                <w:noProof/>
                <w:sz w:val="18"/>
                <w:szCs w:val="18"/>
                <w:lang w:val="pt-BR" w:eastAsia="pt-BR"/>
              </w:rPr>
              <w:drawing>
                <wp:inline distT="0" distB="0" distL="0" distR="0" wp14:anchorId="7BB27BF1" wp14:editId="0949BF1F">
                  <wp:extent cx="3323560" cy="4071068"/>
                  <wp:effectExtent l="0" t="0" r="0" b="5715"/>
                  <wp:docPr id="9" name="Imagem 8" descr="MEMORIAL DESCRITIV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2.jpg"/>
                          <pic:cNvPicPr/>
                        </pic:nvPicPr>
                        <pic:blipFill>
                          <a:blip r:embed="rId19"/>
                          <a:stretch>
                            <a:fillRect/>
                          </a:stretch>
                        </pic:blipFill>
                        <pic:spPr>
                          <a:xfrm>
                            <a:off x="0" y="0"/>
                            <a:ext cx="3324790" cy="4072574"/>
                          </a:xfrm>
                          <a:prstGeom prst="rect">
                            <a:avLst/>
                          </a:prstGeom>
                        </pic:spPr>
                      </pic:pic>
                    </a:graphicData>
                  </a:graphic>
                </wp:inline>
              </w:drawing>
            </w:r>
            <w:r w:rsidRPr="00C95A37">
              <w:rPr>
                <w:i/>
                <w:noProof/>
                <w:sz w:val="18"/>
                <w:szCs w:val="18"/>
                <w:lang w:val="pt-BR" w:eastAsia="pt-BR"/>
              </w:rPr>
              <w:lastRenderedPageBreak/>
              <w:drawing>
                <wp:inline distT="0" distB="0" distL="0" distR="0" wp14:anchorId="6D35B165" wp14:editId="3FE3652E">
                  <wp:extent cx="4079019" cy="4086971"/>
                  <wp:effectExtent l="0" t="0" r="0" b="8890"/>
                  <wp:docPr id="10" name="Imagem 9" descr="MEMORIAL DESCRITIV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3.jpg"/>
                          <pic:cNvPicPr/>
                        </pic:nvPicPr>
                        <pic:blipFill>
                          <a:blip r:embed="rId20"/>
                          <a:stretch>
                            <a:fillRect/>
                          </a:stretch>
                        </pic:blipFill>
                        <pic:spPr>
                          <a:xfrm>
                            <a:off x="0" y="0"/>
                            <a:ext cx="4090417" cy="4098391"/>
                          </a:xfrm>
                          <a:prstGeom prst="rect">
                            <a:avLst/>
                          </a:prstGeom>
                        </pic:spPr>
                      </pic:pic>
                    </a:graphicData>
                  </a:graphic>
                </wp:inline>
              </w:drawing>
            </w:r>
            <w:r w:rsidRPr="00C95A37">
              <w:rPr>
                <w:i/>
                <w:noProof/>
                <w:sz w:val="18"/>
                <w:szCs w:val="18"/>
                <w:lang w:val="pt-BR" w:eastAsia="pt-BR"/>
              </w:rPr>
              <w:drawing>
                <wp:inline distT="0" distB="0" distL="0" distR="0" wp14:anchorId="11AD685C" wp14:editId="4489524F">
                  <wp:extent cx="4023360" cy="4416464"/>
                  <wp:effectExtent l="0" t="0" r="0" b="3175"/>
                  <wp:docPr id="11" name="Imagem 10" descr="MEMORIAL DESCRITIV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4.jpg"/>
                          <pic:cNvPicPr/>
                        </pic:nvPicPr>
                        <pic:blipFill>
                          <a:blip r:embed="rId21"/>
                          <a:stretch>
                            <a:fillRect/>
                          </a:stretch>
                        </pic:blipFill>
                        <pic:spPr>
                          <a:xfrm>
                            <a:off x="0" y="0"/>
                            <a:ext cx="4028003" cy="4421561"/>
                          </a:xfrm>
                          <a:prstGeom prst="rect">
                            <a:avLst/>
                          </a:prstGeom>
                        </pic:spPr>
                      </pic:pic>
                    </a:graphicData>
                  </a:graphic>
                </wp:inline>
              </w:drawing>
            </w:r>
            <w:r w:rsidRPr="00C95A37">
              <w:rPr>
                <w:i/>
                <w:noProof/>
                <w:sz w:val="18"/>
                <w:szCs w:val="18"/>
                <w:lang w:val="pt-BR" w:eastAsia="pt-BR"/>
              </w:rPr>
              <w:lastRenderedPageBreak/>
              <w:drawing>
                <wp:inline distT="0" distB="0" distL="0" distR="0" wp14:anchorId="63278613" wp14:editId="7E4F7DE3">
                  <wp:extent cx="3497895" cy="3522428"/>
                  <wp:effectExtent l="0" t="0" r="7620" b="1905"/>
                  <wp:docPr id="12" name="Imagem 11" descr="MEMORIAL DESCRITIV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5.jpg"/>
                          <pic:cNvPicPr/>
                        </pic:nvPicPr>
                        <pic:blipFill>
                          <a:blip r:embed="rId22"/>
                          <a:stretch>
                            <a:fillRect/>
                          </a:stretch>
                        </pic:blipFill>
                        <pic:spPr>
                          <a:xfrm>
                            <a:off x="0" y="0"/>
                            <a:ext cx="3502513" cy="3527078"/>
                          </a:xfrm>
                          <a:prstGeom prst="rect">
                            <a:avLst/>
                          </a:prstGeom>
                        </pic:spPr>
                      </pic:pic>
                    </a:graphicData>
                  </a:graphic>
                </wp:inline>
              </w:drawing>
            </w:r>
            <w:r w:rsidRPr="00C95A37">
              <w:rPr>
                <w:i/>
                <w:noProof/>
                <w:sz w:val="18"/>
                <w:szCs w:val="18"/>
                <w:lang w:val="pt-BR" w:eastAsia="pt-BR"/>
              </w:rPr>
              <w:drawing>
                <wp:inline distT="0" distB="0" distL="0" distR="0" wp14:anchorId="4A9D5863" wp14:editId="1154AF99">
                  <wp:extent cx="3355450" cy="4744307"/>
                  <wp:effectExtent l="0" t="0" r="0" b="0"/>
                  <wp:docPr id="13" name="Imagem 12" descr="MEMORIAL DESCRITIV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6.jpg"/>
                          <pic:cNvPicPr/>
                        </pic:nvPicPr>
                        <pic:blipFill>
                          <a:blip r:embed="rId23"/>
                          <a:stretch>
                            <a:fillRect/>
                          </a:stretch>
                        </pic:blipFill>
                        <pic:spPr>
                          <a:xfrm>
                            <a:off x="0" y="0"/>
                            <a:ext cx="3357995" cy="4747906"/>
                          </a:xfrm>
                          <a:prstGeom prst="rect">
                            <a:avLst/>
                          </a:prstGeom>
                        </pic:spPr>
                      </pic:pic>
                    </a:graphicData>
                  </a:graphic>
                </wp:inline>
              </w:drawing>
            </w:r>
            <w:r w:rsidRPr="00C95A37">
              <w:rPr>
                <w:i/>
                <w:noProof/>
                <w:sz w:val="18"/>
                <w:szCs w:val="18"/>
                <w:lang w:val="pt-BR" w:eastAsia="pt-BR"/>
              </w:rPr>
              <w:drawing>
                <wp:inline distT="0" distB="0" distL="0" distR="0" wp14:anchorId="78E14E0E" wp14:editId="767C683E">
                  <wp:extent cx="3005593" cy="4249641"/>
                  <wp:effectExtent l="0" t="0" r="4445" b="0"/>
                  <wp:docPr id="14" name="Imagem 13" descr="MEMORIAL DESCRITIV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7.jpg"/>
                          <pic:cNvPicPr/>
                        </pic:nvPicPr>
                        <pic:blipFill>
                          <a:blip r:embed="rId24"/>
                          <a:stretch>
                            <a:fillRect/>
                          </a:stretch>
                        </pic:blipFill>
                        <pic:spPr>
                          <a:xfrm>
                            <a:off x="0" y="0"/>
                            <a:ext cx="3006703" cy="4251211"/>
                          </a:xfrm>
                          <a:prstGeom prst="rect">
                            <a:avLst/>
                          </a:prstGeom>
                        </pic:spPr>
                      </pic:pic>
                    </a:graphicData>
                  </a:graphic>
                </wp:inline>
              </w:drawing>
            </w:r>
            <w:r w:rsidRPr="00C95A37">
              <w:rPr>
                <w:i/>
                <w:noProof/>
                <w:sz w:val="18"/>
                <w:szCs w:val="18"/>
                <w:lang w:val="pt-BR" w:eastAsia="pt-BR"/>
              </w:rPr>
              <w:lastRenderedPageBreak/>
              <w:drawing>
                <wp:inline distT="0" distB="0" distL="0" distR="0" wp14:anchorId="1DB807CA" wp14:editId="380F8E33">
                  <wp:extent cx="3315694" cy="3474720"/>
                  <wp:effectExtent l="0" t="0" r="0" b="0"/>
                  <wp:docPr id="15" name="Imagem 14" descr="MEMORIAL DESCRITIV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8.jpg"/>
                          <pic:cNvPicPr/>
                        </pic:nvPicPr>
                        <pic:blipFill>
                          <a:blip r:embed="rId25"/>
                          <a:stretch>
                            <a:fillRect/>
                          </a:stretch>
                        </pic:blipFill>
                        <pic:spPr>
                          <a:xfrm>
                            <a:off x="0" y="0"/>
                            <a:ext cx="3316919" cy="3476004"/>
                          </a:xfrm>
                          <a:prstGeom prst="rect">
                            <a:avLst/>
                          </a:prstGeom>
                        </pic:spPr>
                      </pic:pic>
                    </a:graphicData>
                  </a:graphic>
                </wp:inline>
              </w:drawing>
            </w:r>
            <w:r w:rsidRPr="00C95A37">
              <w:rPr>
                <w:i/>
                <w:noProof/>
                <w:sz w:val="18"/>
                <w:szCs w:val="18"/>
                <w:lang w:val="pt-BR" w:eastAsia="pt-BR"/>
              </w:rPr>
              <w:drawing>
                <wp:inline distT="0" distB="0" distL="0" distR="0" wp14:anchorId="47CF0EBF" wp14:editId="6D759584">
                  <wp:extent cx="2949934" cy="4170945"/>
                  <wp:effectExtent l="0" t="0" r="3175" b="1270"/>
                  <wp:docPr id="16" name="Imagem 15" descr="MEMORIAL DESCRITIV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9.jpg"/>
                          <pic:cNvPicPr/>
                        </pic:nvPicPr>
                        <pic:blipFill>
                          <a:blip r:embed="rId26"/>
                          <a:stretch>
                            <a:fillRect/>
                          </a:stretch>
                        </pic:blipFill>
                        <pic:spPr>
                          <a:xfrm>
                            <a:off x="0" y="0"/>
                            <a:ext cx="2953212" cy="4175580"/>
                          </a:xfrm>
                          <a:prstGeom prst="rect">
                            <a:avLst/>
                          </a:prstGeom>
                        </pic:spPr>
                      </pic:pic>
                    </a:graphicData>
                  </a:graphic>
                </wp:inline>
              </w:drawing>
            </w:r>
            <w:r w:rsidRPr="00C95A37">
              <w:rPr>
                <w:i/>
                <w:noProof/>
                <w:sz w:val="18"/>
                <w:szCs w:val="18"/>
                <w:lang w:val="pt-BR" w:eastAsia="pt-BR"/>
              </w:rPr>
              <w:drawing>
                <wp:inline distT="0" distB="0" distL="0" distR="0" wp14:anchorId="52F5EAE1" wp14:editId="3F409261">
                  <wp:extent cx="3283889" cy="3220279"/>
                  <wp:effectExtent l="0" t="0" r="0" b="0"/>
                  <wp:docPr id="17" name="Imagem 16" descr="MEMORIAL DESCRITIV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0.jpg"/>
                          <pic:cNvPicPr/>
                        </pic:nvPicPr>
                        <pic:blipFill>
                          <a:blip r:embed="rId27"/>
                          <a:stretch>
                            <a:fillRect/>
                          </a:stretch>
                        </pic:blipFill>
                        <pic:spPr>
                          <a:xfrm>
                            <a:off x="0" y="0"/>
                            <a:ext cx="3285102" cy="3221469"/>
                          </a:xfrm>
                          <a:prstGeom prst="rect">
                            <a:avLst/>
                          </a:prstGeom>
                        </pic:spPr>
                      </pic:pic>
                    </a:graphicData>
                  </a:graphic>
                </wp:inline>
              </w:drawing>
            </w:r>
            <w:r w:rsidRPr="00C95A37">
              <w:rPr>
                <w:i/>
                <w:noProof/>
                <w:sz w:val="18"/>
                <w:szCs w:val="18"/>
                <w:lang w:val="pt-BR" w:eastAsia="pt-BR"/>
              </w:rPr>
              <w:drawing>
                <wp:inline distT="0" distB="0" distL="0" distR="0" wp14:anchorId="2B3C6882" wp14:editId="478211D4">
                  <wp:extent cx="3053301" cy="4317094"/>
                  <wp:effectExtent l="0" t="0" r="0" b="7620"/>
                  <wp:docPr id="18" name="Imagem 17" descr="MEMORIAL DESCRITIV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1.jpg"/>
                          <pic:cNvPicPr/>
                        </pic:nvPicPr>
                        <pic:blipFill>
                          <a:blip r:embed="rId28"/>
                          <a:stretch>
                            <a:fillRect/>
                          </a:stretch>
                        </pic:blipFill>
                        <pic:spPr>
                          <a:xfrm>
                            <a:off x="0" y="0"/>
                            <a:ext cx="3054429" cy="4318689"/>
                          </a:xfrm>
                          <a:prstGeom prst="rect">
                            <a:avLst/>
                          </a:prstGeom>
                        </pic:spPr>
                      </pic:pic>
                    </a:graphicData>
                  </a:graphic>
                </wp:inline>
              </w:drawing>
            </w:r>
            <w:r w:rsidRPr="00C95A37">
              <w:rPr>
                <w:i/>
                <w:noProof/>
                <w:sz w:val="18"/>
                <w:szCs w:val="18"/>
                <w:lang w:val="pt-BR" w:eastAsia="pt-BR"/>
              </w:rPr>
              <w:lastRenderedPageBreak/>
              <w:drawing>
                <wp:inline distT="0" distB="0" distL="0" distR="0" wp14:anchorId="63F2BA3F" wp14:editId="71DFE09F">
                  <wp:extent cx="3250455" cy="4595854"/>
                  <wp:effectExtent l="0" t="0" r="7620" b="0"/>
                  <wp:docPr id="19" name="Imagem 18" descr="MEMORIAL DESCRITIV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2.jpg"/>
                          <pic:cNvPicPr/>
                        </pic:nvPicPr>
                        <pic:blipFill>
                          <a:blip r:embed="rId29"/>
                          <a:stretch>
                            <a:fillRect/>
                          </a:stretch>
                        </pic:blipFill>
                        <pic:spPr>
                          <a:xfrm>
                            <a:off x="0" y="0"/>
                            <a:ext cx="3255505" cy="4602994"/>
                          </a:xfrm>
                          <a:prstGeom prst="rect">
                            <a:avLst/>
                          </a:prstGeom>
                        </pic:spPr>
                      </pic:pic>
                    </a:graphicData>
                  </a:graphic>
                </wp:inline>
              </w:drawing>
            </w:r>
            <w:r w:rsidRPr="00C95A37">
              <w:rPr>
                <w:i/>
                <w:noProof/>
                <w:sz w:val="18"/>
                <w:szCs w:val="18"/>
                <w:lang w:val="pt-BR" w:eastAsia="pt-BR"/>
              </w:rPr>
              <w:drawing>
                <wp:inline distT="0" distB="0" distL="0" distR="0" wp14:anchorId="34B91685" wp14:editId="3BA1AF61">
                  <wp:extent cx="2926080" cy="4137216"/>
                  <wp:effectExtent l="0" t="0" r="7620" b="0"/>
                  <wp:docPr id="20" name="Imagem 19" descr="MEMORIAL DESCRITIV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3.jpg"/>
                          <pic:cNvPicPr/>
                        </pic:nvPicPr>
                        <pic:blipFill>
                          <a:blip r:embed="rId30"/>
                          <a:stretch>
                            <a:fillRect/>
                          </a:stretch>
                        </pic:blipFill>
                        <pic:spPr>
                          <a:xfrm>
                            <a:off x="0" y="0"/>
                            <a:ext cx="2927162" cy="4138745"/>
                          </a:xfrm>
                          <a:prstGeom prst="rect">
                            <a:avLst/>
                          </a:prstGeom>
                        </pic:spPr>
                      </pic:pic>
                    </a:graphicData>
                  </a:graphic>
                </wp:inline>
              </w:drawing>
            </w:r>
            <w:r w:rsidRPr="00C95A37">
              <w:rPr>
                <w:i/>
                <w:noProof/>
                <w:sz w:val="18"/>
                <w:szCs w:val="18"/>
                <w:lang w:val="pt-BR" w:eastAsia="pt-BR"/>
              </w:rPr>
              <w:drawing>
                <wp:inline distT="0" distB="0" distL="0" distR="0" wp14:anchorId="44D1E585" wp14:editId="435EEB85">
                  <wp:extent cx="2305878" cy="3260306"/>
                  <wp:effectExtent l="0" t="0" r="0" b="0"/>
                  <wp:docPr id="21" name="Imagem 20" descr="MEMORIAL DESCRITIV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4.jpg"/>
                          <pic:cNvPicPr/>
                        </pic:nvPicPr>
                        <pic:blipFill>
                          <a:blip r:embed="rId31"/>
                          <a:stretch>
                            <a:fillRect/>
                          </a:stretch>
                        </pic:blipFill>
                        <pic:spPr>
                          <a:xfrm>
                            <a:off x="0" y="0"/>
                            <a:ext cx="2306730" cy="3261510"/>
                          </a:xfrm>
                          <a:prstGeom prst="rect">
                            <a:avLst/>
                          </a:prstGeom>
                        </pic:spPr>
                      </pic:pic>
                    </a:graphicData>
                  </a:graphic>
                </wp:inline>
              </w:drawing>
            </w:r>
          </w:p>
          <w:p w:rsidR="00F216AB" w:rsidRPr="00C95A37" w:rsidRDefault="00F216AB" w:rsidP="00A85F11">
            <w:pPr>
              <w:pStyle w:val="Corpodetexto"/>
              <w:spacing w:before="100" w:beforeAutospacing="1" w:after="100" w:afterAutospacing="1"/>
              <w:rPr>
                <w:rFonts w:ascii="Arial" w:hAnsi="Arial" w:cs="Arial"/>
                <w:sz w:val="18"/>
                <w:szCs w:val="18"/>
              </w:rPr>
            </w:pPr>
            <w:r w:rsidRPr="00C95A37">
              <w:rPr>
                <w:rFonts w:ascii="Arial" w:hAnsi="Arial" w:cs="Arial"/>
                <w:noProof/>
                <w:sz w:val="18"/>
                <w:szCs w:val="18"/>
              </w:rPr>
              <w:lastRenderedPageBreak/>
              <w:drawing>
                <wp:inline distT="0" distB="0" distL="0" distR="0" wp14:anchorId="20216D2F" wp14:editId="3D66547A">
                  <wp:extent cx="2743200" cy="3164620"/>
                  <wp:effectExtent l="0" t="0" r="0" b="0"/>
                  <wp:docPr id="22" name="Imagem 21" descr="RRT Registrad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T Registrada_page-0001.jpg"/>
                          <pic:cNvPicPr/>
                        </pic:nvPicPr>
                        <pic:blipFill>
                          <a:blip r:embed="rId32"/>
                          <a:stretch>
                            <a:fillRect/>
                          </a:stretch>
                        </pic:blipFill>
                        <pic:spPr>
                          <a:xfrm>
                            <a:off x="0" y="0"/>
                            <a:ext cx="2744848" cy="3166521"/>
                          </a:xfrm>
                          <a:prstGeom prst="rect">
                            <a:avLst/>
                          </a:prstGeom>
                        </pic:spPr>
                      </pic:pic>
                    </a:graphicData>
                  </a:graphic>
                </wp:inline>
              </w:drawing>
            </w:r>
            <w:r w:rsidRPr="00C95A37">
              <w:rPr>
                <w:rFonts w:ascii="Arial" w:hAnsi="Arial" w:cs="Arial"/>
                <w:noProof/>
                <w:sz w:val="18"/>
                <w:szCs w:val="18"/>
              </w:rPr>
              <w:drawing>
                <wp:inline distT="0" distB="0" distL="0" distR="0" wp14:anchorId="19C3B333" wp14:editId="03BE6E11">
                  <wp:extent cx="3374299" cy="4768726"/>
                  <wp:effectExtent l="0" t="0" r="0" b="0"/>
                  <wp:docPr id="23" name="Imagem 22" descr="RRT Registra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T Registrada_page-0002.jpg"/>
                          <pic:cNvPicPr/>
                        </pic:nvPicPr>
                        <pic:blipFill>
                          <a:blip r:embed="rId33"/>
                          <a:stretch>
                            <a:fillRect/>
                          </a:stretch>
                        </pic:blipFill>
                        <pic:spPr>
                          <a:xfrm>
                            <a:off x="0" y="0"/>
                            <a:ext cx="3375112" cy="4769875"/>
                          </a:xfrm>
                          <a:prstGeom prst="rect">
                            <a:avLst/>
                          </a:prstGeom>
                        </pic:spPr>
                      </pic:pic>
                    </a:graphicData>
                  </a:graphic>
                </wp:inline>
              </w:drawing>
            </w:r>
            <w:r w:rsidRPr="00C95A37">
              <w:rPr>
                <w:rFonts w:ascii="Arial" w:hAnsi="Arial" w:cs="Arial"/>
                <w:noProof/>
                <w:sz w:val="18"/>
                <w:szCs w:val="18"/>
              </w:rPr>
              <w:lastRenderedPageBreak/>
              <w:drawing>
                <wp:inline distT="0" distB="0" distL="0" distR="0" wp14:anchorId="3B91410B" wp14:editId="4E7905AF">
                  <wp:extent cx="5760720" cy="4068445"/>
                  <wp:effectExtent l="19050" t="0" r="0" b="0"/>
                  <wp:docPr id="69" name="Imagem 68" descr="ilovepdf_merged (1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1.jpg"/>
                          <pic:cNvPicPr/>
                        </pic:nvPicPr>
                        <pic:blipFill>
                          <a:blip r:embed="rId34" cstate="print"/>
                          <a:stretch>
                            <a:fillRect/>
                          </a:stretch>
                        </pic:blipFill>
                        <pic:spPr>
                          <a:xfrm>
                            <a:off x="0" y="0"/>
                            <a:ext cx="5760720" cy="4068445"/>
                          </a:xfrm>
                          <a:prstGeom prst="rect">
                            <a:avLst/>
                          </a:prstGeom>
                        </pic:spPr>
                      </pic:pic>
                    </a:graphicData>
                  </a:graphic>
                </wp:inline>
              </w:drawing>
            </w:r>
            <w:r w:rsidRPr="00C95A37">
              <w:rPr>
                <w:rFonts w:ascii="Arial" w:hAnsi="Arial" w:cs="Arial"/>
                <w:noProof/>
                <w:sz w:val="18"/>
                <w:szCs w:val="18"/>
              </w:rPr>
              <w:drawing>
                <wp:inline distT="0" distB="0" distL="0" distR="0" wp14:anchorId="13DBD761" wp14:editId="73E25EAE">
                  <wp:extent cx="5760720" cy="4068445"/>
                  <wp:effectExtent l="19050" t="0" r="0" b="0"/>
                  <wp:docPr id="70" name="Imagem 69" descr="ilovepdf_merged (1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2.jpg"/>
                          <pic:cNvPicPr/>
                        </pic:nvPicPr>
                        <pic:blipFill>
                          <a:blip r:embed="rId35" cstate="print"/>
                          <a:stretch>
                            <a:fillRect/>
                          </a:stretch>
                        </pic:blipFill>
                        <pic:spPr>
                          <a:xfrm>
                            <a:off x="0" y="0"/>
                            <a:ext cx="5760720" cy="4068445"/>
                          </a:xfrm>
                          <a:prstGeom prst="rect">
                            <a:avLst/>
                          </a:prstGeom>
                        </pic:spPr>
                      </pic:pic>
                    </a:graphicData>
                  </a:graphic>
                </wp:inline>
              </w:drawing>
            </w:r>
            <w:r w:rsidRPr="00C95A37">
              <w:rPr>
                <w:rFonts w:ascii="Arial" w:hAnsi="Arial" w:cs="Arial"/>
                <w:noProof/>
                <w:sz w:val="18"/>
                <w:szCs w:val="18"/>
              </w:rPr>
              <w:lastRenderedPageBreak/>
              <w:drawing>
                <wp:inline distT="0" distB="0" distL="0" distR="0" wp14:anchorId="4E572D20" wp14:editId="016AFE78">
                  <wp:extent cx="5760720" cy="4074160"/>
                  <wp:effectExtent l="19050" t="0" r="0" b="0"/>
                  <wp:docPr id="71" name="Imagem 70" descr="ilovepdf_merged (1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3.jpg"/>
                          <pic:cNvPicPr/>
                        </pic:nvPicPr>
                        <pic:blipFill>
                          <a:blip r:embed="rId36" cstate="print"/>
                          <a:stretch>
                            <a:fillRect/>
                          </a:stretch>
                        </pic:blipFill>
                        <pic:spPr>
                          <a:xfrm>
                            <a:off x="0" y="0"/>
                            <a:ext cx="5760720" cy="4074160"/>
                          </a:xfrm>
                          <a:prstGeom prst="rect">
                            <a:avLst/>
                          </a:prstGeom>
                        </pic:spPr>
                      </pic:pic>
                    </a:graphicData>
                  </a:graphic>
                </wp:inline>
              </w:drawing>
            </w:r>
            <w:r w:rsidRPr="00C95A37">
              <w:rPr>
                <w:rFonts w:ascii="Arial" w:hAnsi="Arial" w:cs="Arial"/>
                <w:noProof/>
                <w:sz w:val="18"/>
                <w:szCs w:val="18"/>
              </w:rPr>
              <w:drawing>
                <wp:inline distT="0" distB="0" distL="0" distR="0" wp14:anchorId="00B0ECE8" wp14:editId="1E7D3350">
                  <wp:extent cx="5760720" cy="4068445"/>
                  <wp:effectExtent l="19050" t="0" r="0" b="0"/>
                  <wp:docPr id="72" name="Imagem 71" descr="ilovepdf_merged (16)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4.jpg"/>
                          <pic:cNvPicPr/>
                        </pic:nvPicPr>
                        <pic:blipFill>
                          <a:blip r:embed="rId37" cstate="print"/>
                          <a:stretch>
                            <a:fillRect/>
                          </a:stretch>
                        </pic:blipFill>
                        <pic:spPr>
                          <a:xfrm>
                            <a:off x="0" y="0"/>
                            <a:ext cx="5760720" cy="4068445"/>
                          </a:xfrm>
                          <a:prstGeom prst="rect">
                            <a:avLst/>
                          </a:prstGeom>
                        </pic:spPr>
                      </pic:pic>
                    </a:graphicData>
                  </a:graphic>
                </wp:inline>
              </w:drawing>
            </w:r>
            <w:r w:rsidRPr="00C95A37">
              <w:rPr>
                <w:rFonts w:ascii="Arial" w:hAnsi="Arial" w:cs="Arial"/>
                <w:noProof/>
                <w:sz w:val="18"/>
                <w:szCs w:val="18"/>
              </w:rPr>
              <w:lastRenderedPageBreak/>
              <w:drawing>
                <wp:inline distT="0" distB="0" distL="0" distR="0" wp14:anchorId="4426376C" wp14:editId="09291400">
                  <wp:extent cx="5760720" cy="4068445"/>
                  <wp:effectExtent l="19050" t="0" r="0" b="0"/>
                  <wp:docPr id="73" name="Imagem 72" descr="ilovepdf_merged (1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5.jpg"/>
                          <pic:cNvPicPr/>
                        </pic:nvPicPr>
                        <pic:blipFill>
                          <a:blip r:embed="rId38" cstate="print"/>
                          <a:stretch>
                            <a:fillRect/>
                          </a:stretch>
                        </pic:blipFill>
                        <pic:spPr>
                          <a:xfrm>
                            <a:off x="0" y="0"/>
                            <a:ext cx="5760720" cy="4068445"/>
                          </a:xfrm>
                          <a:prstGeom prst="rect">
                            <a:avLst/>
                          </a:prstGeom>
                        </pic:spPr>
                      </pic:pic>
                    </a:graphicData>
                  </a:graphic>
                </wp:inline>
              </w:drawing>
            </w:r>
            <w:r w:rsidRPr="00C95A37">
              <w:rPr>
                <w:rFonts w:ascii="Arial" w:hAnsi="Arial" w:cs="Arial"/>
                <w:noProof/>
                <w:sz w:val="18"/>
                <w:szCs w:val="18"/>
              </w:rPr>
              <w:drawing>
                <wp:inline distT="0" distB="0" distL="0" distR="0" wp14:anchorId="07F0F30F" wp14:editId="41A93C9F">
                  <wp:extent cx="5760720" cy="4068445"/>
                  <wp:effectExtent l="19050" t="0" r="0" b="0"/>
                  <wp:docPr id="74" name="Imagem 73" descr="ilovepdf_merged (1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6.jpg"/>
                          <pic:cNvPicPr/>
                        </pic:nvPicPr>
                        <pic:blipFill>
                          <a:blip r:embed="rId39" cstate="print"/>
                          <a:stretch>
                            <a:fillRect/>
                          </a:stretch>
                        </pic:blipFill>
                        <pic:spPr>
                          <a:xfrm>
                            <a:off x="0" y="0"/>
                            <a:ext cx="5760720" cy="4068445"/>
                          </a:xfrm>
                          <a:prstGeom prst="rect">
                            <a:avLst/>
                          </a:prstGeom>
                        </pic:spPr>
                      </pic:pic>
                    </a:graphicData>
                  </a:graphic>
                </wp:inline>
              </w:drawing>
            </w:r>
            <w:r w:rsidRPr="00C95A37">
              <w:rPr>
                <w:rFonts w:ascii="Arial" w:hAnsi="Arial" w:cs="Arial"/>
                <w:noProof/>
                <w:sz w:val="18"/>
                <w:szCs w:val="18"/>
              </w:rPr>
              <w:lastRenderedPageBreak/>
              <w:drawing>
                <wp:inline distT="0" distB="0" distL="0" distR="0" wp14:anchorId="1487861E" wp14:editId="2E30E505">
                  <wp:extent cx="5760720" cy="4074160"/>
                  <wp:effectExtent l="19050" t="0" r="0" b="0"/>
                  <wp:docPr id="75" name="Imagem 74" descr="ilovepdf_merged (16)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7.jpg"/>
                          <pic:cNvPicPr/>
                        </pic:nvPicPr>
                        <pic:blipFill>
                          <a:blip r:embed="rId40" cstate="print"/>
                          <a:stretch>
                            <a:fillRect/>
                          </a:stretch>
                        </pic:blipFill>
                        <pic:spPr>
                          <a:xfrm>
                            <a:off x="0" y="0"/>
                            <a:ext cx="5760720" cy="4074160"/>
                          </a:xfrm>
                          <a:prstGeom prst="rect">
                            <a:avLst/>
                          </a:prstGeom>
                        </pic:spPr>
                      </pic:pic>
                    </a:graphicData>
                  </a:graphic>
                </wp:inline>
              </w:drawing>
            </w:r>
          </w:p>
          <w:p w:rsidR="00F216AB" w:rsidRPr="00C95A37" w:rsidRDefault="00F216AB" w:rsidP="00A85F11">
            <w:pPr>
              <w:pStyle w:val="Corpodetexto"/>
              <w:spacing w:before="100" w:beforeAutospacing="1" w:after="100" w:afterAutospacing="1"/>
              <w:rPr>
                <w:rFonts w:ascii="Arial" w:hAnsi="Arial" w:cs="Arial"/>
                <w:sz w:val="18"/>
                <w:szCs w:val="18"/>
              </w:rPr>
            </w:pPr>
          </w:p>
        </w:tc>
      </w:tr>
    </w:tbl>
    <w:p w:rsidR="00F216AB" w:rsidRPr="00C95A37" w:rsidRDefault="00F216AB" w:rsidP="00F216AB">
      <w:pPr>
        <w:pStyle w:val="PargrafodaLista"/>
        <w:widowControl w:val="0"/>
        <w:suppressAutoHyphens/>
        <w:ind w:left="-461" w:right="-568"/>
        <w:jc w:val="both"/>
        <w:rPr>
          <w:rFonts w:ascii="Arial" w:hAnsi="Arial" w:cs="Arial"/>
          <w:sz w:val="18"/>
          <w:szCs w:val="18"/>
        </w:rPr>
      </w:pPr>
    </w:p>
    <w:p w:rsidR="00F216AB" w:rsidRPr="00C95A37" w:rsidRDefault="00F216AB" w:rsidP="00F216AB">
      <w:pPr>
        <w:pStyle w:val="PargrafodaLista"/>
        <w:widowControl w:val="0"/>
        <w:numPr>
          <w:ilvl w:val="1"/>
          <w:numId w:val="9"/>
        </w:numPr>
        <w:suppressAutoHyphens/>
        <w:ind w:right="-567"/>
        <w:jc w:val="both"/>
        <w:rPr>
          <w:rFonts w:ascii="Arial" w:hAnsi="Arial" w:cs="Arial"/>
          <w:sz w:val="18"/>
          <w:szCs w:val="18"/>
        </w:rPr>
      </w:pPr>
      <w:r w:rsidRPr="00C95A37">
        <w:rPr>
          <w:rFonts w:ascii="Arial" w:hAnsi="Arial" w:cs="Arial"/>
          <w:sz w:val="18"/>
          <w:szCs w:val="18"/>
        </w:rPr>
        <w:t xml:space="preserve"> Os serviços objeto desta contratação são caracterizados como técnico especializado, conforme justificativa constante do Estudo Técnico Preliminar.</w:t>
      </w:r>
    </w:p>
    <w:p w:rsidR="00F216AB" w:rsidRPr="00C95A37" w:rsidRDefault="00F216AB" w:rsidP="00F216AB">
      <w:pPr>
        <w:pStyle w:val="PargrafodaLista"/>
        <w:widowControl w:val="0"/>
        <w:numPr>
          <w:ilvl w:val="1"/>
          <w:numId w:val="9"/>
        </w:numPr>
        <w:suppressAutoHyphens/>
        <w:ind w:right="-568"/>
        <w:jc w:val="both"/>
        <w:rPr>
          <w:rFonts w:ascii="Arial" w:hAnsi="Arial" w:cs="Arial"/>
          <w:sz w:val="18"/>
          <w:szCs w:val="18"/>
        </w:rPr>
      </w:pPr>
      <w:r w:rsidRPr="00C95A37">
        <w:rPr>
          <w:rFonts w:ascii="Arial" w:hAnsi="Arial" w:cs="Arial"/>
          <w:sz w:val="18"/>
          <w:szCs w:val="18"/>
        </w:rPr>
        <w:t>O prazo de vigência será de 12 meses, na forma do artigo 105 da Lei n° 14.133/2021.</w:t>
      </w:r>
    </w:p>
    <w:p w:rsidR="00F216AB" w:rsidRPr="00C95A37" w:rsidRDefault="00F216AB" w:rsidP="00F216AB">
      <w:pPr>
        <w:pStyle w:val="PargrafodaLista"/>
        <w:widowControl w:val="0"/>
        <w:numPr>
          <w:ilvl w:val="1"/>
          <w:numId w:val="9"/>
        </w:numPr>
        <w:suppressAutoHyphens/>
        <w:ind w:right="-568"/>
        <w:jc w:val="both"/>
        <w:rPr>
          <w:rFonts w:ascii="Arial" w:hAnsi="Arial" w:cs="Arial"/>
          <w:sz w:val="18"/>
          <w:szCs w:val="18"/>
        </w:rPr>
      </w:pPr>
      <w:r w:rsidRPr="00C95A37">
        <w:rPr>
          <w:rFonts w:ascii="Arial" w:hAnsi="Arial" w:cs="Arial"/>
          <w:sz w:val="18"/>
          <w:szCs w:val="18"/>
        </w:rPr>
        <w:t xml:space="preserve">O custo estimado total da contratação é de </w:t>
      </w:r>
      <w:r w:rsidRPr="00C95A37">
        <w:rPr>
          <w:rFonts w:ascii="Arial" w:hAnsi="Arial" w:cs="Arial"/>
          <w:b/>
          <w:sz w:val="18"/>
          <w:szCs w:val="18"/>
        </w:rPr>
        <w:t xml:space="preserve">R$ </w:t>
      </w:r>
      <w:r w:rsidRPr="00C95A37">
        <w:rPr>
          <w:rFonts w:ascii="Arial" w:hAnsi="Arial" w:cs="Arial"/>
          <w:b/>
          <w:color w:val="000000"/>
          <w:sz w:val="18"/>
          <w:szCs w:val="18"/>
        </w:rPr>
        <w:t xml:space="preserve">317.034,70 </w:t>
      </w:r>
      <w:r w:rsidRPr="00C95A37">
        <w:rPr>
          <w:rFonts w:ascii="Arial" w:hAnsi="Arial" w:cs="Arial"/>
          <w:sz w:val="18"/>
          <w:szCs w:val="18"/>
        </w:rPr>
        <w:t>(trezentos e dezessete mil, trinta e quatro reais e setenta centavos), conforme apontado acima.</w:t>
      </w:r>
    </w:p>
    <w:p w:rsidR="00F216AB" w:rsidRPr="00C95A37" w:rsidRDefault="00F216AB" w:rsidP="00F216AB">
      <w:pPr>
        <w:pStyle w:val="PargrafodaLista"/>
        <w:widowControl w:val="0"/>
        <w:suppressAutoHyphens/>
        <w:ind w:left="-461" w:right="-568"/>
        <w:jc w:val="both"/>
        <w:rPr>
          <w:rFonts w:ascii="Arial" w:hAnsi="Arial" w:cs="Arial"/>
          <w:sz w:val="18"/>
          <w:szCs w:val="18"/>
        </w:rPr>
      </w:pPr>
    </w:p>
    <w:p w:rsidR="00F216AB" w:rsidRPr="00C95A37" w:rsidRDefault="00F216AB" w:rsidP="00F216AB">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C95A37">
        <w:rPr>
          <w:rFonts w:ascii="Arial" w:hAnsi="Arial" w:cs="Arial"/>
          <w:b/>
          <w:sz w:val="18"/>
          <w:szCs w:val="18"/>
        </w:rPr>
        <w:t xml:space="preserve">2. </w:t>
      </w:r>
      <w:r w:rsidRPr="00C95A37">
        <w:rPr>
          <w:rFonts w:ascii="Arial" w:hAnsi="Arial" w:cs="Arial"/>
          <w:b/>
          <w:bCs/>
          <w:sz w:val="18"/>
          <w:szCs w:val="18"/>
        </w:rPr>
        <w:t>FUNDAMENTAÇÃO E DESCRIÇÃO DA NECESSIDADE DA CONTRATAÇÃO (art. 6º, inciso XXIII, alínea ‘b’ da Lei n. 14.133/2021).</w:t>
      </w:r>
    </w:p>
    <w:p w:rsidR="00F216AB" w:rsidRPr="00C95A37" w:rsidRDefault="00F216AB" w:rsidP="00F216AB">
      <w:pPr>
        <w:ind w:left="-851" w:right="-567"/>
        <w:jc w:val="both"/>
        <w:rPr>
          <w:rFonts w:ascii="Arial" w:hAnsi="Arial" w:cs="Arial"/>
          <w:sz w:val="18"/>
          <w:szCs w:val="18"/>
        </w:rPr>
      </w:pPr>
      <w:r w:rsidRPr="00C95A37">
        <w:rPr>
          <w:rFonts w:ascii="Arial" w:hAnsi="Arial" w:cs="Arial"/>
          <w:sz w:val="18"/>
          <w:szCs w:val="18"/>
        </w:rPr>
        <w:t>2.1 A revitalização fortalece o convite ao uso do espaço, movimentando-o ainda mais, valorizando seu valor histórico, como também oferecendo aos frequentadores e turistas um melhor espaço para um convívio social e gastronômico, fomentando a economia local.</w:t>
      </w: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C95A37">
        <w:rPr>
          <w:rFonts w:ascii="Arial" w:hAnsi="Arial" w:cs="Arial"/>
          <w:b/>
          <w:sz w:val="18"/>
          <w:szCs w:val="18"/>
        </w:rPr>
        <w:t xml:space="preserve">3. </w:t>
      </w:r>
      <w:proofErr w:type="gramStart"/>
      <w:r w:rsidRPr="00C95A37">
        <w:rPr>
          <w:rFonts w:ascii="Arial" w:hAnsi="Arial" w:cs="Arial"/>
          <w:b/>
          <w:bCs/>
          <w:sz w:val="18"/>
          <w:szCs w:val="18"/>
        </w:rPr>
        <w:t>DESCRIÇÃO DA SOLUÇÃO COMO UM TODO CONSIDERADO</w:t>
      </w:r>
      <w:proofErr w:type="gramEnd"/>
      <w:r w:rsidRPr="00C95A37">
        <w:rPr>
          <w:rFonts w:ascii="Arial" w:hAnsi="Arial" w:cs="Arial"/>
          <w:b/>
          <w:bCs/>
          <w:sz w:val="18"/>
          <w:szCs w:val="18"/>
        </w:rPr>
        <w:t xml:space="preserve"> O CICLO DE VIDA DO OBJETO (art. 6º, inciso XXIII, alínea ‘c’)</w:t>
      </w:r>
    </w:p>
    <w:p w:rsidR="00F216AB" w:rsidRPr="00C95A37" w:rsidRDefault="00F216AB" w:rsidP="00F216AB">
      <w:pPr>
        <w:ind w:left="-851" w:right="-568"/>
        <w:jc w:val="both"/>
        <w:rPr>
          <w:rFonts w:ascii="Arial" w:hAnsi="Arial" w:cs="Arial"/>
          <w:color w:val="000000"/>
          <w:sz w:val="18"/>
          <w:szCs w:val="18"/>
        </w:rPr>
      </w:pPr>
      <w:r w:rsidRPr="00C95A37">
        <w:rPr>
          <w:rFonts w:ascii="Arial" w:hAnsi="Arial" w:cs="Arial"/>
          <w:sz w:val="18"/>
          <w:szCs w:val="18"/>
        </w:rPr>
        <w:t>3.1 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F216AB" w:rsidRPr="00C95A37" w:rsidRDefault="00F216AB" w:rsidP="00F216AB">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C95A37">
        <w:rPr>
          <w:rFonts w:ascii="Arial" w:hAnsi="Arial" w:cs="Arial"/>
          <w:b/>
          <w:sz w:val="18"/>
          <w:szCs w:val="18"/>
        </w:rPr>
        <w:t xml:space="preserve">4. </w:t>
      </w:r>
      <w:r w:rsidRPr="00C95A37">
        <w:rPr>
          <w:rFonts w:ascii="Arial" w:hAnsi="Arial" w:cs="Arial"/>
          <w:b/>
          <w:bCs/>
          <w:sz w:val="18"/>
          <w:szCs w:val="18"/>
        </w:rPr>
        <w:t>REQUISITOS DA CONTRATAÇÃO</w:t>
      </w:r>
      <w:r w:rsidRPr="00C95A37">
        <w:rPr>
          <w:rFonts w:ascii="Arial" w:hAnsi="Arial" w:cs="Arial"/>
          <w:sz w:val="18"/>
          <w:szCs w:val="18"/>
        </w:rPr>
        <w:t xml:space="preserve"> (art. 6º, XXIII, alínea ‘d’ da Lei nº 14.133/21</w:t>
      </w:r>
      <w:proofErr w:type="gramStart"/>
      <w:r w:rsidRPr="00C95A37">
        <w:rPr>
          <w:rFonts w:ascii="Arial" w:hAnsi="Arial" w:cs="Arial"/>
          <w:sz w:val="18"/>
          <w:szCs w:val="18"/>
        </w:rPr>
        <w:t>)</w:t>
      </w:r>
      <w:proofErr w:type="gramEnd"/>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4.1 Não </w:t>
      </w:r>
      <w:proofErr w:type="gramStart"/>
      <w:r w:rsidRPr="00C95A37">
        <w:rPr>
          <w:rFonts w:ascii="Arial" w:hAnsi="Arial" w:cs="Arial"/>
          <w:sz w:val="18"/>
          <w:szCs w:val="18"/>
        </w:rPr>
        <w:t>será</w:t>
      </w:r>
      <w:proofErr w:type="gramEnd"/>
      <w:r w:rsidRPr="00C95A37">
        <w:rPr>
          <w:rFonts w:ascii="Arial" w:hAnsi="Arial" w:cs="Arial"/>
          <w:sz w:val="18"/>
          <w:szCs w:val="18"/>
        </w:rPr>
        <w:t xml:space="preserve"> admitida a subcontratação do objeto contratual.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4.2. Haverá exigência da garantia da contratação nos moldes dos </w:t>
      </w:r>
      <w:proofErr w:type="spellStart"/>
      <w:r w:rsidRPr="00C95A37">
        <w:rPr>
          <w:rFonts w:ascii="Arial" w:hAnsi="Arial" w:cs="Arial"/>
          <w:sz w:val="18"/>
          <w:szCs w:val="18"/>
        </w:rPr>
        <w:t>arts</w:t>
      </w:r>
      <w:proofErr w:type="spellEnd"/>
      <w:r w:rsidRPr="00C95A37">
        <w:rPr>
          <w:rFonts w:ascii="Arial" w:hAnsi="Arial" w:cs="Arial"/>
          <w:sz w:val="18"/>
          <w:szCs w:val="18"/>
        </w:rPr>
        <w:t>. 96 e seguintes da Lei nº 14.133/21,</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4.3 A CONTRATADA compromete-se e obriga-se a cumprir o estabelecido neste Termo de Referência;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4.4 A CONTRATADA deverá arcar com todas as despesas, diretas e indiretas, decorrentes do cumprimento das obrigações assumidas, sem qualquer ônus à CONTRATANTE;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4.5 A CONTRATADA será responsável pela observância de toda legislação pertinente direta ou indiretamente aplicável ao objeto deste Termo de Referência;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4.6 </w:t>
      </w:r>
      <w:proofErr w:type="gramStart"/>
      <w:r w:rsidRPr="00C95A37">
        <w:rPr>
          <w:rFonts w:ascii="Arial" w:hAnsi="Arial" w:cs="Arial"/>
          <w:sz w:val="18"/>
          <w:szCs w:val="18"/>
        </w:rPr>
        <w:t>Fica</w:t>
      </w:r>
      <w:proofErr w:type="gramEnd"/>
      <w:r w:rsidRPr="00C95A37">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lastRenderedPageBreak/>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F216AB" w:rsidRPr="00C95A37" w:rsidRDefault="00F216AB" w:rsidP="00F216AB">
      <w:pPr>
        <w:pStyle w:val="SemEspaamento"/>
        <w:ind w:left="-851" w:right="-426"/>
        <w:jc w:val="both"/>
        <w:rPr>
          <w:rFonts w:ascii="Arial" w:hAnsi="Arial" w:cs="Arial"/>
          <w:sz w:val="18"/>
          <w:szCs w:val="18"/>
        </w:rPr>
      </w:pP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 xml:space="preserve">5. </w:t>
      </w:r>
      <w:r w:rsidRPr="00C95A37">
        <w:rPr>
          <w:rFonts w:ascii="Arial" w:hAnsi="Arial" w:cs="Arial"/>
          <w:b/>
          <w:bCs/>
          <w:sz w:val="18"/>
          <w:szCs w:val="18"/>
        </w:rPr>
        <w:t>MODELO DE EXECUÇÃO CONTRATUAL</w:t>
      </w:r>
      <w:r w:rsidRPr="00C95A37">
        <w:rPr>
          <w:rFonts w:ascii="Arial" w:hAnsi="Arial" w:cs="Arial"/>
          <w:sz w:val="18"/>
          <w:szCs w:val="18"/>
        </w:rPr>
        <w:t xml:space="preserve"> (</w:t>
      </w:r>
      <w:proofErr w:type="spellStart"/>
      <w:r w:rsidRPr="00C95A37">
        <w:rPr>
          <w:rFonts w:ascii="Arial" w:hAnsi="Arial" w:cs="Arial"/>
          <w:sz w:val="18"/>
          <w:szCs w:val="18"/>
        </w:rPr>
        <w:t>arts</w:t>
      </w:r>
      <w:proofErr w:type="spellEnd"/>
      <w:r w:rsidRPr="00C95A37">
        <w:rPr>
          <w:rFonts w:ascii="Arial" w:hAnsi="Arial" w:cs="Arial"/>
          <w:sz w:val="18"/>
          <w:szCs w:val="18"/>
        </w:rPr>
        <w:t>. 6º, XXIII, alínea “e” da Lei n. 14.133/2021).</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5.1 Os serviços deverão ser efetuados conforme Cronogramas constantes no processo.</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5.1.2.  A administração poderá rejeitar</w:t>
      </w:r>
      <w:proofErr w:type="gramStart"/>
      <w:r w:rsidRPr="00C95A37">
        <w:rPr>
          <w:rFonts w:ascii="Arial" w:hAnsi="Arial" w:cs="Arial"/>
          <w:sz w:val="18"/>
          <w:szCs w:val="18"/>
        </w:rPr>
        <w:t xml:space="preserve">  </w:t>
      </w:r>
      <w:proofErr w:type="gramEnd"/>
      <w:r w:rsidRPr="00C95A37">
        <w:rPr>
          <w:rFonts w:ascii="Arial" w:hAnsi="Arial" w:cs="Arial"/>
          <w:sz w:val="18"/>
          <w:szCs w:val="18"/>
        </w:rPr>
        <w:t>no todo ou em parte  o fornecimento executado em desacordo com os termos do Edital e seus anexos.</w:t>
      </w:r>
    </w:p>
    <w:p w:rsidR="00F216AB" w:rsidRPr="00C95A37" w:rsidRDefault="00F216AB" w:rsidP="00F216AB">
      <w:pPr>
        <w:pStyle w:val="SemEspaamento"/>
        <w:ind w:left="-851" w:right="-426"/>
        <w:jc w:val="both"/>
        <w:rPr>
          <w:rFonts w:ascii="Arial" w:hAnsi="Arial" w:cs="Arial"/>
          <w:sz w:val="18"/>
          <w:szCs w:val="18"/>
        </w:rPr>
      </w:pP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 xml:space="preserve">6. </w:t>
      </w:r>
      <w:r w:rsidRPr="00C95A37">
        <w:rPr>
          <w:rFonts w:ascii="Arial" w:hAnsi="Arial" w:cs="Arial"/>
          <w:b/>
          <w:bCs/>
          <w:sz w:val="18"/>
          <w:szCs w:val="18"/>
        </w:rPr>
        <w:t>MODELO DE GESTÃO DO CONTRATO</w:t>
      </w:r>
      <w:r w:rsidRPr="00C95A37">
        <w:rPr>
          <w:rFonts w:ascii="Arial" w:hAnsi="Arial" w:cs="Arial"/>
          <w:sz w:val="18"/>
          <w:szCs w:val="18"/>
        </w:rPr>
        <w:t xml:space="preserve"> (art. 6º, XXIII, alínea “f” da Lei nº 14.133/21</w:t>
      </w:r>
      <w:proofErr w:type="gramStart"/>
      <w:r w:rsidRPr="00C95A37">
        <w:rPr>
          <w:rFonts w:ascii="Arial" w:hAnsi="Arial" w:cs="Arial"/>
          <w:sz w:val="18"/>
          <w:szCs w:val="18"/>
        </w:rPr>
        <w:t>)</w:t>
      </w:r>
      <w:proofErr w:type="gramEnd"/>
    </w:p>
    <w:p w:rsidR="00F216AB" w:rsidRPr="00C95A37" w:rsidRDefault="00F216AB" w:rsidP="00F216AB">
      <w:pPr>
        <w:pStyle w:val="SemEspaamento"/>
        <w:ind w:left="-851" w:right="-426"/>
        <w:jc w:val="both"/>
        <w:rPr>
          <w:rFonts w:ascii="Arial" w:eastAsia="Arial" w:hAnsi="Arial" w:cs="Arial"/>
          <w:sz w:val="18"/>
          <w:szCs w:val="18"/>
        </w:rPr>
      </w:pPr>
      <w:r w:rsidRPr="00C95A37">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C95A37">
        <w:rPr>
          <w:rFonts w:ascii="Arial" w:eastAsia="Arial" w:hAnsi="Arial" w:cs="Arial"/>
          <w:sz w:val="18"/>
          <w:szCs w:val="18"/>
        </w:rPr>
        <w:t>responderá</w:t>
      </w:r>
      <w:proofErr w:type="gramEnd"/>
      <w:r w:rsidRPr="00C95A37">
        <w:rPr>
          <w:rFonts w:ascii="Arial" w:eastAsia="Arial" w:hAnsi="Arial" w:cs="Arial"/>
          <w:sz w:val="18"/>
          <w:szCs w:val="18"/>
        </w:rPr>
        <w:t xml:space="preserve"> pelas consequências de sua inexecução total ou parcial.</w:t>
      </w:r>
    </w:p>
    <w:p w:rsidR="00F216AB" w:rsidRPr="00C95A37" w:rsidRDefault="00F216AB" w:rsidP="00F216AB">
      <w:pPr>
        <w:pStyle w:val="SemEspaamento"/>
        <w:ind w:left="-851" w:right="-426"/>
        <w:jc w:val="both"/>
        <w:rPr>
          <w:rFonts w:ascii="Arial" w:hAnsi="Arial" w:cs="Arial"/>
          <w:sz w:val="18"/>
          <w:szCs w:val="18"/>
        </w:rPr>
      </w:pPr>
      <w:r w:rsidRPr="00C95A37">
        <w:rPr>
          <w:rFonts w:ascii="Arial" w:eastAsia="Arial" w:hAnsi="Arial" w:cs="Arial"/>
          <w:sz w:val="18"/>
          <w:szCs w:val="18"/>
        </w:rPr>
        <w:t xml:space="preserve">6.2. </w:t>
      </w:r>
      <w:r w:rsidRPr="00C95A37">
        <w:rPr>
          <w:rFonts w:ascii="Arial" w:hAnsi="Arial" w:cs="Arial"/>
          <w:sz w:val="18"/>
          <w:szCs w:val="18"/>
        </w:rPr>
        <w:t>Em caso de impedimento, ordem de paralisação ou suspensão do contrato,</w:t>
      </w:r>
      <w:proofErr w:type="gramStart"/>
      <w:r w:rsidRPr="00C95A37">
        <w:rPr>
          <w:rFonts w:ascii="Arial" w:hAnsi="Arial" w:cs="Arial"/>
          <w:sz w:val="18"/>
          <w:szCs w:val="18"/>
        </w:rPr>
        <w:t xml:space="preserve">  </w:t>
      </w:r>
      <w:proofErr w:type="gramEnd"/>
      <w:r w:rsidRPr="00C95A37">
        <w:rPr>
          <w:rFonts w:ascii="Arial" w:hAnsi="Arial" w:cs="Arial"/>
          <w:sz w:val="18"/>
          <w:szCs w:val="18"/>
        </w:rPr>
        <w:t>o mesmo será prorrogado automaticamente pelo tempo correspondente, anotadas tais circunstâncias mediante simples apostila.</w:t>
      </w:r>
    </w:p>
    <w:p w:rsidR="00F216AB" w:rsidRPr="00C95A37" w:rsidRDefault="00F216AB" w:rsidP="00F216AB">
      <w:pPr>
        <w:pStyle w:val="SemEspaamento"/>
        <w:ind w:left="-851" w:right="-426"/>
        <w:jc w:val="both"/>
        <w:rPr>
          <w:rFonts w:ascii="Arial" w:eastAsia="Arial" w:hAnsi="Arial" w:cs="Arial"/>
          <w:sz w:val="18"/>
          <w:szCs w:val="18"/>
        </w:rPr>
      </w:pPr>
      <w:r w:rsidRPr="00C95A37">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F216AB" w:rsidRPr="00C95A37" w:rsidRDefault="00F216AB" w:rsidP="00F216AB">
      <w:pPr>
        <w:pStyle w:val="SemEspaamento"/>
        <w:ind w:left="-851" w:right="-426"/>
        <w:jc w:val="both"/>
        <w:rPr>
          <w:rFonts w:ascii="Arial" w:hAnsi="Arial" w:cs="Arial"/>
          <w:sz w:val="18"/>
          <w:szCs w:val="18"/>
        </w:rPr>
      </w:pPr>
      <w:r w:rsidRPr="00C95A37">
        <w:rPr>
          <w:rFonts w:ascii="Arial" w:eastAsia="Arial" w:hAnsi="Arial" w:cs="Arial"/>
          <w:sz w:val="18"/>
          <w:szCs w:val="18"/>
        </w:rPr>
        <w:t xml:space="preserve">6.4. </w:t>
      </w:r>
      <w:r w:rsidRPr="00C95A37">
        <w:rPr>
          <w:rFonts w:ascii="Arial" w:hAnsi="Arial" w:cs="Arial"/>
          <w:sz w:val="18"/>
          <w:szCs w:val="18"/>
        </w:rPr>
        <w:t xml:space="preserve">O órgão ou entidade poderá convocar representante da empresa para adoção de providências que devam ser cumpridas de imediato.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6.5. A execução do contrato deverá ser acompanhada e fiscalizada pelo(s) </w:t>
      </w:r>
      <w:proofErr w:type="gramStart"/>
      <w:r w:rsidRPr="00C95A37">
        <w:rPr>
          <w:rFonts w:ascii="Arial" w:hAnsi="Arial" w:cs="Arial"/>
          <w:sz w:val="18"/>
          <w:szCs w:val="18"/>
        </w:rPr>
        <w:t>fiscal(</w:t>
      </w:r>
      <w:proofErr w:type="spellStart"/>
      <w:proofErr w:type="gramEnd"/>
      <w:r w:rsidRPr="00C95A37">
        <w:rPr>
          <w:rFonts w:ascii="Arial" w:hAnsi="Arial" w:cs="Arial"/>
          <w:sz w:val="18"/>
          <w:szCs w:val="18"/>
        </w:rPr>
        <w:t>is</w:t>
      </w:r>
      <w:proofErr w:type="spellEnd"/>
      <w:r w:rsidRPr="00C95A37">
        <w:rPr>
          <w:rFonts w:ascii="Arial" w:hAnsi="Arial" w:cs="Arial"/>
          <w:sz w:val="18"/>
          <w:szCs w:val="18"/>
        </w:rPr>
        <w:t>) do contrato, ou pelos respectivos substitutos (</w:t>
      </w:r>
      <w:hyperlink r:id="rId41" w:anchor="art117" w:history="1">
        <w:r w:rsidRPr="00C95A37">
          <w:rPr>
            <w:rStyle w:val="Hyperlink"/>
            <w:rFonts w:ascii="Arial" w:hAnsi="Arial" w:cs="Arial"/>
            <w:sz w:val="18"/>
            <w:szCs w:val="18"/>
          </w:rPr>
          <w:t>Lei nº 14.133, de 2021, art. 117, caput</w:t>
        </w:r>
      </w:hyperlink>
      <w:r w:rsidRPr="00C95A37">
        <w:rPr>
          <w:rFonts w:ascii="Arial" w:hAnsi="Arial" w:cs="Arial"/>
          <w:sz w:val="18"/>
          <w:szCs w:val="18"/>
        </w:rPr>
        <w:t xml:space="preserve">). </w:t>
      </w:r>
    </w:p>
    <w:p w:rsidR="00F216AB" w:rsidRPr="00C95A37" w:rsidRDefault="00F216AB" w:rsidP="00F216AB">
      <w:pPr>
        <w:pStyle w:val="SemEspaamento"/>
        <w:ind w:left="-851" w:right="-426"/>
        <w:jc w:val="both"/>
        <w:rPr>
          <w:rStyle w:val="Hyperlink"/>
          <w:rFonts w:ascii="Arial" w:hAnsi="Arial" w:cs="Arial"/>
          <w:sz w:val="18"/>
          <w:szCs w:val="18"/>
        </w:rPr>
      </w:pPr>
      <w:r w:rsidRPr="00C95A37">
        <w:rPr>
          <w:rFonts w:ascii="Arial" w:eastAsia="Arial" w:hAnsi="Arial" w:cs="Arial"/>
          <w:sz w:val="18"/>
          <w:szCs w:val="18"/>
        </w:rPr>
        <w:t xml:space="preserve">6.6. </w:t>
      </w:r>
      <w:r w:rsidRPr="00C95A37">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C95A37">
        <w:rPr>
          <w:rFonts w:ascii="Arial" w:hAnsi="Arial" w:cs="Arial"/>
          <w:sz w:val="18"/>
          <w:szCs w:val="18"/>
        </w:rPr>
        <w:t>(</w:t>
      </w:r>
      <w:hyperlink r:id="rId42" w:anchor="art21" w:history="1">
        <w:r w:rsidRPr="00C95A37">
          <w:rPr>
            <w:rStyle w:val="Hyperlink"/>
            <w:rFonts w:ascii="Arial" w:hAnsi="Arial" w:cs="Arial"/>
            <w:sz w:val="18"/>
            <w:szCs w:val="18"/>
          </w:rPr>
          <w:t>Decreto nº 11.246, de 2022, art. 21, IV</w:t>
        </w:r>
      </w:hyperlink>
      <w:r w:rsidRPr="00C95A37">
        <w:rPr>
          <w:rStyle w:val="Hyperlink"/>
          <w:rFonts w:ascii="Arial" w:hAnsi="Arial" w:cs="Arial"/>
          <w:sz w:val="18"/>
          <w:szCs w:val="18"/>
        </w:rPr>
        <w:t>.</w:t>
      </w:r>
      <w:proofErr w:type="gramEnd"/>
    </w:p>
    <w:p w:rsidR="00F216AB" w:rsidRPr="00C95A37" w:rsidRDefault="00F216AB" w:rsidP="00F216AB">
      <w:pPr>
        <w:pStyle w:val="SemEspaamento"/>
        <w:ind w:left="-851" w:right="-426"/>
        <w:jc w:val="both"/>
        <w:rPr>
          <w:rFonts w:ascii="Arial" w:hAnsi="Arial" w:cs="Arial"/>
          <w:sz w:val="18"/>
          <w:szCs w:val="18"/>
        </w:rPr>
      </w:pPr>
      <w:r w:rsidRPr="00C95A37">
        <w:rPr>
          <w:rFonts w:ascii="Arial" w:eastAsia="Arial" w:hAnsi="Arial" w:cs="Arial"/>
          <w:sz w:val="18"/>
          <w:szCs w:val="18"/>
        </w:rPr>
        <w:t xml:space="preserve">6.7. </w:t>
      </w:r>
      <w:r w:rsidRPr="00C95A37">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F216AB" w:rsidRPr="00C95A37" w:rsidRDefault="00F216AB" w:rsidP="00F216AB">
      <w:pPr>
        <w:pStyle w:val="SemEspaamento"/>
        <w:ind w:left="-851" w:right="-426"/>
        <w:jc w:val="both"/>
        <w:rPr>
          <w:rFonts w:ascii="Arial" w:hAnsi="Arial" w:cs="Arial"/>
          <w:sz w:val="18"/>
          <w:szCs w:val="18"/>
        </w:rPr>
      </w:pPr>
      <w:r w:rsidRPr="00C95A37">
        <w:rPr>
          <w:rFonts w:ascii="Arial" w:eastAsia="Arial" w:hAnsi="Arial" w:cs="Arial"/>
          <w:sz w:val="18"/>
          <w:szCs w:val="18"/>
        </w:rPr>
        <w:t>6.</w:t>
      </w:r>
      <w:r w:rsidRPr="00C95A37">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F216AB" w:rsidRPr="00C95A37" w:rsidRDefault="00F216AB" w:rsidP="00F216AB">
      <w:pPr>
        <w:pStyle w:val="SemEspaamento"/>
        <w:ind w:left="-851" w:right="-426"/>
        <w:jc w:val="both"/>
        <w:rPr>
          <w:rFonts w:ascii="Arial" w:hAnsi="Arial" w:cs="Arial"/>
          <w:sz w:val="18"/>
          <w:szCs w:val="18"/>
        </w:rPr>
      </w:pPr>
    </w:p>
    <w:p w:rsidR="00F216AB" w:rsidRPr="00C95A37" w:rsidRDefault="00F216AB" w:rsidP="00F216AB">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C95A37">
        <w:rPr>
          <w:rFonts w:ascii="Arial" w:hAnsi="Arial" w:cs="Arial"/>
          <w:b/>
          <w:bCs/>
          <w:sz w:val="18"/>
          <w:szCs w:val="18"/>
        </w:rPr>
        <w:t>CRITÉRIOS DE MEDIÇÃO E DE PAGAMENTO</w:t>
      </w:r>
      <w:r w:rsidRPr="00C95A37">
        <w:rPr>
          <w:rFonts w:ascii="Arial" w:hAnsi="Arial" w:cs="Arial"/>
          <w:sz w:val="18"/>
          <w:szCs w:val="18"/>
        </w:rPr>
        <w:t xml:space="preserve"> (art. 6º, inciso XXIII, alínea ‘h’, da Lei n. 14.133/2021</w:t>
      </w:r>
      <w:proofErr w:type="gramStart"/>
      <w:r w:rsidRPr="00C95A37">
        <w:rPr>
          <w:rFonts w:ascii="Arial" w:hAnsi="Arial" w:cs="Arial"/>
          <w:sz w:val="18"/>
          <w:szCs w:val="18"/>
        </w:rPr>
        <w:t>)</w:t>
      </w:r>
      <w:proofErr w:type="gramEnd"/>
    </w:p>
    <w:p w:rsidR="00F216AB" w:rsidRPr="00C95A37" w:rsidRDefault="00F216AB" w:rsidP="00F216AB">
      <w:pPr>
        <w:pStyle w:val="PargrafodaLista"/>
        <w:ind w:left="-491" w:right="-568"/>
        <w:jc w:val="both"/>
        <w:rPr>
          <w:rFonts w:ascii="Arial" w:hAnsi="Arial" w:cs="Arial"/>
          <w:sz w:val="18"/>
          <w:szCs w:val="18"/>
        </w:rPr>
      </w:pP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F216AB" w:rsidRPr="00C95A37" w:rsidRDefault="00F216AB" w:rsidP="00F216AB">
      <w:pPr>
        <w:pStyle w:val="SemEspaamento"/>
        <w:ind w:left="-851" w:right="-426"/>
        <w:jc w:val="both"/>
        <w:rPr>
          <w:rFonts w:ascii="Arial" w:hAnsi="Arial" w:cs="Arial"/>
          <w:sz w:val="18"/>
          <w:szCs w:val="18"/>
          <w:lang w:eastAsia="en-US"/>
        </w:rPr>
      </w:pPr>
      <w:r w:rsidRPr="00C95A37">
        <w:rPr>
          <w:rFonts w:ascii="Arial" w:hAnsi="Arial" w:cs="Arial"/>
          <w:sz w:val="18"/>
          <w:szCs w:val="18"/>
          <w:lang w:eastAsia="en-US"/>
        </w:rPr>
        <w:t xml:space="preserve">7.2. As Notas Fiscais deverão ser </w:t>
      </w:r>
      <w:proofErr w:type="gramStart"/>
      <w:r w:rsidRPr="00C95A37">
        <w:rPr>
          <w:rFonts w:ascii="Arial" w:hAnsi="Arial" w:cs="Arial"/>
          <w:sz w:val="18"/>
          <w:szCs w:val="18"/>
          <w:lang w:eastAsia="en-US"/>
        </w:rPr>
        <w:t>emitida</w:t>
      </w:r>
      <w:proofErr w:type="gramEnd"/>
      <w:r w:rsidRPr="00C95A37">
        <w:rPr>
          <w:rFonts w:ascii="Arial" w:hAnsi="Arial" w:cs="Arial"/>
          <w:sz w:val="18"/>
          <w:szCs w:val="18"/>
          <w:lang w:eastAsia="en-US"/>
        </w:rPr>
        <w:t xml:space="preserve"> em nome do </w:t>
      </w:r>
      <w:r w:rsidRPr="00C95A37">
        <w:rPr>
          <w:rFonts w:ascii="Arial" w:hAnsi="Arial" w:cs="Arial"/>
          <w:b/>
          <w:sz w:val="18"/>
          <w:szCs w:val="18"/>
          <w:lang w:eastAsia="en-US"/>
        </w:rPr>
        <w:t>MUNICÍPIO DE RIBEIRÃO DO PINHAL – CNPJ: 76.968.064/0001-42</w:t>
      </w:r>
      <w:r w:rsidRPr="00C95A37">
        <w:rPr>
          <w:rFonts w:ascii="Arial" w:hAnsi="Arial" w:cs="Arial"/>
          <w:sz w:val="18"/>
          <w:szCs w:val="18"/>
          <w:lang w:eastAsia="en-US"/>
        </w:rPr>
        <w:t xml:space="preserve"> – RUA PARANÁ N.º 983 – CENTRO – CEP: 86.490-000.</w:t>
      </w:r>
    </w:p>
    <w:p w:rsidR="00F216AB" w:rsidRPr="00C95A37" w:rsidRDefault="00F216AB" w:rsidP="00F216AB">
      <w:pPr>
        <w:pStyle w:val="SemEspaamento"/>
        <w:ind w:left="-851" w:right="-426"/>
        <w:jc w:val="both"/>
        <w:rPr>
          <w:rFonts w:ascii="Arial" w:hAnsi="Arial" w:cs="Arial"/>
          <w:sz w:val="18"/>
          <w:szCs w:val="18"/>
        </w:rPr>
      </w:pPr>
    </w:p>
    <w:p w:rsidR="00F216AB" w:rsidRPr="00C95A37" w:rsidRDefault="00F216AB" w:rsidP="00F216AB">
      <w:pPr>
        <w:pStyle w:val="SemEspaamento"/>
        <w:ind w:left="-851" w:right="-426"/>
        <w:jc w:val="both"/>
        <w:rPr>
          <w:rFonts w:ascii="Arial" w:hAnsi="Arial" w:cs="Arial"/>
          <w:b/>
          <w:sz w:val="18"/>
          <w:szCs w:val="18"/>
        </w:rPr>
      </w:pPr>
      <w:r w:rsidRPr="00C95A37">
        <w:rPr>
          <w:rFonts w:ascii="Arial" w:hAnsi="Arial" w:cs="Arial"/>
          <w:b/>
          <w:sz w:val="18"/>
          <w:szCs w:val="18"/>
        </w:rPr>
        <w:t>LIQUIDAÇÃO E PAGAMENTO</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7.3. Obedecido ao Cronograma Físico-Financeiro apresentado, a CONTRATADA solicitará </w:t>
      </w:r>
      <w:proofErr w:type="gramStart"/>
      <w:r w:rsidRPr="00C95A37">
        <w:rPr>
          <w:rFonts w:ascii="Arial" w:hAnsi="Arial" w:cs="Arial"/>
          <w:sz w:val="18"/>
          <w:szCs w:val="18"/>
        </w:rPr>
        <w:t>à</w:t>
      </w:r>
      <w:proofErr w:type="gramEnd"/>
      <w:r w:rsidRPr="00C95A37">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 a) Somente serão pagos os quantitativos efetivamente medidos pela FISCALIZAÇÃO;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c) Após a realização das medições, serão emitidos “Boletins de Medição dos Serviços”, em duas vias, que deverão ser assinadas com o “De acordo” do Responsável Técnico.</w:t>
      </w:r>
    </w:p>
    <w:p w:rsidR="00F216AB" w:rsidRPr="00C95A37" w:rsidRDefault="00F216AB" w:rsidP="00F216AB">
      <w:pPr>
        <w:pStyle w:val="SemEspaamento"/>
        <w:ind w:left="-851" w:right="-426"/>
        <w:jc w:val="both"/>
        <w:rPr>
          <w:rFonts w:ascii="Arial" w:hAnsi="Arial" w:cs="Arial"/>
          <w:sz w:val="18"/>
          <w:szCs w:val="18"/>
        </w:rPr>
      </w:pP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w:t>
      </w:r>
      <w:r w:rsidRPr="00C95A37">
        <w:rPr>
          <w:rFonts w:ascii="Arial" w:hAnsi="Arial" w:cs="Arial"/>
          <w:sz w:val="18"/>
          <w:szCs w:val="18"/>
        </w:rPr>
        <w:lastRenderedPageBreak/>
        <w:t>seguridade social mediante apresentação da Certidão Negativa de Débito junto aos Governos federal, Estadual e Municipal, Certificado de Regularidade Fiscal junto ao FGTS e Certidão Negativa de Débitos Trabalhistas.</w:t>
      </w:r>
    </w:p>
    <w:p w:rsidR="00F216AB" w:rsidRPr="00C95A37" w:rsidRDefault="00F216AB" w:rsidP="00F216AB">
      <w:pPr>
        <w:pStyle w:val="PargrafodaLista"/>
        <w:ind w:left="-491" w:right="-568"/>
        <w:jc w:val="both"/>
        <w:rPr>
          <w:rFonts w:ascii="Arial" w:hAnsi="Arial" w:cs="Arial"/>
          <w:sz w:val="18"/>
          <w:szCs w:val="18"/>
        </w:rPr>
      </w:pP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8. FORMA E CRITÉRIOS DE SELEÇÃO DO FORNECEDOR</w:t>
      </w:r>
    </w:p>
    <w:p w:rsidR="00F216AB" w:rsidRPr="00C95A37" w:rsidRDefault="00F216AB" w:rsidP="00F216AB">
      <w:pPr>
        <w:ind w:left="-851" w:right="-426"/>
        <w:jc w:val="both"/>
        <w:rPr>
          <w:rFonts w:ascii="Arial" w:eastAsia="Arial" w:hAnsi="Arial" w:cs="Arial"/>
          <w:sz w:val="18"/>
          <w:szCs w:val="18"/>
        </w:rPr>
      </w:pPr>
      <w:r w:rsidRPr="00C95A37">
        <w:rPr>
          <w:rFonts w:ascii="Arial" w:eastAsia="Arial" w:hAnsi="Arial" w:cs="Arial"/>
          <w:sz w:val="18"/>
          <w:szCs w:val="18"/>
        </w:rPr>
        <w:t>8.1 O fornecedor será selecionado por meio da realização de procedimento licitatório, na modalidade CONCORRÊNCIA, sob a forma ELETRÔNICA, com adoção do critério de julgamento pelo MENOR PREÇO GLOBAL.</w:t>
      </w: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C95A37">
        <w:rPr>
          <w:rFonts w:ascii="Arial" w:hAnsi="Arial" w:cs="Arial"/>
          <w:b/>
          <w:sz w:val="18"/>
          <w:szCs w:val="18"/>
        </w:rPr>
        <w:t>9. ADEQUAÇÃO ORÇAMENTÁRIA</w:t>
      </w:r>
    </w:p>
    <w:p w:rsidR="00F216AB" w:rsidRPr="00C95A37" w:rsidRDefault="00F216AB" w:rsidP="00F216AB">
      <w:pPr>
        <w:ind w:left="-851"/>
        <w:jc w:val="both"/>
        <w:rPr>
          <w:rFonts w:ascii="Arial" w:hAnsi="Arial" w:cs="Arial"/>
          <w:sz w:val="18"/>
          <w:szCs w:val="18"/>
        </w:rPr>
      </w:pPr>
      <w:r w:rsidRPr="00C95A37">
        <w:rPr>
          <w:rFonts w:ascii="Arial" w:eastAsia="Arial" w:hAnsi="Arial" w:cs="Arial"/>
          <w:sz w:val="18"/>
          <w:szCs w:val="18"/>
        </w:rPr>
        <w:t xml:space="preserve">9.1 As despesas decorrentes </w:t>
      </w:r>
      <w:proofErr w:type="gramStart"/>
      <w:r w:rsidRPr="00C95A37">
        <w:rPr>
          <w:rFonts w:ascii="Arial" w:eastAsia="Arial" w:hAnsi="Arial" w:cs="Arial"/>
          <w:sz w:val="18"/>
          <w:szCs w:val="18"/>
        </w:rPr>
        <w:t>da presente</w:t>
      </w:r>
      <w:proofErr w:type="gramEnd"/>
      <w:r w:rsidRPr="00C95A37">
        <w:rPr>
          <w:rFonts w:ascii="Arial" w:eastAsia="Arial" w:hAnsi="Arial" w:cs="Arial"/>
          <w:sz w:val="18"/>
          <w:szCs w:val="18"/>
        </w:rPr>
        <w:t xml:space="preserve"> contratação correrão à conta de recursos específicos consignados no Orçamento do município sendo atendidas </w:t>
      </w:r>
      <w:r w:rsidRPr="00C95A37">
        <w:rPr>
          <w:rFonts w:ascii="Arial" w:hAnsi="Arial" w:cs="Arial"/>
          <w:sz w:val="18"/>
          <w:szCs w:val="18"/>
        </w:rPr>
        <w:t xml:space="preserve">pelas seguintes dotações: </w:t>
      </w:r>
      <w:r>
        <w:rPr>
          <w:rFonts w:ascii="Arial" w:hAnsi="Arial" w:cs="Arial"/>
          <w:sz w:val="18"/>
          <w:szCs w:val="18"/>
        </w:rPr>
        <w:t>1404-02828/250-000</w:t>
      </w:r>
      <w:r w:rsidRPr="00C95A37">
        <w:rPr>
          <w:rFonts w:ascii="Arial" w:hAnsi="Arial" w:cs="Arial"/>
          <w:sz w:val="18"/>
          <w:szCs w:val="18"/>
        </w:rPr>
        <w:t>-4490510000.</w:t>
      </w:r>
    </w:p>
    <w:p w:rsidR="00F216AB" w:rsidRPr="00C95A37" w:rsidRDefault="00F216AB" w:rsidP="00F216AB">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C95A37">
        <w:rPr>
          <w:rFonts w:ascii="Arial" w:hAnsi="Arial" w:cs="Arial"/>
          <w:b/>
          <w:sz w:val="18"/>
          <w:szCs w:val="18"/>
        </w:rPr>
        <w:t>10. CRITÉRIOS DE SUSTENTABILIDADE</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10.2.1. Classe A: deverão ser reutilizados ou reciclados na forma de agregados ou encaminhados a aterro de </w:t>
      </w:r>
      <w:proofErr w:type="gramStart"/>
      <w:r w:rsidRPr="00C95A37">
        <w:rPr>
          <w:rFonts w:ascii="Arial" w:hAnsi="Arial" w:cs="Arial"/>
          <w:sz w:val="18"/>
          <w:szCs w:val="18"/>
        </w:rPr>
        <w:t>resíduos Classe</w:t>
      </w:r>
      <w:proofErr w:type="gramEnd"/>
      <w:r w:rsidRPr="00C95A37">
        <w:rPr>
          <w:rFonts w:ascii="Arial" w:hAnsi="Arial" w:cs="Arial"/>
          <w:sz w:val="18"/>
          <w:szCs w:val="18"/>
        </w:rPr>
        <w:t xml:space="preserve"> A de </w:t>
      </w:r>
      <w:proofErr w:type="spellStart"/>
      <w:r w:rsidRPr="00C95A37">
        <w:rPr>
          <w:rFonts w:ascii="Arial" w:hAnsi="Arial" w:cs="Arial"/>
          <w:sz w:val="18"/>
          <w:szCs w:val="18"/>
        </w:rPr>
        <w:t>reservação</w:t>
      </w:r>
      <w:proofErr w:type="spellEnd"/>
      <w:r w:rsidRPr="00C95A37">
        <w:rPr>
          <w:rFonts w:ascii="Arial" w:hAnsi="Arial" w:cs="Arial"/>
          <w:sz w:val="18"/>
          <w:szCs w:val="18"/>
        </w:rPr>
        <w:t xml:space="preserve"> de material para usos futuros;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10.2.3. Classe C: deverão ser armazenados, transportados e destinados em conformidade com as normas técnicas específicas; </w:t>
      </w:r>
    </w:p>
    <w:p w:rsidR="00F216AB" w:rsidRPr="00C95A37" w:rsidRDefault="00F216AB" w:rsidP="00F216AB">
      <w:pPr>
        <w:pStyle w:val="SemEspaamento"/>
        <w:ind w:left="-851" w:right="-426"/>
        <w:jc w:val="both"/>
        <w:rPr>
          <w:rFonts w:ascii="Arial" w:hAnsi="Arial" w:cs="Arial"/>
          <w:sz w:val="18"/>
          <w:szCs w:val="18"/>
        </w:rPr>
      </w:pPr>
      <w:r w:rsidRPr="00C95A37">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C95A37">
        <w:rPr>
          <w:rFonts w:ascii="Arial" w:hAnsi="Arial" w:cs="Arial"/>
          <w:sz w:val="18"/>
          <w:szCs w:val="18"/>
        </w:rPr>
        <w:t>sob pena</w:t>
      </w:r>
      <w:proofErr w:type="gramEnd"/>
      <w:r w:rsidRPr="00C95A37">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F216AB" w:rsidRPr="00C95A37" w:rsidRDefault="00F216AB" w:rsidP="00F216AB">
      <w:pPr>
        <w:pStyle w:val="SemEspaamento"/>
        <w:ind w:left="-851" w:right="-426"/>
        <w:jc w:val="both"/>
        <w:rPr>
          <w:rFonts w:ascii="Arial" w:eastAsiaTheme="minorHAnsi" w:hAnsi="Arial" w:cs="Arial"/>
          <w:sz w:val="18"/>
          <w:szCs w:val="18"/>
        </w:rPr>
      </w:pPr>
      <w:r w:rsidRPr="00C95A37">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C95A37">
        <w:rPr>
          <w:rFonts w:ascii="Arial" w:eastAsiaTheme="minorHAnsi" w:hAnsi="Arial" w:cs="Arial"/>
          <w:sz w:val="18"/>
          <w:szCs w:val="18"/>
        </w:rPr>
        <w:t xml:space="preserve">contratada atender </w:t>
      </w:r>
      <w:r w:rsidRPr="00C95A37">
        <w:rPr>
          <w:rFonts w:ascii="Arial" w:hAnsi="Arial" w:cs="Arial"/>
          <w:sz w:val="18"/>
          <w:szCs w:val="18"/>
        </w:rPr>
        <w:t>as diretrizes, critérios e procedimentos</w:t>
      </w:r>
      <w:proofErr w:type="gramEnd"/>
      <w:r w:rsidRPr="00C95A37">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C95A37">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F216AB" w:rsidRPr="00C95A37" w:rsidRDefault="00F216AB" w:rsidP="00F216AB">
      <w:pPr>
        <w:tabs>
          <w:tab w:val="num" w:pos="-851"/>
        </w:tabs>
        <w:spacing w:after="360"/>
        <w:ind w:left="-851" w:right="-568"/>
        <w:jc w:val="right"/>
        <w:rPr>
          <w:rFonts w:ascii="Arial" w:hAnsi="Arial" w:cs="Arial"/>
          <w:sz w:val="18"/>
          <w:szCs w:val="18"/>
        </w:rPr>
      </w:pPr>
    </w:p>
    <w:p w:rsidR="00F216AB" w:rsidRPr="00C95A37" w:rsidRDefault="00F216AB" w:rsidP="00F216AB">
      <w:pPr>
        <w:tabs>
          <w:tab w:val="num" w:pos="-851"/>
        </w:tabs>
        <w:spacing w:after="360"/>
        <w:ind w:left="-851" w:right="-568"/>
        <w:rPr>
          <w:rFonts w:ascii="Arial" w:hAnsi="Arial" w:cs="Arial"/>
          <w:sz w:val="18"/>
          <w:szCs w:val="18"/>
        </w:rPr>
      </w:pPr>
      <w:r w:rsidRPr="00C95A37">
        <w:rPr>
          <w:rFonts w:ascii="Arial" w:hAnsi="Arial" w:cs="Arial"/>
          <w:sz w:val="18"/>
          <w:szCs w:val="18"/>
        </w:rPr>
        <w:t xml:space="preserve">Ribeirão do Pinhal, 13 de junho de 2024. </w:t>
      </w:r>
    </w:p>
    <w:p w:rsidR="00F216AB" w:rsidRPr="00C95A37" w:rsidRDefault="00F216AB" w:rsidP="00F216AB">
      <w:pPr>
        <w:tabs>
          <w:tab w:val="num" w:pos="-851"/>
          <w:tab w:val="left" w:pos="3855"/>
        </w:tabs>
        <w:spacing w:after="360"/>
        <w:ind w:left="-851" w:right="-568"/>
        <w:rPr>
          <w:rFonts w:ascii="Arial" w:hAnsi="Arial" w:cs="Arial"/>
          <w:sz w:val="18"/>
          <w:szCs w:val="18"/>
        </w:rPr>
      </w:pPr>
      <w:r w:rsidRPr="00C95A37">
        <w:rPr>
          <w:rFonts w:ascii="Arial" w:hAnsi="Arial" w:cs="Arial"/>
          <w:sz w:val="18"/>
          <w:szCs w:val="18"/>
        </w:rPr>
        <w:tab/>
      </w:r>
    </w:p>
    <w:p w:rsidR="00F216AB" w:rsidRPr="00C95A37" w:rsidRDefault="00F216AB" w:rsidP="00F216AB">
      <w:pPr>
        <w:pStyle w:val="SemEspaamento"/>
        <w:jc w:val="center"/>
        <w:rPr>
          <w:rFonts w:ascii="Arial" w:hAnsi="Arial" w:cs="Arial"/>
          <w:b/>
          <w:bCs/>
          <w:sz w:val="18"/>
          <w:szCs w:val="18"/>
        </w:rPr>
      </w:pPr>
      <w:r w:rsidRPr="00C95A37">
        <w:rPr>
          <w:rFonts w:ascii="Arial" w:hAnsi="Arial" w:cs="Arial"/>
          <w:b/>
          <w:bCs/>
          <w:sz w:val="18"/>
          <w:szCs w:val="18"/>
        </w:rPr>
        <w:t>PEDRO PRESTES</w:t>
      </w:r>
    </w:p>
    <w:p w:rsidR="00F216AB" w:rsidRPr="00C95A37" w:rsidRDefault="00F216AB" w:rsidP="00F216AB">
      <w:pPr>
        <w:pStyle w:val="SemEspaamento"/>
        <w:jc w:val="center"/>
        <w:rPr>
          <w:rFonts w:ascii="Arial" w:hAnsi="Arial" w:cs="Arial"/>
          <w:b/>
          <w:bCs/>
          <w:sz w:val="18"/>
          <w:szCs w:val="18"/>
        </w:rPr>
      </w:pPr>
      <w:r w:rsidRPr="00C95A37">
        <w:rPr>
          <w:rFonts w:ascii="Arial" w:hAnsi="Arial" w:cs="Arial"/>
          <w:b/>
          <w:bCs/>
          <w:sz w:val="18"/>
          <w:szCs w:val="18"/>
        </w:rPr>
        <w:t>SECRETÁRIO DE OBRAS</w:t>
      </w:r>
    </w:p>
    <w:p w:rsidR="00F216AB" w:rsidRPr="00C95A37" w:rsidRDefault="00F216AB" w:rsidP="00F216AB">
      <w:pPr>
        <w:rPr>
          <w:rFonts w:ascii="Arial" w:hAnsi="Arial" w:cs="Arial"/>
          <w:sz w:val="18"/>
          <w:szCs w:val="18"/>
        </w:rPr>
      </w:pPr>
    </w:p>
    <w:p w:rsidR="00F216AB" w:rsidRPr="00C95A37" w:rsidRDefault="00F216AB" w:rsidP="00F216AB">
      <w:pPr>
        <w:rPr>
          <w:rFonts w:ascii="Arial" w:hAnsi="Arial" w:cs="Arial"/>
          <w:sz w:val="18"/>
          <w:szCs w:val="18"/>
        </w:rPr>
      </w:pPr>
    </w:p>
    <w:p w:rsidR="00F216AB" w:rsidRPr="00C95A37" w:rsidRDefault="00F216AB" w:rsidP="00F216AB">
      <w:pPr>
        <w:rPr>
          <w:rFonts w:ascii="Arial" w:hAnsi="Arial" w:cs="Arial"/>
          <w:sz w:val="18"/>
          <w:szCs w:val="18"/>
        </w:rPr>
      </w:pPr>
    </w:p>
    <w:p w:rsidR="00F216AB" w:rsidRDefault="00F216AB" w:rsidP="00F216AB">
      <w:pPr>
        <w:rPr>
          <w:rFonts w:ascii="Arial" w:hAnsi="Arial" w:cs="Arial"/>
          <w:sz w:val="18"/>
          <w:szCs w:val="18"/>
        </w:rPr>
      </w:pPr>
    </w:p>
    <w:p w:rsidR="00F216AB" w:rsidRDefault="00F216AB" w:rsidP="00F216AB">
      <w:pPr>
        <w:rPr>
          <w:rFonts w:ascii="Arial" w:hAnsi="Arial" w:cs="Arial"/>
          <w:sz w:val="18"/>
          <w:szCs w:val="18"/>
        </w:rPr>
      </w:pPr>
    </w:p>
    <w:p w:rsidR="00F216AB" w:rsidRPr="00C95A37" w:rsidRDefault="00F216AB" w:rsidP="00F216AB">
      <w:pPr>
        <w:rPr>
          <w:rFonts w:ascii="Arial" w:hAnsi="Arial" w:cs="Arial"/>
          <w:sz w:val="18"/>
          <w:szCs w:val="18"/>
        </w:rPr>
      </w:pPr>
    </w:p>
    <w:p w:rsidR="00B54261" w:rsidRPr="00F216AB" w:rsidRDefault="00B54261" w:rsidP="00B54261">
      <w:pPr>
        <w:tabs>
          <w:tab w:val="left" w:pos="3957"/>
        </w:tabs>
        <w:rPr>
          <w:rFonts w:ascii="Arial" w:hAnsi="Arial" w:cs="Arial"/>
          <w:b/>
          <w:sz w:val="18"/>
          <w:szCs w:val="18"/>
          <w:u w:val="single"/>
        </w:rPr>
      </w:pPr>
      <w:r>
        <w:lastRenderedPageBreak/>
        <w:tab/>
      </w:r>
    </w:p>
    <w:p w:rsidR="00B54261" w:rsidRPr="00F216AB" w:rsidRDefault="00B54261" w:rsidP="00B54261">
      <w:pPr>
        <w:pStyle w:val="SemEspaamento"/>
        <w:spacing w:after="120"/>
        <w:jc w:val="center"/>
        <w:rPr>
          <w:rFonts w:ascii="Arial" w:hAnsi="Arial" w:cs="Arial"/>
          <w:b/>
          <w:sz w:val="18"/>
          <w:szCs w:val="18"/>
          <w:u w:val="single"/>
        </w:rPr>
      </w:pPr>
      <w:r w:rsidRPr="00F216AB">
        <w:rPr>
          <w:rFonts w:ascii="Arial" w:hAnsi="Arial" w:cs="Arial"/>
          <w:b/>
          <w:sz w:val="18"/>
          <w:szCs w:val="18"/>
          <w:u w:val="single"/>
        </w:rPr>
        <w:t>ANEXO 02 – MINUTA DE CONTRATO N.º XX/2024.</w:t>
      </w:r>
    </w:p>
    <w:p w:rsidR="00B54261" w:rsidRPr="00F216AB" w:rsidRDefault="00B54261" w:rsidP="00B54261">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B54261" w:rsidRPr="00F216AB" w:rsidRDefault="00B54261" w:rsidP="00B54261">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proofErr w:type="gramStart"/>
      <w:r w:rsidRPr="00F216AB">
        <w:rPr>
          <w:rFonts w:ascii="Arial" w:hAnsi="Arial" w:cs="Arial"/>
          <w:sz w:val="18"/>
          <w:szCs w:val="18"/>
        </w:rPr>
        <w:t xml:space="preserve">de </w:t>
      </w:r>
      <w:proofErr w:type="spellStart"/>
      <w:r w:rsidR="00F216AB" w:rsidRPr="00F216AB">
        <w:rPr>
          <w:rFonts w:ascii="Arial" w:hAnsi="Arial" w:cs="Arial"/>
          <w:color w:val="000000"/>
          <w:sz w:val="18"/>
          <w:szCs w:val="18"/>
        </w:rPr>
        <w:t>de</w:t>
      </w:r>
      <w:proofErr w:type="spellEnd"/>
      <w:proofErr w:type="gramEnd"/>
      <w:r w:rsidR="00F216AB" w:rsidRPr="00F216AB">
        <w:rPr>
          <w:rFonts w:ascii="Arial" w:hAnsi="Arial" w:cs="Arial"/>
          <w:color w:val="000000"/>
          <w:sz w:val="18"/>
          <w:szCs w:val="18"/>
        </w:rPr>
        <w:t xml:space="preserve"> empresa com comprovação de especialização técnica e registro no respectivo órgão da classe para a execução de obras de </w:t>
      </w:r>
      <w:r w:rsidR="00F216AB" w:rsidRPr="00F216AB">
        <w:rPr>
          <w:rFonts w:ascii="Arial" w:hAnsi="Arial" w:cs="Arial"/>
          <w:sz w:val="18"/>
          <w:szCs w:val="18"/>
        </w:rPr>
        <w:t>reforma na Praça de Alimentação situada ao lado do Ginásio de Esportes Marcionílio Reis Serra - Tigrão</w:t>
      </w:r>
      <w:r w:rsidRPr="00F216AB">
        <w:rPr>
          <w:rFonts w:ascii="Arial" w:hAnsi="Arial" w:cs="Arial"/>
          <w:sz w:val="18"/>
          <w:szCs w:val="18"/>
        </w:rPr>
        <w:t>, conforme as especificações técnicas e plantas constantes dos Anexos do Edital da Concorrência Eletrônica Nº 00</w:t>
      </w:r>
      <w:r w:rsidR="00F216AB" w:rsidRPr="00F216AB">
        <w:rPr>
          <w:rFonts w:ascii="Arial" w:hAnsi="Arial" w:cs="Arial"/>
          <w:sz w:val="18"/>
          <w:szCs w:val="18"/>
        </w:rPr>
        <w:t>7</w:t>
      </w:r>
      <w:r w:rsidRPr="00F216AB">
        <w:rPr>
          <w:rFonts w:ascii="Arial" w:hAnsi="Arial" w:cs="Arial"/>
          <w:sz w:val="18"/>
          <w:szCs w:val="18"/>
        </w:rPr>
        <w:t>/2024 e da proposta apresentada pela CONTRATADA.</w:t>
      </w:r>
    </w:p>
    <w:p w:rsidR="00B54261" w:rsidRPr="00F216AB" w:rsidRDefault="00B54261" w:rsidP="00B54261">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B54261" w:rsidRPr="00F216AB" w:rsidRDefault="00B54261" w:rsidP="00B54261">
      <w:pPr>
        <w:pStyle w:val="SemEspaamento"/>
        <w:rPr>
          <w:rFonts w:ascii="Arial" w:hAnsi="Arial" w:cs="Arial"/>
          <w:sz w:val="18"/>
          <w:szCs w:val="18"/>
        </w:rPr>
      </w:pPr>
    </w:p>
    <w:p w:rsidR="00B54261" w:rsidRPr="00F216AB" w:rsidRDefault="00B54261" w:rsidP="00B54261">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sidRPr="00F216AB">
        <w:rPr>
          <w:rFonts w:ascii="Arial" w:hAnsi="Arial" w:cs="Arial"/>
          <w:b/>
          <w:sz w:val="18"/>
          <w:szCs w:val="18"/>
        </w:rPr>
        <w:t xml:space="preserve">180 </w:t>
      </w:r>
      <w:r w:rsidRPr="00F216AB">
        <w:rPr>
          <w:rFonts w:ascii="Arial" w:hAnsi="Arial" w:cs="Arial"/>
          <w:sz w:val="18"/>
          <w:szCs w:val="18"/>
        </w:rPr>
        <w:t>(cento e oitenta) dias corridos, contado a partir do recebimento da Ordem de Serviço.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lastRenderedPageBreak/>
        <w:t>CLÁUSULA QUARTA – DA FORMA DE PAGAMENTO</w:t>
      </w:r>
      <w:r w:rsidRPr="00F216AB">
        <w:rPr>
          <w:rFonts w:ascii="Arial" w:hAnsi="Arial" w:cs="Arial"/>
          <w:sz w:val="18"/>
          <w:szCs w:val="18"/>
          <w:u w:val="single"/>
        </w:rPr>
        <w:t> </w:t>
      </w:r>
    </w:p>
    <w:p w:rsidR="00B54261" w:rsidRPr="00F216AB" w:rsidRDefault="00B54261" w:rsidP="00B54261">
      <w:pPr>
        <w:pStyle w:val="SemEspaamento"/>
        <w:spacing w:after="120"/>
        <w:jc w:val="both"/>
        <w:rPr>
          <w:rFonts w:ascii="Arial" w:hAnsi="Arial" w:cs="Arial"/>
          <w:sz w:val="18"/>
          <w:szCs w:val="18"/>
        </w:rPr>
      </w:pPr>
      <w:proofErr w:type="gramStart"/>
      <w:r w:rsidRPr="00F216AB">
        <w:rPr>
          <w:rFonts w:ascii="Arial" w:hAnsi="Arial" w:cs="Arial"/>
          <w:sz w:val="18"/>
          <w:szCs w:val="18"/>
        </w:rPr>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CONCORRENCIA ELETRÔNICA 00</w:t>
      </w:r>
      <w:r w:rsidR="00F216AB" w:rsidRPr="00F216AB">
        <w:rPr>
          <w:rFonts w:ascii="Arial" w:hAnsi="Arial" w:cs="Arial"/>
          <w:b/>
          <w:i/>
          <w:sz w:val="18"/>
          <w:szCs w:val="18"/>
          <w:lang w:eastAsia="en-US"/>
        </w:rPr>
        <w:t>7</w:t>
      </w:r>
      <w:r w:rsidRPr="00F216AB">
        <w:rPr>
          <w:rFonts w:ascii="Arial" w:hAnsi="Arial" w:cs="Arial"/>
          <w:b/>
          <w:i/>
          <w:sz w:val="18"/>
          <w:szCs w:val="18"/>
          <w:lang w:eastAsia="en-US"/>
        </w:rPr>
        <w:t xml:space="preserve">/2024,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/2024</w:t>
      </w:r>
      <w:r w:rsidRPr="00F216AB">
        <w:rPr>
          <w:rFonts w:ascii="Arial" w:hAnsi="Arial" w:cs="Arial"/>
          <w:b/>
          <w:i/>
          <w:sz w:val="18"/>
          <w:szCs w:val="18"/>
        </w:rPr>
        <w:t>.</w:t>
      </w:r>
    </w:p>
    <w:p w:rsidR="00B54261" w:rsidRPr="00F216AB" w:rsidRDefault="00B54261" w:rsidP="00B54261">
      <w:pPr>
        <w:pStyle w:val="SemEspaamento"/>
        <w:spacing w:after="120"/>
        <w:jc w:val="both"/>
        <w:rPr>
          <w:rFonts w:ascii="Arial" w:hAnsi="Arial" w:cs="Arial"/>
          <w:b/>
          <w:bCs/>
          <w:sz w:val="18"/>
          <w:szCs w:val="18"/>
          <w:u w:val="single"/>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B54261" w:rsidRPr="00F216AB" w:rsidRDefault="00B54261" w:rsidP="00B54261">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B54261" w:rsidRPr="00F216AB" w:rsidRDefault="00B54261" w:rsidP="00B54261">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7.1.5 Responder, também, por quaisquer danos causados diretamente aos bens de propriedade do CONTRATANTE, quando esses tenham sido ocasionados por seus empregados durante a execução dos serviços/obra contratados;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B54261" w:rsidRPr="00F216AB" w:rsidRDefault="00B54261" w:rsidP="00B54261">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9.1.1 Para os propósitos desta cláusula definem-se as seguintes práticas: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B54261" w:rsidRPr="00F216AB" w:rsidRDefault="00B54261" w:rsidP="00B54261">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B54261" w:rsidRPr="00F216AB" w:rsidRDefault="00B54261" w:rsidP="00B54261">
      <w:pPr>
        <w:spacing w:after="120" w:line="240" w:lineRule="auto"/>
        <w:jc w:val="both"/>
        <w:rPr>
          <w:rFonts w:ascii="Arial" w:hAnsi="Arial" w:cs="Arial"/>
          <w:b/>
          <w:sz w:val="18"/>
          <w:szCs w:val="18"/>
          <w:u w:val="single"/>
        </w:rPr>
      </w:pPr>
    </w:p>
    <w:p w:rsidR="00B54261" w:rsidRPr="00F216AB" w:rsidRDefault="00B54261" w:rsidP="00B54261">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B54261" w:rsidRPr="00F216AB" w:rsidRDefault="00B54261" w:rsidP="00B54261">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B54261" w:rsidRPr="00F216AB" w:rsidRDefault="00B54261" w:rsidP="00B54261">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B54261" w:rsidRPr="00F216AB" w:rsidRDefault="00B54261" w:rsidP="00B54261">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B54261" w:rsidRPr="00F216AB" w:rsidRDefault="00B54261" w:rsidP="00B54261">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 xml:space="preserve">contrato administrativo que eventualmente venha a ser </w:t>
      </w:r>
      <w:r w:rsidRPr="00F216AB">
        <w:rPr>
          <w:rFonts w:ascii="Arial" w:eastAsiaTheme="minorEastAsia" w:hAnsi="Arial" w:cs="Arial"/>
          <w:sz w:val="18"/>
          <w:szCs w:val="18"/>
        </w:rPr>
        <w:lastRenderedPageBreak/>
        <w:t>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B54261" w:rsidRPr="00F216AB" w:rsidRDefault="00B54261" w:rsidP="00B54261">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B54261" w:rsidRPr="00F216AB" w:rsidRDefault="00B54261" w:rsidP="00B54261">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B54261" w:rsidRPr="00F216AB" w:rsidRDefault="00B54261" w:rsidP="00B54261">
      <w:pPr>
        <w:spacing w:before="100" w:beforeAutospacing="1" w:after="120" w:line="240" w:lineRule="auto"/>
        <w:jc w:val="both"/>
        <w:rPr>
          <w:rFonts w:ascii="Arial" w:hAnsi="Arial" w:cs="Arial"/>
          <w:sz w:val="18"/>
          <w:szCs w:val="18"/>
        </w:rPr>
      </w:pPr>
      <w:r w:rsidRPr="00F216AB">
        <w:rPr>
          <w:rFonts w:ascii="Arial" w:hAnsi="Arial" w:cs="Arial"/>
          <w:sz w:val="18"/>
          <w:szCs w:val="18"/>
        </w:rPr>
        <w:t>14.1 Independentemente de transcrição, farão parte integrante deste instrumento de Contrato o Edital de Licitação - Modalidade Concorrência Eletrônica n.º 00</w:t>
      </w:r>
      <w:r w:rsidR="00F216AB" w:rsidRPr="00F216AB">
        <w:rPr>
          <w:rFonts w:ascii="Arial" w:hAnsi="Arial" w:cs="Arial"/>
          <w:sz w:val="18"/>
          <w:szCs w:val="18"/>
        </w:rPr>
        <w:t>7</w:t>
      </w:r>
      <w:r w:rsidRPr="00F216AB">
        <w:rPr>
          <w:rFonts w:ascii="Arial" w:hAnsi="Arial" w:cs="Arial"/>
          <w:sz w:val="18"/>
          <w:szCs w:val="18"/>
        </w:rPr>
        <w:t xml:space="preserve">/2024,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B54261" w:rsidRPr="00F216AB" w:rsidRDefault="00B54261" w:rsidP="00B54261">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B54261" w:rsidRPr="00F216AB" w:rsidRDefault="00B54261" w:rsidP="00B54261">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B54261" w:rsidRPr="00F216AB" w:rsidRDefault="00B54261" w:rsidP="00B54261">
      <w:pPr>
        <w:pStyle w:val="SemEspaamento"/>
        <w:spacing w:after="120"/>
        <w:jc w:val="both"/>
        <w:rPr>
          <w:rFonts w:ascii="Arial" w:hAnsi="Arial" w:cs="Arial"/>
          <w:b/>
          <w:sz w:val="18"/>
          <w:szCs w:val="18"/>
          <w:u w:val="single"/>
        </w:rPr>
      </w:pP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B54261" w:rsidRPr="00F216AB" w:rsidRDefault="00B54261" w:rsidP="00B54261">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B54261" w:rsidRPr="00F216AB" w:rsidRDefault="00B54261" w:rsidP="00B54261">
      <w:pPr>
        <w:spacing w:before="16" w:after="120" w:line="240" w:lineRule="auto"/>
        <w:ind w:left="1688" w:right="1688"/>
        <w:jc w:val="center"/>
        <w:rPr>
          <w:rFonts w:ascii="Arial" w:hAnsi="Arial" w:cs="Arial"/>
          <w:b/>
          <w:sz w:val="18"/>
          <w:szCs w:val="18"/>
          <w:u w:val="single"/>
        </w:rPr>
      </w:pPr>
    </w:p>
    <w:p w:rsidR="00B54261" w:rsidRPr="00F216AB" w:rsidRDefault="00B54261" w:rsidP="00B54261">
      <w:pPr>
        <w:spacing w:before="16" w:after="120" w:line="240" w:lineRule="auto"/>
        <w:ind w:left="1688" w:right="1688"/>
        <w:jc w:val="center"/>
        <w:rPr>
          <w:rFonts w:ascii="Arial" w:hAnsi="Arial" w:cs="Arial"/>
          <w:b/>
          <w:sz w:val="18"/>
          <w:szCs w:val="18"/>
          <w:u w:val="single"/>
        </w:rPr>
      </w:pPr>
    </w:p>
    <w:p w:rsidR="00B54261" w:rsidRPr="00F216AB" w:rsidRDefault="00B54261" w:rsidP="00B54261">
      <w:pPr>
        <w:spacing w:before="16" w:after="120" w:line="240" w:lineRule="auto"/>
        <w:ind w:left="1688" w:right="1688"/>
        <w:jc w:val="center"/>
        <w:rPr>
          <w:rFonts w:ascii="Arial" w:hAnsi="Arial" w:cs="Arial"/>
          <w:b/>
          <w:sz w:val="18"/>
          <w:szCs w:val="18"/>
          <w:u w:val="single"/>
        </w:rPr>
      </w:pPr>
    </w:p>
    <w:p w:rsidR="00B54261" w:rsidRPr="00F216AB" w:rsidRDefault="00B54261" w:rsidP="00B54261">
      <w:pPr>
        <w:spacing w:before="16" w:after="120" w:line="240" w:lineRule="auto"/>
        <w:ind w:left="1688" w:right="1688"/>
        <w:jc w:val="center"/>
        <w:rPr>
          <w:rFonts w:ascii="Arial" w:hAnsi="Arial" w:cs="Arial"/>
          <w:b/>
          <w:sz w:val="18"/>
          <w:szCs w:val="18"/>
          <w:u w:val="single"/>
        </w:rPr>
      </w:pPr>
    </w:p>
    <w:p w:rsidR="00B54261" w:rsidRPr="00F216AB" w:rsidRDefault="00B54261" w:rsidP="00B54261">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lastRenderedPageBreak/>
        <w:t>ANEXO 03</w:t>
      </w:r>
    </w:p>
    <w:p w:rsidR="00B54261" w:rsidRPr="00F216AB" w:rsidRDefault="00B54261" w:rsidP="00B54261">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B54261" w:rsidRPr="00F216AB" w:rsidRDefault="00B54261" w:rsidP="00B54261">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B54261" w:rsidRPr="00F216AB" w:rsidRDefault="00B54261" w:rsidP="00B54261">
      <w:pPr>
        <w:pStyle w:val="SemEspaamento"/>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B54261" w:rsidRPr="00F216AB" w:rsidRDefault="00B54261" w:rsidP="00B54261">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B54261" w:rsidRPr="00F216AB" w:rsidRDefault="00B54261" w:rsidP="00B54261">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B54261" w:rsidRPr="00F216AB" w:rsidRDefault="00B54261" w:rsidP="00B54261">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B54261" w:rsidRPr="00F216AB" w:rsidRDefault="00B54261" w:rsidP="00B54261">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B54261" w:rsidRPr="00F216AB" w:rsidRDefault="00B54261" w:rsidP="00B54261">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B54261" w:rsidRPr="00F216AB" w:rsidRDefault="00B54261" w:rsidP="00B54261">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Após a assinatura do contrato e antes do pagamento da primeira medição deverá ser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B54261" w:rsidRPr="00F216AB" w:rsidRDefault="00B54261" w:rsidP="00B54261">
      <w:pPr>
        <w:pStyle w:val="SemEspaamento"/>
        <w:spacing w:after="120"/>
        <w:ind w:left="7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B54261" w:rsidRPr="00F216AB" w:rsidRDefault="00B54261" w:rsidP="00B54261">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B54261" w:rsidRPr="00F216AB" w:rsidRDefault="00B54261" w:rsidP="00B54261">
      <w:pPr>
        <w:spacing w:before="16" w:after="120" w:line="240" w:lineRule="auto"/>
        <w:ind w:left="1256" w:right="1258"/>
        <w:jc w:val="both"/>
        <w:rPr>
          <w:rFonts w:ascii="Arial" w:hAnsi="Arial" w:cs="Arial"/>
          <w:b/>
          <w:sz w:val="18"/>
          <w:szCs w:val="18"/>
          <w:u w:val="single"/>
        </w:rPr>
      </w:pPr>
    </w:p>
    <w:p w:rsidR="00B54261" w:rsidRPr="00F216AB" w:rsidRDefault="00B54261" w:rsidP="00B54261">
      <w:pPr>
        <w:spacing w:before="16" w:after="120" w:line="240" w:lineRule="auto"/>
        <w:ind w:left="1256" w:right="1258"/>
        <w:jc w:val="center"/>
        <w:rPr>
          <w:rFonts w:ascii="Arial" w:hAnsi="Arial" w:cs="Arial"/>
          <w:b/>
          <w:sz w:val="18"/>
          <w:szCs w:val="18"/>
          <w:u w:val="single"/>
        </w:rPr>
      </w:pPr>
    </w:p>
    <w:p w:rsidR="00B54261" w:rsidRPr="00F216AB" w:rsidRDefault="00B54261" w:rsidP="00B54261">
      <w:pPr>
        <w:spacing w:before="16" w:after="120" w:line="240" w:lineRule="auto"/>
        <w:ind w:left="1256" w:right="1258"/>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Default="00B54261"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Default="00F216AB" w:rsidP="00B54261">
      <w:pPr>
        <w:spacing w:after="120" w:line="240" w:lineRule="auto"/>
        <w:rPr>
          <w:rFonts w:ascii="Arial" w:hAnsi="Arial" w:cs="Arial"/>
          <w:b/>
          <w:sz w:val="18"/>
          <w:szCs w:val="18"/>
          <w:u w:val="single"/>
        </w:rPr>
      </w:pPr>
    </w:p>
    <w:p w:rsidR="00F216AB" w:rsidRPr="00F216AB" w:rsidRDefault="00F216AB" w:rsidP="00B54261">
      <w:pPr>
        <w:spacing w:after="120" w:line="240" w:lineRule="auto"/>
        <w:rPr>
          <w:rFonts w:ascii="Arial" w:hAnsi="Arial" w:cs="Arial"/>
          <w:b/>
          <w:sz w:val="18"/>
          <w:szCs w:val="18"/>
          <w:u w:val="single"/>
        </w:rPr>
      </w:pPr>
    </w:p>
    <w:p w:rsidR="00B54261" w:rsidRPr="00F216AB" w:rsidRDefault="00B54261" w:rsidP="00B54261">
      <w:pPr>
        <w:spacing w:after="120" w:line="240" w:lineRule="auto"/>
        <w:rPr>
          <w:rFonts w:ascii="Arial" w:hAnsi="Arial" w:cs="Arial"/>
          <w:b/>
          <w:sz w:val="18"/>
          <w:szCs w:val="18"/>
          <w:u w:val="single"/>
        </w:rPr>
      </w:pPr>
    </w:p>
    <w:p w:rsidR="00B54261" w:rsidRPr="00F216AB" w:rsidRDefault="00B54261" w:rsidP="00B54261">
      <w:pPr>
        <w:spacing w:after="120" w:line="240" w:lineRule="auto"/>
        <w:rPr>
          <w:rFonts w:ascii="Arial" w:hAnsi="Arial" w:cs="Arial"/>
          <w:b/>
          <w:sz w:val="18"/>
          <w:szCs w:val="18"/>
          <w:u w:val="single"/>
        </w:rPr>
      </w:pPr>
    </w:p>
    <w:p w:rsidR="00B54261" w:rsidRPr="00F216AB" w:rsidRDefault="00B54261" w:rsidP="00B54261">
      <w:pPr>
        <w:spacing w:after="120" w:line="240" w:lineRule="auto"/>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p>
    <w:p w:rsidR="00B54261" w:rsidRPr="00F216AB" w:rsidRDefault="00B54261" w:rsidP="00B54261">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Ref.: CONCORRÊNCIA ELETRÔNICA 00</w:t>
      </w:r>
      <w:r w:rsidR="00F216AB" w:rsidRPr="00F216AB">
        <w:rPr>
          <w:rFonts w:ascii="Arial" w:hAnsi="Arial" w:cs="Arial"/>
          <w:b/>
          <w:sz w:val="18"/>
          <w:szCs w:val="18"/>
        </w:rPr>
        <w:t>7</w:t>
      </w:r>
      <w:r w:rsidRPr="00F216AB">
        <w:rPr>
          <w:rFonts w:ascii="Arial" w:hAnsi="Arial" w:cs="Arial"/>
          <w:b/>
          <w:sz w:val="18"/>
          <w:szCs w:val="18"/>
        </w:rPr>
        <w:t>/2024</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F216AB">
        <w:rPr>
          <w:rFonts w:ascii="Arial" w:hAnsi="Arial" w:cs="Arial"/>
          <w:sz w:val="18"/>
          <w:szCs w:val="18"/>
        </w:rPr>
        <w:t xml:space="preserve"> de</w:t>
      </w:r>
      <w:r w:rsidR="00F216AB" w:rsidRPr="00F216AB">
        <w:rPr>
          <w:rFonts w:ascii="Arial" w:hAnsi="Arial" w:cs="Arial"/>
          <w:color w:val="000000"/>
          <w:sz w:val="18"/>
          <w:szCs w:val="18"/>
        </w:rPr>
        <w:t xml:space="preserve"> empresa com comprovação de especialização técnica e registro no respectivo órgão da classe para a execução de obras de </w:t>
      </w:r>
      <w:r w:rsidR="00F216AB" w:rsidRPr="00F216AB">
        <w:rPr>
          <w:rFonts w:ascii="Arial" w:hAnsi="Arial" w:cs="Arial"/>
          <w:sz w:val="18"/>
          <w:szCs w:val="18"/>
        </w:rPr>
        <w:t>reforma na Praça de Alimentação situada ao lado do Ginásio de Esportes Marcionílio Reis Serra - Tigrão</w:t>
      </w:r>
      <w:r w:rsidRPr="00F216AB">
        <w:rPr>
          <w:rFonts w:ascii="Arial" w:hAnsi="Arial" w:cs="Arial"/>
          <w:sz w:val="18"/>
          <w:szCs w:val="18"/>
        </w:rPr>
        <w:t>, de acordo com as condições, quantidades e exigências estabelecidas neste edital e seus anexos.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00</w:t>
      </w:r>
      <w:r w:rsidR="00F216AB" w:rsidRPr="00F216AB">
        <w:rPr>
          <w:rFonts w:ascii="Arial" w:hAnsi="Arial" w:cs="Arial"/>
          <w:sz w:val="18"/>
          <w:szCs w:val="18"/>
        </w:rPr>
        <w:t>7</w:t>
      </w:r>
      <w:r w:rsidRPr="00F216AB">
        <w:rPr>
          <w:rFonts w:ascii="Arial" w:hAnsi="Arial" w:cs="Arial"/>
          <w:sz w:val="18"/>
          <w:szCs w:val="18"/>
        </w:rPr>
        <w:t>/2024, instaurado por este município, que:</w:t>
      </w:r>
    </w:p>
    <w:p w:rsidR="00B54261" w:rsidRPr="00F216AB" w:rsidRDefault="00B54261" w:rsidP="00B54261">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B54261" w:rsidRPr="00F216AB" w:rsidRDefault="00B54261" w:rsidP="00B54261">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B54261" w:rsidRPr="00F216AB" w:rsidRDefault="00B54261" w:rsidP="00B54261">
      <w:pPr>
        <w:pStyle w:val="SemEspaamento"/>
        <w:jc w:val="both"/>
        <w:rPr>
          <w:rFonts w:ascii="Arial" w:eastAsiaTheme="minorHAnsi" w:hAnsi="Arial" w:cs="Arial"/>
          <w:bCs/>
          <w:sz w:val="18"/>
          <w:szCs w:val="18"/>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B54261" w:rsidRPr="00F216AB" w:rsidRDefault="00B54261" w:rsidP="00B54261">
      <w:pPr>
        <w:pStyle w:val="SemEspaamento"/>
        <w:jc w:val="both"/>
        <w:rPr>
          <w:rFonts w:ascii="Arial" w:hAnsi="Arial" w:cs="Arial"/>
          <w:sz w:val="18"/>
          <w:szCs w:val="18"/>
          <w:u w:val="single"/>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 </w:t>
      </w: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ASSINATURA</w:t>
      </w:r>
    </w:p>
    <w:p w:rsidR="00B54261" w:rsidRPr="00F216AB" w:rsidRDefault="00B54261" w:rsidP="00B54261">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B54261" w:rsidRPr="00F216AB" w:rsidRDefault="00B54261" w:rsidP="00B54261">
      <w:pPr>
        <w:spacing w:before="16"/>
        <w:ind w:left="1256" w:right="1254"/>
        <w:jc w:val="center"/>
        <w:rPr>
          <w:rFonts w:ascii="Arial" w:hAnsi="Arial" w:cs="Arial"/>
          <w:b/>
          <w:sz w:val="18"/>
          <w:szCs w:val="18"/>
          <w:u w:val="single"/>
        </w:rPr>
      </w:pPr>
    </w:p>
    <w:p w:rsidR="00B54261" w:rsidRPr="00F216AB" w:rsidRDefault="00B54261" w:rsidP="00B54261">
      <w:pPr>
        <w:pStyle w:val="SemEspaamento"/>
        <w:jc w:val="both"/>
        <w:rPr>
          <w:rFonts w:ascii="Arial" w:hAnsi="Arial" w:cs="Arial"/>
          <w:b/>
          <w:sz w:val="18"/>
          <w:szCs w:val="18"/>
          <w:u w:val="single"/>
        </w:rPr>
      </w:pPr>
    </w:p>
    <w:p w:rsidR="00B54261" w:rsidRPr="00F216AB" w:rsidRDefault="00B54261" w:rsidP="00B54261">
      <w:pPr>
        <w:pStyle w:val="SemEspaamento"/>
        <w:spacing w:after="120"/>
        <w:jc w:val="both"/>
        <w:rPr>
          <w:rFonts w:ascii="Arial" w:hAnsi="Arial" w:cs="Arial"/>
          <w:b/>
          <w:sz w:val="18"/>
          <w:szCs w:val="18"/>
          <w:u w:val="single"/>
        </w:rPr>
      </w:pPr>
    </w:p>
    <w:p w:rsidR="00B54261" w:rsidRPr="00F216AB" w:rsidRDefault="00B54261" w:rsidP="00B54261">
      <w:pPr>
        <w:spacing w:before="16" w:after="120" w:line="240" w:lineRule="auto"/>
        <w:ind w:left="1256" w:right="1254"/>
        <w:jc w:val="center"/>
        <w:rPr>
          <w:rFonts w:ascii="Arial" w:hAnsi="Arial" w:cs="Arial"/>
          <w:b/>
          <w:sz w:val="18"/>
          <w:szCs w:val="18"/>
          <w:u w:val="single"/>
        </w:rPr>
      </w:pPr>
    </w:p>
    <w:p w:rsidR="00B54261" w:rsidRPr="00F216AB" w:rsidRDefault="00B54261" w:rsidP="00B54261">
      <w:pPr>
        <w:spacing w:before="16" w:after="120" w:line="240" w:lineRule="auto"/>
        <w:ind w:left="1256" w:right="1254"/>
        <w:jc w:val="center"/>
        <w:rPr>
          <w:rFonts w:ascii="Arial" w:hAnsi="Arial" w:cs="Arial"/>
          <w:b/>
          <w:sz w:val="18"/>
          <w:szCs w:val="18"/>
          <w:u w:val="single"/>
        </w:rPr>
      </w:pPr>
    </w:p>
    <w:p w:rsidR="00B54261" w:rsidRPr="00F216AB" w:rsidRDefault="00B54261" w:rsidP="00B54261">
      <w:pPr>
        <w:spacing w:before="16" w:after="120" w:line="240" w:lineRule="auto"/>
        <w:ind w:left="1256" w:right="1254"/>
        <w:jc w:val="center"/>
        <w:rPr>
          <w:rFonts w:ascii="Arial" w:hAnsi="Arial" w:cs="Arial"/>
          <w:b/>
          <w:sz w:val="18"/>
          <w:szCs w:val="18"/>
          <w:u w:val="single"/>
        </w:rPr>
      </w:pPr>
    </w:p>
    <w:p w:rsidR="00F216AB" w:rsidRDefault="00F216AB" w:rsidP="00B54261">
      <w:pPr>
        <w:spacing w:before="16" w:after="120" w:line="240" w:lineRule="auto"/>
        <w:ind w:left="1256" w:right="1254"/>
        <w:jc w:val="center"/>
        <w:rPr>
          <w:rFonts w:ascii="Arial" w:hAnsi="Arial" w:cs="Arial"/>
          <w:b/>
          <w:sz w:val="18"/>
          <w:szCs w:val="18"/>
          <w:u w:val="single"/>
        </w:rPr>
      </w:pPr>
    </w:p>
    <w:p w:rsidR="00B54261" w:rsidRPr="00F216AB" w:rsidRDefault="00B54261" w:rsidP="00B54261">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ANEXO 05 – CARTA-PROPOSTA (MODELO)</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Ref.: CONCORRÊNCIA ELETRÔNICA 00</w:t>
      </w:r>
      <w:r w:rsidR="00F216AB" w:rsidRPr="00F216AB">
        <w:rPr>
          <w:rFonts w:ascii="Arial" w:hAnsi="Arial" w:cs="Arial"/>
          <w:b/>
          <w:sz w:val="18"/>
          <w:szCs w:val="18"/>
        </w:rPr>
        <w:t>7</w:t>
      </w:r>
      <w:r w:rsidRPr="00F216AB">
        <w:rPr>
          <w:rFonts w:ascii="Arial" w:hAnsi="Arial" w:cs="Arial"/>
          <w:b/>
          <w:sz w:val="18"/>
          <w:szCs w:val="18"/>
        </w:rPr>
        <w:t>/2024</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de </w:t>
      </w:r>
      <w:r w:rsidR="00F216AB" w:rsidRPr="00F216AB">
        <w:rPr>
          <w:rFonts w:ascii="Arial" w:hAnsi="Arial" w:cs="Arial"/>
          <w:sz w:val="18"/>
          <w:szCs w:val="18"/>
        </w:rPr>
        <w:t>reforma na Praça de Alimentação situada ao lado do Ginásio de Esportes Marcionílio Reis Serra - Tigrão</w:t>
      </w:r>
      <w:r w:rsidRPr="00F216AB">
        <w:rPr>
          <w:rFonts w:ascii="Arial" w:hAnsi="Arial" w:cs="Arial"/>
          <w:sz w:val="18"/>
          <w:szCs w:val="18"/>
        </w:rPr>
        <w:t>, conforme projetos que integram o instrumento convocatório da licitação em epígrafe.</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RAZÃO SOCIAL:</w:t>
      </w:r>
    </w:p>
    <w:p w:rsidR="00B54261" w:rsidRPr="00F216AB" w:rsidRDefault="00B54261" w:rsidP="00B54261">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B54261" w:rsidRPr="00F216AB" w:rsidRDefault="00B54261" w:rsidP="00B54261">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Assinatura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B54261" w:rsidRPr="00F216AB" w:rsidRDefault="00B54261" w:rsidP="00B54261">
      <w:pPr>
        <w:spacing w:before="16" w:after="120" w:line="240" w:lineRule="auto"/>
        <w:ind w:left="1256" w:right="1256"/>
        <w:jc w:val="center"/>
        <w:rPr>
          <w:rFonts w:ascii="Arial" w:hAnsi="Arial" w:cs="Arial"/>
          <w:b/>
          <w:sz w:val="18"/>
          <w:szCs w:val="18"/>
          <w:u w:val="single"/>
        </w:rPr>
      </w:pPr>
    </w:p>
    <w:p w:rsidR="00B54261" w:rsidRPr="00F216AB" w:rsidRDefault="00B54261" w:rsidP="00B54261">
      <w:pPr>
        <w:spacing w:before="16" w:after="120" w:line="240" w:lineRule="auto"/>
        <w:ind w:left="1256" w:right="1256"/>
        <w:jc w:val="center"/>
        <w:rPr>
          <w:rFonts w:ascii="Arial" w:hAnsi="Arial" w:cs="Arial"/>
          <w:b/>
          <w:sz w:val="18"/>
          <w:szCs w:val="18"/>
          <w:u w:val="single"/>
        </w:rPr>
      </w:pPr>
    </w:p>
    <w:p w:rsidR="00B54261" w:rsidRDefault="00B54261" w:rsidP="00B54261">
      <w:pPr>
        <w:spacing w:before="16" w:after="120" w:line="240" w:lineRule="auto"/>
        <w:ind w:left="1256" w:right="1256"/>
        <w:jc w:val="center"/>
        <w:rPr>
          <w:rFonts w:ascii="Arial" w:hAnsi="Arial" w:cs="Arial"/>
          <w:b/>
          <w:sz w:val="18"/>
          <w:szCs w:val="18"/>
          <w:u w:val="single"/>
        </w:rPr>
      </w:pPr>
    </w:p>
    <w:p w:rsidR="00F216AB" w:rsidRDefault="00F216AB" w:rsidP="00B54261">
      <w:pPr>
        <w:spacing w:before="16" w:after="120" w:line="240" w:lineRule="auto"/>
        <w:ind w:left="1256" w:right="1256"/>
        <w:jc w:val="center"/>
        <w:rPr>
          <w:rFonts w:ascii="Arial" w:hAnsi="Arial" w:cs="Arial"/>
          <w:b/>
          <w:sz w:val="18"/>
          <w:szCs w:val="18"/>
          <w:u w:val="single"/>
        </w:rPr>
      </w:pPr>
    </w:p>
    <w:p w:rsidR="00F216AB" w:rsidRDefault="00F216AB" w:rsidP="00B54261">
      <w:pPr>
        <w:spacing w:before="16" w:after="120" w:line="240" w:lineRule="auto"/>
        <w:ind w:left="1256" w:right="1256"/>
        <w:jc w:val="center"/>
        <w:rPr>
          <w:rFonts w:ascii="Arial" w:hAnsi="Arial" w:cs="Arial"/>
          <w:b/>
          <w:sz w:val="18"/>
          <w:szCs w:val="18"/>
          <w:u w:val="single"/>
        </w:rPr>
      </w:pPr>
    </w:p>
    <w:p w:rsidR="00F216AB" w:rsidRDefault="00F216AB" w:rsidP="00B54261">
      <w:pPr>
        <w:spacing w:before="16" w:after="120" w:line="240" w:lineRule="auto"/>
        <w:ind w:left="1256" w:right="1256"/>
        <w:jc w:val="center"/>
        <w:rPr>
          <w:rFonts w:ascii="Arial" w:hAnsi="Arial" w:cs="Arial"/>
          <w:b/>
          <w:sz w:val="18"/>
          <w:szCs w:val="18"/>
          <w:u w:val="single"/>
        </w:rPr>
      </w:pPr>
    </w:p>
    <w:p w:rsidR="00F216AB" w:rsidRPr="00F216AB" w:rsidRDefault="00F216AB" w:rsidP="00B54261">
      <w:pPr>
        <w:spacing w:before="16" w:after="120" w:line="240" w:lineRule="auto"/>
        <w:ind w:left="1256" w:right="1256"/>
        <w:jc w:val="center"/>
        <w:rPr>
          <w:rFonts w:ascii="Arial" w:hAnsi="Arial" w:cs="Arial"/>
          <w:b/>
          <w:sz w:val="18"/>
          <w:szCs w:val="18"/>
          <w:u w:val="single"/>
        </w:rPr>
      </w:pPr>
    </w:p>
    <w:p w:rsidR="00B54261" w:rsidRPr="00F216AB" w:rsidRDefault="00B54261" w:rsidP="00B54261">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B54261" w:rsidRPr="00F216AB" w:rsidRDefault="00B54261" w:rsidP="00B54261">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B54261" w:rsidRPr="00F216AB" w:rsidTr="00B54261">
        <w:trPr>
          <w:trHeight w:val="342"/>
        </w:trPr>
        <w:tc>
          <w:tcPr>
            <w:tcW w:w="5813"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B54261" w:rsidRPr="00F216AB" w:rsidTr="00B54261">
        <w:trPr>
          <w:trHeight w:val="345"/>
        </w:trPr>
        <w:tc>
          <w:tcPr>
            <w:tcW w:w="5813"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UF:</w:t>
            </w:r>
          </w:p>
        </w:tc>
      </w:tr>
      <w:tr w:rsidR="00B54261" w:rsidRPr="00F216AB" w:rsidTr="00B54261">
        <w:trPr>
          <w:trHeight w:val="345"/>
        </w:trPr>
        <w:tc>
          <w:tcPr>
            <w:tcW w:w="5813"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CNPJ:</w:t>
            </w:r>
          </w:p>
        </w:tc>
      </w:tr>
      <w:tr w:rsidR="00B54261" w:rsidRPr="00F216AB" w:rsidTr="00B54261">
        <w:trPr>
          <w:trHeight w:val="345"/>
        </w:trPr>
        <w:tc>
          <w:tcPr>
            <w:tcW w:w="5813"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B54261" w:rsidRPr="00F216AB" w:rsidTr="00B54261">
        <w:trPr>
          <w:trHeight w:val="345"/>
        </w:trPr>
        <w:tc>
          <w:tcPr>
            <w:tcW w:w="5813"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RG:</w:t>
            </w:r>
          </w:p>
        </w:tc>
      </w:tr>
      <w:tr w:rsidR="00B54261" w:rsidRPr="00F216AB" w:rsidTr="00B54261">
        <w:trPr>
          <w:trHeight w:val="345"/>
        </w:trPr>
        <w:tc>
          <w:tcPr>
            <w:tcW w:w="5813"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CPF:</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B54261" w:rsidRPr="00F216AB" w:rsidTr="00B54261">
        <w:trPr>
          <w:trHeight w:val="481"/>
        </w:trPr>
        <w:tc>
          <w:tcPr>
            <w:tcW w:w="5813" w:type="dxa"/>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E-mail</w:t>
            </w:r>
          </w:p>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B54261" w:rsidRPr="00F216AB" w:rsidRDefault="00B54261" w:rsidP="00B54261">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B54261" w:rsidRPr="00F216AB" w:rsidTr="00B54261">
        <w:trPr>
          <w:trHeight w:val="345"/>
        </w:trPr>
        <w:tc>
          <w:tcPr>
            <w:tcW w:w="9640" w:type="dxa"/>
            <w:gridSpan w:val="2"/>
          </w:tcPr>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B54261" w:rsidRPr="00F216AB" w:rsidRDefault="00B54261" w:rsidP="00B54261">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B54261" w:rsidRPr="00F216AB" w:rsidRDefault="00B54261" w:rsidP="00B54261">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B54261" w:rsidRPr="00F216AB" w:rsidRDefault="00B54261" w:rsidP="00B54261">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B54261" w:rsidRPr="00F216AB" w:rsidRDefault="00B54261" w:rsidP="00B54261">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B54261" w:rsidRPr="00F216AB" w:rsidRDefault="00B54261" w:rsidP="00B54261">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B54261" w:rsidRPr="00F216AB" w:rsidRDefault="00B54261" w:rsidP="00B54261">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B54261" w:rsidRPr="00F216AB" w:rsidRDefault="00B54261" w:rsidP="00B54261">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B54261" w:rsidRPr="00F216AB" w:rsidRDefault="00B54261" w:rsidP="00B54261">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B54261" w:rsidRPr="00F216AB" w:rsidRDefault="00B54261" w:rsidP="00B54261">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B54261" w:rsidRPr="00F216AB" w:rsidRDefault="00B54261" w:rsidP="00B54261">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B54261" w:rsidRPr="00F216AB" w:rsidRDefault="00B54261" w:rsidP="00B54261">
      <w:pPr>
        <w:pStyle w:val="SemEspaamento"/>
        <w:spacing w:after="120"/>
        <w:ind w:left="7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Default="00B54261"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Default="00F216AB" w:rsidP="00B54261">
      <w:pPr>
        <w:spacing w:before="94" w:after="120" w:line="240" w:lineRule="auto"/>
        <w:ind w:left="2759" w:right="2760"/>
        <w:jc w:val="both"/>
        <w:rPr>
          <w:rFonts w:ascii="Arial" w:hAnsi="Arial" w:cs="Arial"/>
          <w:b/>
          <w:sz w:val="18"/>
          <w:szCs w:val="18"/>
          <w:u w:val="single"/>
        </w:rPr>
      </w:pPr>
    </w:p>
    <w:p w:rsidR="00F216AB" w:rsidRPr="00F216AB" w:rsidRDefault="00F216AB"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both"/>
        <w:rPr>
          <w:rFonts w:ascii="Arial" w:hAnsi="Arial" w:cs="Arial"/>
          <w:b/>
          <w:sz w:val="18"/>
          <w:szCs w:val="18"/>
          <w:u w:val="single"/>
        </w:rPr>
      </w:pPr>
    </w:p>
    <w:p w:rsidR="00B54261" w:rsidRPr="00F216AB" w:rsidRDefault="00B54261" w:rsidP="00B54261">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B54261" w:rsidRPr="00F216AB" w:rsidRDefault="00B54261" w:rsidP="00B54261">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B54261" w:rsidRPr="00F216AB" w:rsidRDefault="00B54261" w:rsidP="00B54261">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B54261" w:rsidRPr="00F216AB" w:rsidTr="00B54261">
        <w:trPr>
          <w:trHeight w:val="285"/>
        </w:trPr>
        <w:tc>
          <w:tcPr>
            <w:tcW w:w="8884" w:type="dxa"/>
            <w:gridSpan w:val="3"/>
          </w:tcPr>
          <w:p w:rsidR="00B54261" w:rsidRPr="00F216AB" w:rsidRDefault="00B54261" w:rsidP="00B54261">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B54261" w:rsidRPr="00F216AB" w:rsidTr="00B54261">
        <w:trPr>
          <w:trHeight w:val="282"/>
        </w:trPr>
        <w:tc>
          <w:tcPr>
            <w:tcW w:w="8884" w:type="dxa"/>
            <w:gridSpan w:val="3"/>
          </w:tcPr>
          <w:p w:rsidR="00B54261" w:rsidRPr="00F216AB" w:rsidRDefault="00B54261" w:rsidP="00B54261">
            <w:pPr>
              <w:pStyle w:val="TableParagraph"/>
              <w:spacing w:before="16" w:after="120"/>
              <w:ind w:left="72"/>
              <w:jc w:val="both"/>
              <w:rPr>
                <w:sz w:val="18"/>
                <w:szCs w:val="18"/>
              </w:rPr>
            </w:pPr>
            <w:r w:rsidRPr="00F216AB">
              <w:rPr>
                <w:sz w:val="18"/>
                <w:szCs w:val="18"/>
              </w:rPr>
              <w:t>CNPJ/CPF:</w:t>
            </w:r>
          </w:p>
        </w:tc>
      </w:tr>
      <w:tr w:rsidR="00B54261" w:rsidRPr="00F216AB" w:rsidTr="00B54261">
        <w:trPr>
          <w:trHeight w:val="285"/>
        </w:trPr>
        <w:tc>
          <w:tcPr>
            <w:tcW w:w="8884" w:type="dxa"/>
            <w:gridSpan w:val="3"/>
          </w:tcPr>
          <w:p w:rsidR="00B54261" w:rsidRPr="00F216AB" w:rsidRDefault="00B54261" w:rsidP="00B54261">
            <w:pPr>
              <w:pStyle w:val="TableParagraph"/>
              <w:spacing w:before="19" w:after="120"/>
              <w:ind w:left="72"/>
              <w:jc w:val="both"/>
              <w:rPr>
                <w:i/>
                <w:sz w:val="18"/>
                <w:szCs w:val="18"/>
              </w:rPr>
            </w:pPr>
            <w:r w:rsidRPr="00F216AB">
              <w:rPr>
                <w:i/>
                <w:sz w:val="18"/>
                <w:szCs w:val="18"/>
              </w:rPr>
              <w:t>Operadores</w:t>
            </w:r>
          </w:p>
        </w:tc>
      </w:tr>
      <w:tr w:rsidR="00B54261" w:rsidRPr="00F216AB" w:rsidTr="00B54261">
        <w:trPr>
          <w:trHeight w:val="282"/>
        </w:trPr>
        <w:tc>
          <w:tcPr>
            <w:tcW w:w="379" w:type="dxa"/>
          </w:tcPr>
          <w:p w:rsidR="00B54261" w:rsidRPr="00F216AB" w:rsidRDefault="00B54261" w:rsidP="00B54261">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B54261" w:rsidRPr="00F216AB" w:rsidRDefault="00B54261" w:rsidP="00B54261">
            <w:pPr>
              <w:pStyle w:val="TableParagraph"/>
              <w:spacing w:before="16" w:after="120"/>
              <w:ind w:left="69"/>
              <w:jc w:val="both"/>
              <w:rPr>
                <w:sz w:val="18"/>
                <w:szCs w:val="18"/>
              </w:rPr>
            </w:pPr>
            <w:r w:rsidRPr="00F216AB">
              <w:rPr>
                <w:sz w:val="18"/>
                <w:szCs w:val="18"/>
              </w:rPr>
              <w:t>Nome:</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9" w:after="120"/>
              <w:ind w:left="69"/>
              <w:jc w:val="both"/>
              <w:rPr>
                <w:sz w:val="18"/>
                <w:szCs w:val="18"/>
              </w:rPr>
            </w:pPr>
            <w:r w:rsidRPr="00F216AB">
              <w:rPr>
                <w:sz w:val="18"/>
                <w:szCs w:val="18"/>
              </w:rPr>
              <w:t>CPF:</w:t>
            </w:r>
          </w:p>
        </w:tc>
        <w:tc>
          <w:tcPr>
            <w:tcW w:w="4252" w:type="dxa"/>
          </w:tcPr>
          <w:p w:rsidR="00B54261" w:rsidRPr="00F216AB" w:rsidRDefault="00B54261" w:rsidP="00B54261">
            <w:pPr>
              <w:pStyle w:val="TableParagraph"/>
              <w:spacing w:before="19" w:after="120"/>
              <w:ind w:left="73"/>
              <w:jc w:val="both"/>
              <w:rPr>
                <w:sz w:val="18"/>
                <w:szCs w:val="18"/>
              </w:rPr>
            </w:pPr>
            <w:r w:rsidRPr="00F216AB">
              <w:rPr>
                <w:sz w:val="18"/>
                <w:szCs w:val="18"/>
              </w:rPr>
              <w:t>Função:</w:t>
            </w:r>
          </w:p>
        </w:tc>
      </w:tr>
      <w:tr w:rsidR="00B54261" w:rsidRPr="00F216AB" w:rsidTr="00B54261">
        <w:trPr>
          <w:trHeight w:val="282"/>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Telefone:</w:t>
            </w:r>
          </w:p>
        </w:tc>
        <w:tc>
          <w:tcPr>
            <w:tcW w:w="4252" w:type="dxa"/>
          </w:tcPr>
          <w:p w:rsidR="00B54261" w:rsidRPr="00F216AB" w:rsidRDefault="00B54261" w:rsidP="00B54261">
            <w:pPr>
              <w:pStyle w:val="TableParagraph"/>
              <w:spacing w:before="16" w:after="120"/>
              <w:ind w:left="73"/>
              <w:jc w:val="both"/>
              <w:rPr>
                <w:sz w:val="18"/>
                <w:szCs w:val="18"/>
              </w:rPr>
            </w:pPr>
            <w:r w:rsidRPr="00F216AB">
              <w:rPr>
                <w:sz w:val="18"/>
                <w:szCs w:val="18"/>
              </w:rPr>
              <w:t>Celular:</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9" w:after="120"/>
              <w:ind w:left="69"/>
              <w:jc w:val="both"/>
              <w:rPr>
                <w:sz w:val="18"/>
                <w:szCs w:val="18"/>
              </w:rPr>
            </w:pPr>
            <w:r w:rsidRPr="00F216AB">
              <w:rPr>
                <w:sz w:val="18"/>
                <w:szCs w:val="18"/>
              </w:rPr>
              <w:t>Fax:</w:t>
            </w:r>
          </w:p>
        </w:tc>
        <w:tc>
          <w:tcPr>
            <w:tcW w:w="4252" w:type="dxa"/>
          </w:tcPr>
          <w:p w:rsidR="00B54261" w:rsidRPr="00F216AB" w:rsidRDefault="00B54261" w:rsidP="00B54261">
            <w:pPr>
              <w:pStyle w:val="TableParagraph"/>
              <w:spacing w:before="19" w:after="120"/>
              <w:ind w:left="73"/>
              <w:jc w:val="both"/>
              <w:rPr>
                <w:sz w:val="18"/>
                <w:szCs w:val="18"/>
              </w:rPr>
            </w:pPr>
            <w:r w:rsidRPr="00F216AB">
              <w:rPr>
                <w:sz w:val="18"/>
                <w:szCs w:val="18"/>
              </w:rPr>
              <w:t>E-mail:</w:t>
            </w:r>
          </w:p>
        </w:tc>
      </w:tr>
      <w:tr w:rsidR="00B54261" w:rsidRPr="00F216AB" w:rsidTr="00B54261">
        <w:trPr>
          <w:trHeight w:val="282"/>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Whatsapp</w:t>
            </w:r>
          </w:p>
        </w:tc>
        <w:tc>
          <w:tcPr>
            <w:tcW w:w="4252" w:type="dxa"/>
          </w:tcPr>
          <w:p w:rsidR="00B54261" w:rsidRPr="00F216AB" w:rsidRDefault="00B54261" w:rsidP="00B54261">
            <w:pPr>
              <w:pStyle w:val="TableParagraph"/>
              <w:spacing w:after="120"/>
              <w:jc w:val="both"/>
              <w:rPr>
                <w:sz w:val="18"/>
                <w:szCs w:val="18"/>
              </w:rPr>
            </w:pPr>
          </w:p>
        </w:tc>
      </w:tr>
      <w:tr w:rsidR="00B54261" w:rsidRPr="00F216AB" w:rsidTr="00B54261">
        <w:trPr>
          <w:trHeight w:val="285"/>
        </w:trPr>
        <w:tc>
          <w:tcPr>
            <w:tcW w:w="379" w:type="dxa"/>
          </w:tcPr>
          <w:p w:rsidR="00B54261" w:rsidRPr="00F216AB" w:rsidRDefault="00B54261" w:rsidP="00B54261">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B54261" w:rsidRPr="00F216AB" w:rsidRDefault="00B54261" w:rsidP="00B54261">
            <w:pPr>
              <w:pStyle w:val="TableParagraph"/>
              <w:spacing w:before="19" w:after="120"/>
              <w:ind w:left="69"/>
              <w:jc w:val="both"/>
              <w:rPr>
                <w:sz w:val="18"/>
                <w:szCs w:val="18"/>
              </w:rPr>
            </w:pPr>
            <w:r w:rsidRPr="00F216AB">
              <w:rPr>
                <w:sz w:val="18"/>
                <w:szCs w:val="18"/>
              </w:rPr>
              <w:t>Nome:</w:t>
            </w:r>
          </w:p>
        </w:tc>
      </w:tr>
      <w:tr w:rsidR="00B54261" w:rsidRPr="00F216AB" w:rsidTr="00B54261">
        <w:trPr>
          <w:trHeight w:val="282"/>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CPF:</w:t>
            </w:r>
          </w:p>
        </w:tc>
        <w:tc>
          <w:tcPr>
            <w:tcW w:w="4252" w:type="dxa"/>
          </w:tcPr>
          <w:p w:rsidR="00B54261" w:rsidRPr="00F216AB" w:rsidRDefault="00B54261" w:rsidP="00B54261">
            <w:pPr>
              <w:pStyle w:val="TableParagraph"/>
              <w:spacing w:before="16" w:after="120"/>
              <w:ind w:left="73"/>
              <w:jc w:val="both"/>
              <w:rPr>
                <w:sz w:val="18"/>
                <w:szCs w:val="18"/>
              </w:rPr>
            </w:pPr>
            <w:r w:rsidRPr="00F216AB">
              <w:rPr>
                <w:sz w:val="18"/>
                <w:szCs w:val="18"/>
              </w:rPr>
              <w:t>Função:</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9" w:after="120"/>
              <w:ind w:left="69"/>
              <w:jc w:val="both"/>
              <w:rPr>
                <w:sz w:val="18"/>
                <w:szCs w:val="18"/>
              </w:rPr>
            </w:pPr>
            <w:r w:rsidRPr="00F216AB">
              <w:rPr>
                <w:sz w:val="18"/>
                <w:szCs w:val="18"/>
              </w:rPr>
              <w:t>Telefone:</w:t>
            </w:r>
          </w:p>
        </w:tc>
        <w:tc>
          <w:tcPr>
            <w:tcW w:w="4252" w:type="dxa"/>
          </w:tcPr>
          <w:p w:rsidR="00B54261" w:rsidRPr="00F216AB" w:rsidRDefault="00B54261" w:rsidP="00B54261">
            <w:pPr>
              <w:pStyle w:val="TableParagraph"/>
              <w:spacing w:before="19" w:after="120"/>
              <w:ind w:left="73"/>
              <w:jc w:val="both"/>
              <w:rPr>
                <w:sz w:val="18"/>
                <w:szCs w:val="18"/>
              </w:rPr>
            </w:pPr>
            <w:r w:rsidRPr="00F216AB">
              <w:rPr>
                <w:sz w:val="18"/>
                <w:szCs w:val="18"/>
              </w:rPr>
              <w:t>Celular:</w:t>
            </w:r>
          </w:p>
        </w:tc>
      </w:tr>
      <w:tr w:rsidR="00B54261" w:rsidRPr="00F216AB" w:rsidTr="00B54261">
        <w:trPr>
          <w:trHeight w:val="282"/>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Fax:</w:t>
            </w:r>
          </w:p>
        </w:tc>
        <w:tc>
          <w:tcPr>
            <w:tcW w:w="4252" w:type="dxa"/>
          </w:tcPr>
          <w:p w:rsidR="00B54261" w:rsidRPr="00F216AB" w:rsidRDefault="00B54261" w:rsidP="00B54261">
            <w:pPr>
              <w:pStyle w:val="TableParagraph"/>
              <w:spacing w:before="16" w:after="120"/>
              <w:ind w:left="73"/>
              <w:jc w:val="both"/>
              <w:rPr>
                <w:sz w:val="18"/>
                <w:szCs w:val="18"/>
              </w:rPr>
            </w:pPr>
            <w:r w:rsidRPr="00F216AB">
              <w:rPr>
                <w:sz w:val="18"/>
                <w:szCs w:val="18"/>
              </w:rPr>
              <w:t>E-mail:</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8505" w:type="dxa"/>
            <w:gridSpan w:val="2"/>
          </w:tcPr>
          <w:p w:rsidR="00B54261" w:rsidRPr="00F216AB" w:rsidRDefault="00B54261" w:rsidP="00B54261">
            <w:pPr>
              <w:pStyle w:val="TableParagraph"/>
              <w:spacing w:before="19" w:after="120"/>
              <w:ind w:left="69"/>
              <w:jc w:val="both"/>
              <w:rPr>
                <w:sz w:val="18"/>
                <w:szCs w:val="18"/>
              </w:rPr>
            </w:pPr>
            <w:r w:rsidRPr="00F216AB">
              <w:rPr>
                <w:sz w:val="18"/>
                <w:szCs w:val="18"/>
              </w:rPr>
              <w:t>Whatsapp</w:t>
            </w:r>
          </w:p>
        </w:tc>
      </w:tr>
      <w:tr w:rsidR="00B54261" w:rsidRPr="00F216AB" w:rsidTr="00B54261">
        <w:trPr>
          <w:trHeight w:val="282"/>
        </w:trPr>
        <w:tc>
          <w:tcPr>
            <w:tcW w:w="379" w:type="dxa"/>
          </w:tcPr>
          <w:p w:rsidR="00B54261" w:rsidRPr="00F216AB" w:rsidRDefault="00B54261" w:rsidP="00B54261">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B54261" w:rsidRPr="00F216AB" w:rsidRDefault="00B54261" w:rsidP="00B54261">
            <w:pPr>
              <w:pStyle w:val="TableParagraph"/>
              <w:spacing w:before="16" w:after="120"/>
              <w:ind w:left="69"/>
              <w:jc w:val="both"/>
              <w:rPr>
                <w:sz w:val="18"/>
                <w:szCs w:val="18"/>
              </w:rPr>
            </w:pPr>
            <w:r w:rsidRPr="00F216AB">
              <w:rPr>
                <w:sz w:val="18"/>
                <w:szCs w:val="18"/>
              </w:rPr>
              <w:t>Nome:</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9" w:after="120"/>
              <w:ind w:left="69"/>
              <w:jc w:val="both"/>
              <w:rPr>
                <w:sz w:val="18"/>
                <w:szCs w:val="18"/>
              </w:rPr>
            </w:pPr>
            <w:r w:rsidRPr="00F216AB">
              <w:rPr>
                <w:sz w:val="18"/>
                <w:szCs w:val="18"/>
              </w:rPr>
              <w:t>CPF:</w:t>
            </w:r>
          </w:p>
        </w:tc>
        <w:tc>
          <w:tcPr>
            <w:tcW w:w="4252" w:type="dxa"/>
          </w:tcPr>
          <w:p w:rsidR="00B54261" w:rsidRPr="00F216AB" w:rsidRDefault="00B54261" w:rsidP="00B54261">
            <w:pPr>
              <w:pStyle w:val="TableParagraph"/>
              <w:spacing w:before="19" w:after="120"/>
              <w:ind w:left="73"/>
              <w:jc w:val="both"/>
              <w:rPr>
                <w:sz w:val="18"/>
                <w:szCs w:val="18"/>
              </w:rPr>
            </w:pPr>
            <w:r w:rsidRPr="00F216AB">
              <w:rPr>
                <w:sz w:val="18"/>
                <w:szCs w:val="18"/>
              </w:rPr>
              <w:t>Função:</w:t>
            </w:r>
          </w:p>
        </w:tc>
      </w:tr>
      <w:tr w:rsidR="00B54261" w:rsidRPr="00F216AB" w:rsidTr="00B54261">
        <w:trPr>
          <w:trHeight w:val="282"/>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Telefone:</w:t>
            </w:r>
          </w:p>
        </w:tc>
        <w:tc>
          <w:tcPr>
            <w:tcW w:w="4252" w:type="dxa"/>
          </w:tcPr>
          <w:p w:rsidR="00B54261" w:rsidRPr="00F216AB" w:rsidRDefault="00B54261" w:rsidP="00B54261">
            <w:pPr>
              <w:pStyle w:val="TableParagraph"/>
              <w:spacing w:before="16" w:after="120"/>
              <w:ind w:left="73"/>
              <w:jc w:val="both"/>
              <w:rPr>
                <w:sz w:val="18"/>
                <w:szCs w:val="18"/>
              </w:rPr>
            </w:pPr>
            <w:r w:rsidRPr="00F216AB">
              <w:rPr>
                <w:sz w:val="18"/>
                <w:szCs w:val="18"/>
              </w:rPr>
              <w:t>Celular:</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9" w:after="120"/>
              <w:ind w:left="69"/>
              <w:jc w:val="both"/>
              <w:rPr>
                <w:sz w:val="18"/>
                <w:szCs w:val="18"/>
              </w:rPr>
            </w:pPr>
            <w:r w:rsidRPr="00F216AB">
              <w:rPr>
                <w:sz w:val="18"/>
                <w:szCs w:val="18"/>
              </w:rPr>
              <w:t>Fax:</w:t>
            </w:r>
          </w:p>
        </w:tc>
        <w:tc>
          <w:tcPr>
            <w:tcW w:w="4252" w:type="dxa"/>
          </w:tcPr>
          <w:p w:rsidR="00B54261" w:rsidRPr="00F216AB" w:rsidRDefault="00B54261" w:rsidP="00B54261">
            <w:pPr>
              <w:pStyle w:val="TableParagraph"/>
              <w:spacing w:before="19" w:after="120"/>
              <w:ind w:left="73"/>
              <w:jc w:val="both"/>
              <w:rPr>
                <w:sz w:val="18"/>
                <w:szCs w:val="18"/>
              </w:rPr>
            </w:pPr>
            <w:r w:rsidRPr="00F216AB">
              <w:rPr>
                <w:sz w:val="18"/>
                <w:szCs w:val="18"/>
              </w:rPr>
              <w:t>E-mail:</w:t>
            </w:r>
          </w:p>
        </w:tc>
      </w:tr>
      <w:tr w:rsidR="00B54261" w:rsidRPr="00F216AB" w:rsidTr="00B54261">
        <w:trPr>
          <w:trHeight w:val="285"/>
        </w:trPr>
        <w:tc>
          <w:tcPr>
            <w:tcW w:w="379" w:type="dxa"/>
          </w:tcPr>
          <w:p w:rsidR="00B54261" w:rsidRPr="00F216AB" w:rsidRDefault="00B54261" w:rsidP="00B54261">
            <w:pPr>
              <w:pStyle w:val="TableParagraph"/>
              <w:spacing w:after="120"/>
              <w:jc w:val="both"/>
              <w:rPr>
                <w:sz w:val="18"/>
                <w:szCs w:val="18"/>
              </w:rPr>
            </w:pPr>
          </w:p>
        </w:tc>
        <w:tc>
          <w:tcPr>
            <w:tcW w:w="4253" w:type="dxa"/>
          </w:tcPr>
          <w:p w:rsidR="00B54261" w:rsidRPr="00F216AB" w:rsidRDefault="00B54261" w:rsidP="00B54261">
            <w:pPr>
              <w:pStyle w:val="TableParagraph"/>
              <w:spacing w:before="16" w:after="120"/>
              <w:ind w:left="69"/>
              <w:jc w:val="both"/>
              <w:rPr>
                <w:sz w:val="18"/>
                <w:szCs w:val="18"/>
              </w:rPr>
            </w:pPr>
            <w:r w:rsidRPr="00F216AB">
              <w:rPr>
                <w:sz w:val="18"/>
                <w:szCs w:val="18"/>
              </w:rPr>
              <w:t>Whatsapp</w:t>
            </w:r>
          </w:p>
        </w:tc>
        <w:tc>
          <w:tcPr>
            <w:tcW w:w="4252" w:type="dxa"/>
          </w:tcPr>
          <w:p w:rsidR="00B54261" w:rsidRPr="00F216AB" w:rsidRDefault="00B54261" w:rsidP="00B54261">
            <w:pPr>
              <w:pStyle w:val="TableParagraph"/>
              <w:spacing w:after="120"/>
              <w:jc w:val="both"/>
              <w:rPr>
                <w:sz w:val="18"/>
                <w:szCs w:val="18"/>
              </w:rPr>
            </w:pPr>
          </w:p>
        </w:tc>
      </w:tr>
    </w:tbl>
    <w:p w:rsidR="00B54261" w:rsidRPr="00F216AB" w:rsidRDefault="00B54261" w:rsidP="00B54261">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B54261" w:rsidRPr="00F216AB" w:rsidRDefault="00B54261" w:rsidP="00B54261">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B54261" w:rsidRPr="00F216AB" w:rsidRDefault="00B54261" w:rsidP="00B54261">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B54261" w:rsidRPr="00F216AB" w:rsidRDefault="00B54261" w:rsidP="00B54261">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B54261" w:rsidRPr="00F216AB" w:rsidRDefault="00B54261" w:rsidP="00B54261">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B54261" w:rsidRPr="00F216AB" w:rsidRDefault="00B54261" w:rsidP="00B54261">
      <w:pPr>
        <w:spacing w:before="16" w:after="120" w:line="240" w:lineRule="auto"/>
        <w:ind w:left="1256" w:right="1254"/>
        <w:jc w:val="center"/>
        <w:rPr>
          <w:rFonts w:ascii="Arial" w:hAnsi="Arial" w:cs="Arial"/>
          <w:b/>
          <w:sz w:val="18"/>
          <w:szCs w:val="18"/>
          <w:u w:val="single"/>
        </w:rPr>
      </w:pPr>
    </w:p>
    <w:p w:rsidR="00B54261" w:rsidRDefault="00B54261" w:rsidP="00B54261">
      <w:pPr>
        <w:spacing w:before="16" w:after="120" w:line="240" w:lineRule="auto"/>
        <w:ind w:left="1256" w:right="1254"/>
        <w:jc w:val="center"/>
        <w:rPr>
          <w:rFonts w:ascii="Arial" w:hAnsi="Arial" w:cs="Arial"/>
          <w:b/>
          <w:sz w:val="18"/>
          <w:szCs w:val="18"/>
          <w:u w:val="single"/>
        </w:rPr>
      </w:pPr>
    </w:p>
    <w:p w:rsidR="00F216AB" w:rsidRDefault="00F216AB" w:rsidP="00B54261">
      <w:pPr>
        <w:spacing w:before="16" w:after="120" w:line="240" w:lineRule="auto"/>
        <w:ind w:left="1256" w:right="1254"/>
        <w:jc w:val="center"/>
        <w:rPr>
          <w:rFonts w:ascii="Arial" w:hAnsi="Arial" w:cs="Arial"/>
          <w:b/>
          <w:sz w:val="18"/>
          <w:szCs w:val="18"/>
          <w:u w:val="single"/>
        </w:rPr>
      </w:pPr>
    </w:p>
    <w:p w:rsidR="00F216AB" w:rsidRDefault="00F216AB" w:rsidP="00B54261">
      <w:pPr>
        <w:spacing w:before="16" w:after="120" w:line="240" w:lineRule="auto"/>
        <w:ind w:left="1256" w:right="1254"/>
        <w:jc w:val="center"/>
        <w:rPr>
          <w:rFonts w:ascii="Arial" w:hAnsi="Arial" w:cs="Arial"/>
          <w:b/>
          <w:sz w:val="18"/>
          <w:szCs w:val="18"/>
          <w:u w:val="single"/>
        </w:rPr>
      </w:pPr>
    </w:p>
    <w:p w:rsidR="00F216AB" w:rsidRPr="00F216AB" w:rsidRDefault="00F216AB" w:rsidP="00B54261">
      <w:pPr>
        <w:spacing w:before="16" w:after="120" w:line="240" w:lineRule="auto"/>
        <w:ind w:left="1256" w:right="1254"/>
        <w:jc w:val="center"/>
        <w:rPr>
          <w:rFonts w:ascii="Arial" w:hAnsi="Arial" w:cs="Arial"/>
          <w:b/>
          <w:sz w:val="18"/>
          <w:szCs w:val="18"/>
          <w:u w:val="single"/>
        </w:rPr>
      </w:pPr>
    </w:p>
    <w:p w:rsidR="00B54261" w:rsidRPr="00F216AB" w:rsidRDefault="00B54261" w:rsidP="00B54261">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B54261" w:rsidRPr="00F216AB" w:rsidRDefault="00B54261" w:rsidP="00B54261">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B54261" w:rsidRPr="00F216AB" w:rsidRDefault="00B54261" w:rsidP="00B54261">
      <w:pPr>
        <w:pStyle w:val="SemEspaamento"/>
        <w:spacing w:after="120"/>
        <w:jc w:val="both"/>
        <w:rPr>
          <w:rFonts w:ascii="Arial" w:hAnsi="Arial" w:cs="Arial"/>
          <w:b/>
          <w:sz w:val="18"/>
          <w:szCs w:val="18"/>
          <w:u w:val="single"/>
        </w:rPr>
      </w:pP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B54261" w:rsidRPr="00F216AB" w:rsidRDefault="00B54261" w:rsidP="00B54261">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B54261" w:rsidRPr="00F216AB" w:rsidRDefault="00B54261" w:rsidP="00B54261">
      <w:pPr>
        <w:pStyle w:val="SemEspaamento"/>
        <w:spacing w:after="120"/>
        <w:jc w:val="both"/>
        <w:rPr>
          <w:rFonts w:ascii="Arial" w:hAnsi="Arial" w:cs="Arial"/>
          <w:sz w:val="18"/>
          <w:szCs w:val="18"/>
        </w:rPr>
      </w:pPr>
    </w:p>
    <w:p w:rsidR="00B54261" w:rsidRPr="00F216AB" w:rsidRDefault="00B54261" w:rsidP="00B54261">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spacing w:after="120" w:line="240" w:lineRule="auto"/>
        <w:rPr>
          <w:rFonts w:ascii="Arial" w:hAnsi="Arial" w:cs="Arial"/>
          <w:sz w:val="18"/>
          <w:szCs w:val="18"/>
        </w:rPr>
      </w:pPr>
    </w:p>
    <w:p w:rsidR="00B54261" w:rsidRDefault="00B54261" w:rsidP="00B54261">
      <w:pPr>
        <w:spacing w:after="120" w:line="240" w:lineRule="auto"/>
        <w:rPr>
          <w:rFonts w:ascii="Arial" w:hAnsi="Arial" w:cs="Arial"/>
          <w:sz w:val="18"/>
          <w:szCs w:val="18"/>
        </w:rPr>
      </w:pPr>
    </w:p>
    <w:p w:rsidR="00F216AB" w:rsidRDefault="00F216AB" w:rsidP="00B54261">
      <w:pPr>
        <w:spacing w:after="120" w:line="240" w:lineRule="auto"/>
        <w:rPr>
          <w:rFonts w:ascii="Arial" w:hAnsi="Arial" w:cs="Arial"/>
          <w:sz w:val="18"/>
          <w:szCs w:val="18"/>
        </w:rPr>
      </w:pPr>
    </w:p>
    <w:p w:rsidR="00F216AB" w:rsidRDefault="00F216AB" w:rsidP="00B54261">
      <w:pPr>
        <w:spacing w:after="120" w:line="240" w:lineRule="auto"/>
        <w:rPr>
          <w:rFonts w:ascii="Arial" w:hAnsi="Arial" w:cs="Arial"/>
          <w:sz w:val="18"/>
          <w:szCs w:val="18"/>
        </w:rPr>
      </w:pPr>
    </w:p>
    <w:p w:rsidR="00F216AB" w:rsidRPr="00F216AB" w:rsidRDefault="00F216AB" w:rsidP="00B54261">
      <w:pPr>
        <w:spacing w:after="120" w:line="240" w:lineRule="auto"/>
        <w:rPr>
          <w:rFonts w:ascii="Arial" w:hAnsi="Arial" w:cs="Arial"/>
          <w:sz w:val="18"/>
          <w:szCs w:val="18"/>
        </w:rPr>
      </w:pPr>
    </w:p>
    <w:p w:rsidR="00B54261" w:rsidRPr="00F216AB" w:rsidRDefault="00B54261" w:rsidP="00B54261">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B54261" w:rsidRPr="00F216AB" w:rsidRDefault="00B54261" w:rsidP="00B54261">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B54261" w:rsidRPr="00F216AB" w:rsidRDefault="00B54261" w:rsidP="00B54261">
      <w:pPr>
        <w:pStyle w:val="Recuodecorpodetexto"/>
        <w:jc w:val="left"/>
        <w:rPr>
          <w:rFonts w:ascii="Arial" w:eastAsiaTheme="minorEastAsia" w:hAnsi="Arial" w:cs="Arial"/>
          <w:b/>
          <w:snapToGrid/>
          <w:color w:val="auto"/>
          <w:sz w:val="18"/>
          <w:szCs w:val="18"/>
        </w:rPr>
      </w:pPr>
    </w:p>
    <w:p w:rsidR="00B54261" w:rsidRPr="00F216AB" w:rsidRDefault="00B54261" w:rsidP="00B54261">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B54261" w:rsidRPr="00F216AB" w:rsidRDefault="00B54261" w:rsidP="00B54261">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B54261" w:rsidRPr="00F216AB" w:rsidRDefault="00B54261" w:rsidP="00B54261">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B54261" w:rsidRPr="00F216AB" w:rsidRDefault="00B54261" w:rsidP="00B54261">
      <w:pPr>
        <w:pStyle w:val="Recuodecorpodetexto"/>
        <w:rPr>
          <w:rFonts w:ascii="Arial" w:hAnsi="Arial" w:cs="Arial"/>
          <w:color w:val="000000" w:themeColor="text1"/>
          <w:sz w:val="18"/>
          <w:szCs w:val="18"/>
        </w:rPr>
      </w:pPr>
    </w:p>
    <w:p w:rsidR="00B54261" w:rsidRPr="00F216AB" w:rsidRDefault="00B54261" w:rsidP="00B54261">
      <w:pPr>
        <w:pStyle w:val="Recuodecorpodetexto"/>
        <w:rPr>
          <w:rFonts w:ascii="Arial" w:hAnsi="Arial" w:cs="Arial"/>
          <w:color w:val="000000" w:themeColor="text1"/>
          <w:sz w:val="18"/>
          <w:szCs w:val="18"/>
        </w:rPr>
      </w:pPr>
    </w:p>
    <w:p w:rsidR="00B54261" w:rsidRPr="00F216AB" w:rsidRDefault="00B54261" w:rsidP="00B54261">
      <w:pPr>
        <w:pStyle w:val="Recuodecorpodetexto"/>
        <w:ind w:firstLine="0"/>
        <w:jc w:val="left"/>
        <w:rPr>
          <w:rFonts w:ascii="Arial" w:hAnsi="Arial" w:cs="Arial"/>
          <w:b/>
          <w:color w:val="000000" w:themeColor="text1"/>
          <w:sz w:val="18"/>
          <w:szCs w:val="18"/>
        </w:rPr>
      </w:pPr>
      <w:proofErr w:type="spellStart"/>
      <w:r w:rsidRPr="00F216AB">
        <w:rPr>
          <w:rFonts w:ascii="Arial" w:hAnsi="Arial" w:cs="Arial"/>
          <w:b/>
          <w:color w:val="000000" w:themeColor="text1"/>
          <w:sz w:val="18"/>
          <w:szCs w:val="18"/>
        </w:rPr>
        <w:t>Ref</w:t>
      </w:r>
      <w:proofErr w:type="spellEnd"/>
      <w:r w:rsidRPr="00F216AB">
        <w:rPr>
          <w:rFonts w:ascii="Arial" w:hAnsi="Arial" w:cs="Arial"/>
          <w:b/>
          <w:color w:val="000000" w:themeColor="text1"/>
          <w:sz w:val="18"/>
          <w:szCs w:val="18"/>
        </w:rPr>
        <w:t>: CONCORRÊNCIA ELETRÔNICA 00</w:t>
      </w:r>
      <w:r w:rsidR="00F216AB" w:rsidRPr="00F216AB">
        <w:rPr>
          <w:rFonts w:ascii="Arial" w:hAnsi="Arial" w:cs="Arial"/>
          <w:b/>
          <w:color w:val="000000" w:themeColor="text1"/>
          <w:sz w:val="18"/>
          <w:szCs w:val="18"/>
        </w:rPr>
        <w:t>7</w:t>
      </w:r>
      <w:r w:rsidRPr="00F216AB">
        <w:rPr>
          <w:rFonts w:ascii="Arial" w:hAnsi="Arial" w:cs="Arial"/>
          <w:b/>
          <w:color w:val="000000" w:themeColor="text1"/>
          <w:sz w:val="18"/>
          <w:szCs w:val="18"/>
        </w:rPr>
        <w:t>/2024.</w:t>
      </w:r>
    </w:p>
    <w:p w:rsidR="00B54261" w:rsidRPr="00F216AB" w:rsidRDefault="00B54261" w:rsidP="00B54261">
      <w:pPr>
        <w:pStyle w:val="Recuodecorpodetexto"/>
        <w:ind w:firstLine="0"/>
        <w:jc w:val="left"/>
        <w:rPr>
          <w:rFonts w:ascii="Arial" w:hAnsi="Arial" w:cs="Arial"/>
          <w:b/>
          <w:color w:val="000000" w:themeColor="text1"/>
          <w:sz w:val="18"/>
          <w:szCs w:val="18"/>
        </w:rPr>
      </w:pPr>
    </w:p>
    <w:p w:rsidR="00B54261" w:rsidRPr="00F216AB" w:rsidRDefault="00B54261" w:rsidP="00B54261">
      <w:pPr>
        <w:pStyle w:val="Recuodecorpodetexto"/>
        <w:ind w:firstLine="0"/>
        <w:jc w:val="both"/>
        <w:rPr>
          <w:rFonts w:ascii="Arial" w:hAnsi="Arial" w:cs="Arial"/>
          <w:b/>
          <w:color w:val="auto"/>
          <w:sz w:val="18"/>
          <w:szCs w:val="18"/>
        </w:rPr>
      </w:pPr>
      <w:r w:rsidRPr="00F216AB">
        <w:rPr>
          <w:rFonts w:ascii="Arial" w:hAnsi="Arial" w:cs="Arial"/>
          <w:b/>
          <w:color w:val="000000" w:themeColor="text1"/>
          <w:sz w:val="18"/>
          <w:szCs w:val="18"/>
        </w:rPr>
        <w:t xml:space="preserve">OBJETO: </w:t>
      </w:r>
      <w:r w:rsidRPr="00F216AB">
        <w:rPr>
          <w:rFonts w:ascii="Arial" w:hAnsi="Arial" w:cs="Arial"/>
          <w:color w:val="auto"/>
          <w:sz w:val="18"/>
          <w:szCs w:val="18"/>
        </w:rPr>
        <w:t xml:space="preserve">contratação </w:t>
      </w:r>
      <w:proofErr w:type="gramStart"/>
      <w:r w:rsidRPr="00F216AB">
        <w:rPr>
          <w:rFonts w:ascii="Arial" w:hAnsi="Arial" w:cs="Arial"/>
          <w:color w:val="auto"/>
          <w:sz w:val="18"/>
          <w:szCs w:val="18"/>
        </w:rPr>
        <w:t xml:space="preserve">de </w:t>
      </w:r>
      <w:proofErr w:type="spellStart"/>
      <w:r w:rsidR="00F216AB" w:rsidRPr="00F216AB">
        <w:rPr>
          <w:rFonts w:ascii="Arial" w:hAnsi="Arial" w:cs="Arial"/>
          <w:color w:val="auto"/>
          <w:sz w:val="18"/>
          <w:szCs w:val="18"/>
        </w:rPr>
        <w:t>de</w:t>
      </w:r>
      <w:proofErr w:type="spellEnd"/>
      <w:proofErr w:type="gramEnd"/>
      <w:r w:rsidR="00F216AB" w:rsidRPr="00F216AB">
        <w:rPr>
          <w:rFonts w:ascii="Arial" w:hAnsi="Arial" w:cs="Arial"/>
          <w:color w:val="auto"/>
          <w:sz w:val="18"/>
          <w:szCs w:val="18"/>
        </w:rPr>
        <w:t xml:space="preserve"> empresa com comprovação de especialização técnica e registro no respectivo órgão da classe para a execução de obras de reforma na Praça de Alimentação situada ao lado do Ginásio de Esportes Marcionílio Reis Serra - Tigrão</w:t>
      </w:r>
      <w:r w:rsidRPr="00F216AB">
        <w:rPr>
          <w:rFonts w:ascii="Arial" w:hAnsi="Arial" w:cs="Arial"/>
          <w:color w:val="auto"/>
          <w:sz w:val="18"/>
          <w:szCs w:val="18"/>
        </w:rPr>
        <w:t>, anexo ao edital.</w:t>
      </w:r>
    </w:p>
    <w:p w:rsidR="00B54261" w:rsidRPr="00F216AB" w:rsidRDefault="00B54261" w:rsidP="00B54261">
      <w:pPr>
        <w:pStyle w:val="Recuodecorpodetexto"/>
        <w:ind w:firstLine="0"/>
        <w:jc w:val="left"/>
        <w:rPr>
          <w:rFonts w:ascii="Arial" w:hAnsi="Arial" w:cs="Arial"/>
          <w:b/>
          <w:color w:val="auto"/>
          <w:sz w:val="18"/>
          <w:szCs w:val="18"/>
        </w:rPr>
      </w:pPr>
    </w:p>
    <w:p w:rsidR="00B54261" w:rsidRPr="00F216AB" w:rsidRDefault="00B54261" w:rsidP="00B54261">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B54261" w:rsidRPr="00F216AB" w:rsidRDefault="00B54261" w:rsidP="00B54261">
      <w:pPr>
        <w:pStyle w:val="Recuodecorpodetexto"/>
        <w:ind w:firstLine="0"/>
        <w:jc w:val="left"/>
        <w:rPr>
          <w:rFonts w:ascii="Arial" w:hAnsi="Arial" w:cs="Arial"/>
          <w:color w:val="000000" w:themeColor="text1"/>
          <w:sz w:val="18"/>
          <w:szCs w:val="18"/>
        </w:rPr>
      </w:pPr>
    </w:p>
    <w:p w:rsidR="00B54261" w:rsidRPr="00F216AB" w:rsidRDefault="00B54261" w:rsidP="00B54261">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B54261" w:rsidRPr="00F216AB" w:rsidRDefault="00B54261" w:rsidP="00B54261">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832"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850"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6836"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r>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832"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850"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c>
          <w:tcPr>
            <w:tcW w:w="6836" w:type="dxa"/>
          </w:tcPr>
          <w:p w:rsidR="00B54261" w:rsidRPr="00F216AB" w:rsidRDefault="00B54261" w:rsidP="00B54261">
            <w:pPr>
              <w:pStyle w:val="Recuodecorpodetexto"/>
              <w:spacing w:line="360" w:lineRule="auto"/>
              <w:ind w:firstLine="0"/>
              <w:jc w:val="both"/>
              <w:rPr>
                <w:rFonts w:ascii="Arial" w:hAnsi="Arial" w:cs="Arial"/>
                <w:color w:val="000000" w:themeColor="text1"/>
                <w:sz w:val="18"/>
                <w:szCs w:val="18"/>
              </w:rPr>
            </w:pPr>
          </w:p>
        </w:tc>
      </w:tr>
    </w:tbl>
    <w:p w:rsidR="00B54261" w:rsidRPr="00F216AB" w:rsidRDefault="00B54261" w:rsidP="00B54261">
      <w:pPr>
        <w:pStyle w:val="Recuodecorpodetexto"/>
        <w:spacing w:line="360" w:lineRule="auto"/>
        <w:ind w:left="720" w:firstLine="0"/>
        <w:jc w:val="both"/>
        <w:rPr>
          <w:rFonts w:ascii="Arial" w:hAnsi="Arial" w:cs="Arial"/>
          <w:color w:val="000000" w:themeColor="text1"/>
          <w:sz w:val="18"/>
          <w:szCs w:val="18"/>
        </w:rPr>
      </w:pPr>
    </w:p>
    <w:p w:rsidR="00B54261" w:rsidRPr="00F216AB" w:rsidRDefault="00B54261" w:rsidP="00B54261">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832"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85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482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198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r>
      <w:tr w:rsidR="00B54261" w:rsidRPr="00F216AB" w:rsidTr="00B54261">
        <w:tc>
          <w:tcPr>
            <w:tcW w:w="69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832"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85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4820"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c>
          <w:tcPr>
            <w:tcW w:w="1984" w:type="dxa"/>
          </w:tcPr>
          <w:p w:rsidR="00B54261" w:rsidRPr="00F216AB" w:rsidRDefault="00B54261" w:rsidP="00B54261">
            <w:pPr>
              <w:pStyle w:val="Recuodecorpodetexto"/>
              <w:spacing w:line="360" w:lineRule="auto"/>
              <w:ind w:firstLine="0"/>
              <w:jc w:val="both"/>
              <w:rPr>
                <w:rFonts w:ascii="Arial" w:hAnsi="Arial" w:cs="Arial"/>
                <w:color w:val="auto"/>
                <w:sz w:val="18"/>
                <w:szCs w:val="18"/>
              </w:rPr>
            </w:pPr>
          </w:p>
        </w:tc>
      </w:tr>
    </w:tbl>
    <w:p w:rsidR="00B54261" w:rsidRPr="00F216AB" w:rsidRDefault="00B54261" w:rsidP="00B54261">
      <w:pPr>
        <w:pStyle w:val="Recuodecorpodetexto"/>
        <w:spacing w:line="360" w:lineRule="auto"/>
        <w:ind w:firstLine="708"/>
        <w:jc w:val="both"/>
        <w:rPr>
          <w:rFonts w:ascii="Arial" w:hAnsi="Arial" w:cs="Arial"/>
          <w:color w:val="auto"/>
          <w:sz w:val="18"/>
          <w:szCs w:val="18"/>
        </w:rPr>
      </w:pPr>
    </w:p>
    <w:p w:rsidR="00B54261" w:rsidRPr="00F216AB" w:rsidRDefault="00B54261" w:rsidP="00B54261">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B54261" w:rsidRPr="00F216AB" w:rsidRDefault="00B54261" w:rsidP="00B54261">
      <w:pPr>
        <w:pStyle w:val="Recuodecorpodetexto"/>
        <w:spacing w:line="360" w:lineRule="auto"/>
        <w:ind w:firstLine="708"/>
        <w:jc w:val="both"/>
        <w:rPr>
          <w:rFonts w:ascii="Arial" w:hAnsi="Arial" w:cs="Arial"/>
          <w:color w:val="auto"/>
          <w:sz w:val="18"/>
          <w:szCs w:val="18"/>
        </w:rPr>
      </w:pPr>
    </w:p>
    <w:p w:rsidR="00B54261" w:rsidRPr="00F216AB" w:rsidRDefault="00B54261" w:rsidP="00B54261">
      <w:pPr>
        <w:spacing w:line="360" w:lineRule="auto"/>
        <w:ind w:firstLine="708"/>
        <w:rPr>
          <w:rFonts w:ascii="Arial" w:hAnsi="Arial" w:cs="Arial"/>
          <w:sz w:val="18"/>
          <w:szCs w:val="18"/>
        </w:rPr>
      </w:pPr>
      <w:r w:rsidRPr="00F216AB">
        <w:rPr>
          <w:rFonts w:ascii="Arial" w:hAnsi="Arial" w:cs="Arial"/>
          <w:sz w:val="18"/>
          <w:szCs w:val="18"/>
        </w:rPr>
        <w:t>Local e Data</w:t>
      </w:r>
    </w:p>
    <w:p w:rsidR="00B54261" w:rsidRPr="00F216AB" w:rsidRDefault="00B54261" w:rsidP="00B54261">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B54261" w:rsidRPr="00F216AB" w:rsidRDefault="00B54261" w:rsidP="00B54261">
      <w:pPr>
        <w:autoSpaceDE w:val="0"/>
        <w:autoSpaceDN w:val="0"/>
        <w:adjustRightInd w:val="0"/>
        <w:ind w:firstLine="708"/>
        <w:rPr>
          <w:rFonts w:ascii="Arial" w:hAnsi="Arial" w:cs="Arial"/>
          <w:i/>
          <w:sz w:val="18"/>
          <w:szCs w:val="18"/>
        </w:rPr>
      </w:pPr>
    </w:p>
    <w:p w:rsidR="00B54261" w:rsidRPr="00F216AB" w:rsidRDefault="00B54261" w:rsidP="00B54261">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pStyle w:val="Ttulo"/>
        <w:spacing w:line="360" w:lineRule="auto"/>
        <w:rPr>
          <w:rFonts w:ascii="Arial" w:hAnsi="Arial" w:cs="Arial"/>
          <w:sz w:val="18"/>
          <w:szCs w:val="18"/>
          <w:u w:val="single"/>
        </w:rPr>
      </w:pPr>
    </w:p>
    <w:p w:rsidR="00B54261" w:rsidRPr="00F216AB" w:rsidRDefault="00B54261" w:rsidP="00B54261">
      <w:pPr>
        <w:pStyle w:val="Ttulo"/>
        <w:spacing w:line="360" w:lineRule="auto"/>
        <w:rPr>
          <w:rFonts w:ascii="Arial" w:hAnsi="Arial" w:cs="Arial"/>
          <w:sz w:val="18"/>
          <w:szCs w:val="18"/>
          <w:u w:val="single"/>
        </w:rPr>
      </w:pPr>
    </w:p>
    <w:p w:rsidR="00B54261" w:rsidRPr="00F216AB" w:rsidRDefault="00B54261" w:rsidP="00B54261">
      <w:pPr>
        <w:pStyle w:val="Ttulo"/>
        <w:spacing w:line="360" w:lineRule="auto"/>
        <w:rPr>
          <w:rFonts w:ascii="Arial" w:hAnsi="Arial" w:cs="Arial"/>
          <w:sz w:val="18"/>
          <w:szCs w:val="18"/>
          <w:u w:val="single"/>
        </w:rPr>
      </w:pPr>
    </w:p>
    <w:p w:rsidR="00B54261" w:rsidRDefault="00B54261" w:rsidP="00B54261">
      <w:pPr>
        <w:pStyle w:val="Ttulo"/>
        <w:spacing w:line="360" w:lineRule="auto"/>
        <w:rPr>
          <w:rFonts w:ascii="Arial" w:hAnsi="Arial" w:cs="Arial"/>
          <w:sz w:val="18"/>
          <w:szCs w:val="18"/>
          <w:u w:val="single"/>
        </w:rPr>
      </w:pPr>
    </w:p>
    <w:p w:rsidR="00F216AB" w:rsidRDefault="00F216AB" w:rsidP="00B54261">
      <w:pPr>
        <w:pStyle w:val="Ttulo"/>
        <w:spacing w:line="360" w:lineRule="auto"/>
        <w:rPr>
          <w:rFonts w:ascii="Arial" w:hAnsi="Arial" w:cs="Arial"/>
          <w:sz w:val="18"/>
          <w:szCs w:val="18"/>
          <w:u w:val="single"/>
        </w:rPr>
      </w:pPr>
    </w:p>
    <w:p w:rsidR="00F216AB" w:rsidRDefault="00F216AB" w:rsidP="00B54261">
      <w:pPr>
        <w:pStyle w:val="Ttulo"/>
        <w:spacing w:line="360" w:lineRule="auto"/>
        <w:rPr>
          <w:rFonts w:ascii="Arial" w:hAnsi="Arial" w:cs="Arial"/>
          <w:sz w:val="18"/>
          <w:szCs w:val="18"/>
          <w:u w:val="single"/>
        </w:rPr>
      </w:pPr>
    </w:p>
    <w:p w:rsidR="00F216AB" w:rsidRDefault="00F216AB" w:rsidP="00B54261">
      <w:pPr>
        <w:pStyle w:val="Ttulo"/>
        <w:spacing w:line="360" w:lineRule="auto"/>
        <w:rPr>
          <w:rFonts w:ascii="Arial" w:hAnsi="Arial" w:cs="Arial"/>
          <w:sz w:val="18"/>
          <w:szCs w:val="18"/>
          <w:u w:val="single"/>
        </w:rPr>
      </w:pPr>
    </w:p>
    <w:p w:rsidR="00F216AB" w:rsidRDefault="00F216AB" w:rsidP="00B54261">
      <w:pPr>
        <w:pStyle w:val="Ttulo"/>
        <w:spacing w:line="360" w:lineRule="auto"/>
        <w:rPr>
          <w:rFonts w:ascii="Arial" w:hAnsi="Arial" w:cs="Arial"/>
          <w:sz w:val="18"/>
          <w:szCs w:val="18"/>
          <w:u w:val="single"/>
        </w:rPr>
      </w:pPr>
    </w:p>
    <w:p w:rsidR="00F216AB" w:rsidRPr="00F216AB" w:rsidRDefault="00F216AB" w:rsidP="00B54261">
      <w:pPr>
        <w:pStyle w:val="Ttulo"/>
        <w:spacing w:line="360" w:lineRule="auto"/>
        <w:rPr>
          <w:rFonts w:ascii="Arial" w:hAnsi="Arial" w:cs="Arial"/>
          <w:sz w:val="18"/>
          <w:szCs w:val="18"/>
          <w:u w:val="single"/>
        </w:rPr>
      </w:pPr>
      <w:bookmarkStart w:id="0" w:name="_GoBack"/>
      <w:bookmarkEnd w:id="0"/>
    </w:p>
    <w:p w:rsidR="00B54261" w:rsidRPr="00F216AB" w:rsidRDefault="00B54261" w:rsidP="00B54261">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B54261" w:rsidRPr="00F216AB" w:rsidRDefault="00B54261" w:rsidP="00B54261">
      <w:pPr>
        <w:spacing w:after="120" w:line="240" w:lineRule="auto"/>
        <w:rPr>
          <w:rFonts w:ascii="Arial" w:hAnsi="Arial" w:cs="Arial"/>
          <w:sz w:val="18"/>
          <w:szCs w:val="18"/>
        </w:rPr>
      </w:pPr>
    </w:p>
    <w:p w:rsidR="00B54261" w:rsidRPr="00F216AB" w:rsidRDefault="00B54261" w:rsidP="00B54261">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B54261" w:rsidRPr="00F216AB" w:rsidRDefault="00B54261" w:rsidP="00B54261">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B54261" w:rsidRPr="00F216AB" w:rsidRDefault="00B54261" w:rsidP="00B54261">
      <w:pPr>
        <w:rPr>
          <w:rFonts w:ascii="Arial" w:hAnsi="Arial" w:cs="Arial"/>
          <w:sz w:val="18"/>
          <w:szCs w:val="18"/>
        </w:rPr>
      </w:pPr>
    </w:p>
    <w:p w:rsidR="000B153D" w:rsidRPr="00F216AB" w:rsidRDefault="000B153D">
      <w:pPr>
        <w:rPr>
          <w:rFonts w:ascii="Arial" w:hAnsi="Arial" w:cs="Arial"/>
          <w:sz w:val="18"/>
          <w:szCs w:val="18"/>
        </w:rPr>
      </w:pPr>
    </w:p>
    <w:sectPr w:rsidR="000B153D" w:rsidRPr="00F216AB" w:rsidSect="00B54261">
      <w:headerReference w:type="default" r:id="rId43"/>
      <w:footerReference w:type="default" r:id="rId44"/>
      <w:pgSz w:w="11907" w:h="16840" w:code="9"/>
      <w:pgMar w:top="1418" w:right="850"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4261" w:rsidRDefault="00B54261">
    <w:pPr>
      <w:pStyle w:val="Rodap"/>
      <w:pBdr>
        <w:bottom w:val="single" w:sz="12" w:space="1" w:color="auto"/>
      </w:pBdr>
      <w:jc w:val="center"/>
      <w:rPr>
        <w:sz w:val="20"/>
      </w:rPr>
    </w:pPr>
  </w:p>
  <w:p w:rsidR="00B54261" w:rsidRPr="00A7116E" w:rsidRDefault="00B54261">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B54261" w:rsidRPr="00A7116E" w:rsidRDefault="00B54261">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4261" w:rsidRPr="00A7116E" w:rsidRDefault="00B54261">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6947CB5F" wp14:editId="0251EE02">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B54261" w:rsidRPr="00A7116E" w:rsidRDefault="00B54261">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B54261" w:rsidRDefault="00B54261">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B3C"/>
    <w:rsid w:val="000B153D"/>
    <w:rsid w:val="00243B3C"/>
    <w:rsid w:val="00B54261"/>
    <w:rsid w:val="00F216A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261"/>
    <w:rPr>
      <w:rFonts w:eastAsiaTheme="minorEastAsia"/>
      <w:lang w:eastAsia="pt-BR"/>
    </w:rPr>
  </w:style>
  <w:style w:type="paragraph" w:styleId="Ttulo1">
    <w:name w:val="heading 1"/>
    <w:basedOn w:val="Normal"/>
    <w:link w:val="Ttulo1Char"/>
    <w:uiPriority w:val="9"/>
    <w:qFormat/>
    <w:rsid w:val="00B54261"/>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B54261"/>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B54261"/>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B54261"/>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B54261"/>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54261"/>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B54261"/>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B54261"/>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B54261"/>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B54261"/>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B54261"/>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B54261"/>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B54261"/>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B54261"/>
    <w:rPr>
      <w:rFonts w:ascii="Times New Roman" w:eastAsia="Times New Roman" w:hAnsi="Times New Roman" w:cs="Times New Roman"/>
      <w:sz w:val="24"/>
      <w:szCs w:val="24"/>
      <w:lang w:eastAsia="pt-BR"/>
    </w:rPr>
  </w:style>
  <w:style w:type="character" w:styleId="Hyperlink">
    <w:name w:val="Hyperlink"/>
    <w:basedOn w:val="Fontepargpadro"/>
    <w:uiPriority w:val="99"/>
    <w:rsid w:val="00B54261"/>
    <w:rPr>
      <w:color w:val="0000FF"/>
      <w:u w:val="single"/>
    </w:rPr>
  </w:style>
  <w:style w:type="paragraph" w:styleId="Recuodecorpodetexto">
    <w:name w:val="Body Text Indent"/>
    <w:basedOn w:val="Normal"/>
    <w:link w:val="RecuodecorpodetextoChar"/>
    <w:rsid w:val="00B54261"/>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B54261"/>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B54261"/>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B54261"/>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B54261"/>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B54261"/>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B54261"/>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B54261"/>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B54261"/>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B54261"/>
    <w:rPr>
      <w:rFonts w:ascii="Times New Roman" w:eastAsia="Times New Roman" w:hAnsi="Times New Roman" w:cs="Times New Roman"/>
      <w:sz w:val="24"/>
      <w:szCs w:val="24"/>
      <w:lang w:eastAsia="pt-BR"/>
    </w:rPr>
  </w:style>
  <w:style w:type="character" w:styleId="Forte">
    <w:name w:val="Strong"/>
    <w:basedOn w:val="Fontepargpadro"/>
    <w:uiPriority w:val="22"/>
    <w:qFormat/>
    <w:rsid w:val="00B54261"/>
    <w:rPr>
      <w:b/>
      <w:bCs/>
    </w:rPr>
  </w:style>
  <w:style w:type="character" w:customStyle="1" w:styleId="apple-converted-space">
    <w:name w:val="apple-converted-space"/>
    <w:basedOn w:val="Fontepargpadro"/>
    <w:rsid w:val="00B54261"/>
  </w:style>
  <w:style w:type="paragraph" w:styleId="NormalWeb">
    <w:name w:val="Normal (Web)"/>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B54261"/>
  </w:style>
  <w:style w:type="paragraph" w:customStyle="1" w:styleId="WW-Padro11">
    <w:name w:val="WW-Padrão11"/>
    <w:rsid w:val="00B54261"/>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B54261"/>
    <w:rPr>
      <w:rFonts w:ascii="Tahoma" w:hAnsi="Tahoma" w:cs="Tahoma"/>
      <w:sz w:val="16"/>
      <w:szCs w:val="16"/>
    </w:rPr>
  </w:style>
  <w:style w:type="paragraph" w:styleId="Textodebalo">
    <w:name w:val="Balloon Text"/>
    <w:basedOn w:val="Normal"/>
    <w:link w:val="TextodebaloChar"/>
    <w:uiPriority w:val="99"/>
    <w:semiHidden/>
    <w:unhideWhenUsed/>
    <w:rsid w:val="00B54261"/>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B54261"/>
    <w:rPr>
      <w:rFonts w:ascii="Tahoma" w:eastAsiaTheme="minorEastAsia" w:hAnsi="Tahoma" w:cs="Tahoma"/>
      <w:sz w:val="16"/>
      <w:szCs w:val="16"/>
      <w:lang w:eastAsia="pt-BR"/>
    </w:rPr>
  </w:style>
  <w:style w:type="character" w:customStyle="1" w:styleId="titulo">
    <w:name w:val="titulo"/>
    <w:basedOn w:val="Fontepargpadro"/>
    <w:rsid w:val="00B54261"/>
  </w:style>
  <w:style w:type="character" w:styleId="nfase">
    <w:name w:val="Emphasis"/>
    <w:basedOn w:val="Fontepargpadro"/>
    <w:uiPriority w:val="20"/>
    <w:qFormat/>
    <w:rsid w:val="00B54261"/>
    <w:rPr>
      <w:i/>
      <w:iCs/>
    </w:rPr>
  </w:style>
  <w:style w:type="character" w:styleId="nfaseSutil">
    <w:name w:val="Subtle Emphasis"/>
    <w:basedOn w:val="Fontepargpadro"/>
    <w:uiPriority w:val="19"/>
    <w:qFormat/>
    <w:rsid w:val="00B54261"/>
    <w:rPr>
      <w:i/>
      <w:iCs/>
      <w:color w:val="808080" w:themeColor="text1" w:themeTint="7F"/>
    </w:rPr>
  </w:style>
  <w:style w:type="table" w:styleId="Tabelacomgrade">
    <w:name w:val="Table Grid"/>
    <w:basedOn w:val="Tabelanormal"/>
    <w:uiPriority w:val="59"/>
    <w:rsid w:val="00B54261"/>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B54261"/>
  </w:style>
  <w:style w:type="character" w:customStyle="1" w:styleId="name3">
    <w:name w:val="name3"/>
    <w:basedOn w:val="Fontepargpadro"/>
    <w:rsid w:val="00B54261"/>
    <w:rPr>
      <w:rFonts w:ascii="Source Sans Pro" w:hAnsi="Source Sans Pro" w:hint="default"/>
      <w:b w:val="0"/>
      <w:bCs w:val="0"/>
      <w:sz w:val="35"/>
      <w:szCs w:val="35"/>
    </w:rPr>
  </w:style>
  <w:style w:type="character" w:customStyle="1" w:styleId="sku-productpage1">
    <w:name w:val="sku-productpage1"/>
    <w:basedOn w:val="Fontepargpadro"/>
    <w:rsid w:val="00B54261"/>
    <w:rPr>
      <w:b w:val="0"/>
      <w:bCs w:val="0"/>
      <w:color w:val="9B9B9B"/>
      <w:sz w:val="19"/>
      <w:szCs w:val="19"/>
    </w:rPr>
  </w:style>
  <w:style w:type="character" w:customStyle="1" w:styleId="a-size-large">
    <w:name w:val="a-size-large"/>
    <w:basedOn w:val="Fontepargpadro"/>
    <w:rsid w:val="00B54261"/>
  </w:style>
  <w:style w:type="paragraph" w:styleId="Corpodetexto">
    <w:name w:val="Body Text"/>
    <w:basedOn w:val="Normal"/>
    <w:link w:val="CorpodetextoChar"/>
    <w:uiPriority w:val="1"/>
    <w:unhideWhenUsed/>
    <w:qFormat/>
    <w:rsid w:val="00B54261"/>
    <w:pPr>
      <w:spacing w:after="120"/>
    </w:pPr>
  </w:style>
  <w:style w:type="character" w:customStyle="1" w:styleId="CorpodetextoChar">
    <w:name w:val="Corpo de texto Char"/>
    <w:basedOn w:val="Fontepargpadro"/>
    <w:link w:val="Corpodetexto"/>
    <w:uiPriority w:val="1"/>
    <w:rsid w:val="00B54261"/>
    <w:rPr>
      <w:rFonts w:eastAsiaTheme="minorEastAsia"/>
      <w:lang w:eastAsia="pt-BR"/>
    </w:rPr>
  </w:style>
  <w:style w:type="paragraph" w:customStyle="1" w:styleId="Ttulo21">
    <w:name w:val="Título 21"/>
    <w:basedOn w:val="Normal"/>
    <w:uiPriority w:val="1"/>
    <w:qFormat/>
    <w:rsid w:val="00B54261"/>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B54261"/>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B54261"/>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B5426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54261"/>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B54261"/>
  </w:style>
  <w:style w:type="character" w:customStyle="1" w:styleId="infos-feature">
    <w:name w:val="infos-feature"/>
    <w:basedOn w:val="Fontepargpadro"/>
    <w:rsid w:val="00B54261"/>
  </w:style>
  <w:style w:type="character" w:customStyle="1" w:styleId="textopadrao">
    <w:name w:val="textopadrao"/>
    <w:basedOn w:val="Fontepargpadro"/>
    <w:rsid w:val="00B54261"/>
  </w:style>
  <w:style w:type="paragraph" w:customStyle="1" w:styleId="Ttulo22">
    <w:name w:val="Título 22"/>
    <w:basedOn w:val="Normal"/>
    <w:uiPriority w:val="1"/>
    <w:qFormat/>
    <w:rsid w:val="00B54261"/>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B54261"/>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B54261"/>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B54261"/>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B54261"/>
  </w:style>
  <w:style w:type="paragraph" w:customStyle="1" w:styleId="Default">
    <w:name w:val="Default"/>
    <w:rsid w:val="00B54261"/>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B54261"/>
  </w:style>
  <w:style w:type="paragraph" w:customStyle="1" w:styleId="Nivel01">
    <w:name w:val="Nivel 01"/>
    <w:basedOn w:val="Ttulo1"/>
    <w:next w:val="Normal"/>
    <w:qFormat/>
    <w:rsid w:val="00B54261"/>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B54261"/>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B54261"/>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B54261"/>
    <w:pPr>
      <w:numPr>
        <w:ilvl w:val="3"/>
      </w:numPr>
      <w:tabs>
        <w:tab w:val="num" w:pos="645"/>
      </w:tabs>
      <w:ind w:left="851" w:firstLine="0"/>
    </w:pPr>
    <w:rPr>
      <w:color w:val="auto"/>
    </w:rPr>
  </w:style>
  <w:style w:type="paragraph" w:customStyle="1" w:styleId="Nivel5">
    <w:name w:val="Nivel 5"/>
    <w:basedOn w:val="Nivel4"/>
    <w:qFormat/>
    <w:rsid w:val="00B54261"/>
    <w:pPr>
      <w:numPr>
        <w:ilvl w:val="4"/>
      </w:numPr>
      <w:tabs>
        <w:tab w:val="num" w:pos="645"/>
      </w:tabs>
      <w:ind w:left="1276" w:firstLine="0"/>
    </w:pPr>
  </w:style>
  <w:style w:type="character" w:customStyle="1" w:styleId="Nivel3Char">
    <w:name w:val="Nivel 3 Char"/>
    <w:basedOn w:val="Fontepargpadro"/>
    <w:link w:val="Nivel3"/>
    <w:rsid w:val="00B54261"/>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B54261"/>
    <w:rPr>
      <w:rFonts w:ascii="Times New Roman" w:eastAsia="Times New Roman" w:hAnsi="Times New Roman" w:cs="Times New Roman"/>
      <w:sz w:val="24"/>
      <w:szCs w:val="24"/>
      <w:lang w:eastAsia="pt-BR"/>
    </w:rPr>
  </w:style>
  <w:style w:type="paragraph" w:customStyle="1" w:styleId="pb-0">
    <w:name w:val="pb-0"/>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B54261"/>
  </w:style>
  <w:style w:type="paragraph" w:customStyle="1" w:styleId="Ttulo13">
    <w:name w:val="Título 13"/>
    <w:basedOn w:val="Normal"/>
    <w:uiPriority w:val="1"/>
    <w:qFormat/>
    <w:rsid w:val="00B54261"/>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261"/>
    <w:rPr>
      <w:rFonts w:eastAsiaTheme="minorEastAsia"/>
      <w:lang w:eastAsia="pt-BR"/>
    </w:rPr>
  </w:style>
  <w:style w:type="paragraph" w:styleId="Ttulo1">
    <w:name w:val="heading 1"/>
    <w:basedOn w:val="Normal"/>
    <w:link w:val="Ttulo1Char"/>
    <w:uiPriority w:val="9"/>
    <w:qFormat/>
    <w:rsid w:val="00B54261"/>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B54261"/>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B54261"/>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B54261"/>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B54261"/>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54261"/>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B54261"/>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B54261"/>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B54261"/>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B54261"/>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B54261"/>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B54261"/>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B54261"/>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B54261"/>
    <w:rPr>
      <w:rFonts w:ascii="Times New Roman" w:eastAsia="Times New Roman" w:hAnsi="Times New Roman" w:cs="Times New Roman"/>
      <w:sz w:val="24"/>
      <w:szCs w:val="24"/>
      <w:lang w:eastAsia="pt-BR"/>
    </w:rPr>
  </w:style>
  <w:style w:type="character" w:styleId="Hyperlink">
    <w:name w:val="Hyperlink"/>
    <w:basedOn w:val="Fontepargpadro"/>
    <w:uiPriority w:val="99"/>
    <w:rsid w:val="00B54261"/>
    <w:rPr>
      <w:color w:val="0000FF"/>
      <w:u w:val="single"/>
    </w:rPr>
  </w:style>
  <w:style w:type="paragraph" w:styleId="Recuodecorpodetexto">
    <w:name w:val="Body Text Indent"/>
    <w:basedOn w:val="Normal"/>
    <w:link w:val="RecuodecorpodetextoChar"/>
    <w:rsid w:val="00B54261"/>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B54261"/>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B54261"/>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B54261"/>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B54261"/>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B54261"/>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B54261"/>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B54261"/>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B54261"/>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B54261"/>
    <w:rPr>
      <w:rFonts w:ascii="Times New Roman" w:eastAsia="Times New Roman" w:hAnsi="Times New Roman" w:cs="Times New Roman"/>
      <w:sz w:val="24"/>
      <w:szCs w:val="24"/>
      <w:lang w:eastAsia="pt-BR"/>
    </w:rPr>
  </w:style>
  <w:style w:type="character" w:styleId="Forte">
    <w:name w:val="Strong"/>
    <w:basedOn w:val="Fontepargpadro"/>
    <w:uiPriority w:val="22"/>
    <w:qFormat/>
    <w:rsid w:val="00B54261"/>
    <w:rPr>
      <w:b/>
      <w:bCs/>
    </w:rPr>
  </w:style>
  <w:style w:type="character" w:customStyle="1" w:styleId="apple-converted-space">
    <w:name w:val="apple-converted-space"/>
    <w:basedOn w:val="Fontepargpadro"/>
    <w:rsid w:val="00B54261"/>
  </w:style>
  <w:style w:type="paragraph" w:styleId="NormalWeb">
    <w:name w:val="Normal (Web)"/>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B54261"/>
  </w:style>
  <w:style w:type="paragraph" w:customStyle="1" w:styleId="WW-Padro11">
    <w:name w:val="WW-Padrão11"/>
    <w:rsid w:val="00B54261"/>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B54261"/>
    <w:rPr>
      <w:rFonts w:ascii="Tahoma" w:hAnsi="Tahoma" w:cs="Tahoma"/>
      <w:sz w:val="16"/>
      <w:szCs w:val="16"/>
    </w:rPr>
  </w:style>
  <w:style w:type="paragraph" w:styleId="Textodebalo">
    <w:name w:val="Balloon Text"/>
    <w:basedOn w:val="Normal"/>
    <w:link w:val="TextodebaloChar"/>
    <w:uiPriority w:val="99"/>
    <w:semiHidden/>
    <w:unhideWhenUsed/>
    <w:rsid w:val="00B54261"/>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B54261"/>
    <w:rPr>
      <w:rFonts w:ascii="Tahoma" w:eastAsiaTheme="minorEastAsia" w:hAnsi="Tahoma" w:cs="Tahoma"/>
      <w:sz w:val="16"/>
      <w:szCs w:val="16"/>
      <w:lang w:eastAsia="pt-BR"/>
    </w:rPr>
  </w:style>
  <w:style w:type="character" w:customStyle="1" w:styleId="titulo">
    <w:name w:val="titulo"/>
    <w:basedOn w:val="Fontepargpadro"/>
    <w:rsid w:val="00B54261"/>
  </w:style>
  <w:style w:type="character" w:styleId="nfase">
    <w:name w:val="Emphasis"/>
    <w:basedOn w:val="Fontepargpadro"/>
    <w:uiPriority w:val="20"/>
    <w:qFormat/>
    <w:rsid w:val="00B54261"/>
    <w:rPr>
      <w:i/>
      <w:iCs/>
    </w:rPr>
  </w:style>
  <w:style w:type="character" w:styleId="nfaseSutil">
    <w:name w:val="Subtle Emphasis"/>
    <w:basedOn w:val="Fontepargpadro"/>
    <w:uiPriority w:val="19"/>
    <w:qFormat/>
    <w:rsid w:val="00B54261"/>
    <w:rPr>
      <w:i/>
      <w:iCs/>
      <w:color w:val="808080" w:themeColor="text1" w:themeTint="7F"/>
    </w:rPr>
  </w:style>
  <w:style w:type="table" w:styleId="Tabelacomgrade">
    <w:name w:val="Table Grid"/>
    <w:basedOn w:val="Tabelanormal"/>
    <w:uiPriority w:val="59"/>
    <w:rsid w:val="00B54261"/>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B54261"/>
  </w:style>
  <w:style w:type="character" w:customStyle="1" w:styleId="name3">
    <w:name w:val="name3"/>
    <w:basedOn w:val="Fontepargpadro"/>
    <w:rsid w:val="00B54261"/>
    <w:rPr>
      <w:rFonts w:ascii="Source Sans Pro" w:hAnsi="Source Sans Pro" w:hint="default"/>
      <w:b w:val="0"/>
      <w:bCs w:val="0"/>
      <w:sz w:val="35"/>
      <w:szCs w:val="35"/>
    </w:rPr>
  </w:style>
  <w:style w:type="character" w:customStyle="1" w:styleId="sku-productpage1">
    <w:name w:val="sku-productpage1"/>
    <w:basedOn w:val="Fontepargpadro"/>
    <w:rsid w:val="00B54261"/>
    <w:rPr>
      <w:b w:val="0"/>
      <w:bCs w:val="0"/>
      <w:color w:val="9B9B9B"/>
      <w:sz w:val="19"/>
      <w:szCs w:val="19"/>
    </w:rPr>
  </w:style>
  <w:style w:type="character" w:customStyle="1" w:styleId="a-size-large">
    <w:name w:val="a-size-large"/>
    <w:basedOn w:val="Fontepargpadro"/>
    <w:rsid w:val="00B54261"/>
  </w:style>
  <w:style w:type="paragraph" w:styleId="Corpodetexto">
    <w:name w:val="Body Text"/>
    <w:basedOn w:val="Normal"/>
    <w:link w:val="CorpodetextoChar"/>
    <w:uiPriority w:val="1"/>
    <w:unhideWhenUsed/>
    <w:qFormat/>
    <w:rsid w:val="00B54261"/>
    <w:pPr>
      <w:spacing w:after="120"/>
    </w:pPr>
  </w:style>
  <w:style w:type="character" w:customStyle="1" w:styleId="CorpodetextoChar">
    <w:name w:val="Corpo de texto Char"/>
    <w:basedOn w:val="Fontepargpadro"/>
    <w:link w:val="Corpodetexto"/>
    <w:uiPriority w:val="1"/>
    <w:rsid w:val="00B54261"/>
    <w:rPr>
      <w:rFonts w:eastAsiaTheme="minorEastAsia"/>
      <w:lang w:eastAsia="pt-BR"/>
    </w:rPr>
  </w:style>
  <w:style w:type="paragraph" w:customStyle="1" w:styleId="Ttulo21">
    <w:name w:val="Título 21"/>
    <w:basedOn w:val="Normal"/>
    <w:uiPriority w:val="1"/>
    <w:qFormat/>
    <w:rsid w:val="00B54261"/>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B54261"/>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B54261"/>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B5426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54261"/>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B54261"/>
  </w:style>
  <w:style w:type="character" w:customStyle="1" w:styleId="infos-feature">
    <w:name w:val="infos-feature"/>
    <w:basedOn w:val="Fontepargpadro"/>
    <w:rsid w:val="00B54261"/>
  </w:style>
  <w:style w:type="character" w:customStyle="1" w:styleId="textopadrao">
    <w:name w:val="textopadrao"/>
    <w:basedOn w:val="Fontepargpadro"/>
    <w:rsid w:val="00B54261"/>
  </w:style>
  <w:style w:type="paragraph" w:customStyle="1" w:styleId="Ttulo22">
    <w:name w:val="Título 22"/>
    <w:basedOn w:val="Normal"/>
    <w:uiPriority w:val="1"/>
    <w:qFormat/>
    <w:rsid w:val="00B54261"/>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B54261"/>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B54261"/>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B54261"/>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B54261"/>
  </w:style>
  <w:style w:type="paragraph" w:customStyle="1" w:styleId="Default">
    <w:name w:val="Default"/>
    <w:rsid w:val="00B54261"/>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B54261"/>
  </w:style>
  <w:style w:type="paragraph" w:customStyle="1" w:styleId="Nivel01">
    <w:name w:val="Nivel 01"/>
    <w:basedOn w:val="Ttulo1"/>
    <w:next w:val="Normal"/>
    <w:qFormat/>
    <w:rsid w:val="00B54261"/>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B54261"/>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B54261"/>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B54261"/>
    <w:pPr>
      <w:numPr>
        <w:ilvl w:val="3"/>
      </w:numPr>
      <w:tabs>
        <w:tab w:val="num" w:pos="645"/>
      </w:tabs>
      <w:ind w:left="851" w:firstLine="0"/>
    </w:pPr>
    <w:rPr>
      <w:color w:val="auto"/>
    </w:rPr>
  </w:style>
  <w:style w:type="paragraph" w:customStyle="1" w:styleId="Nivel5">
    <w:name w:val="Nivel 5"/>
    <w:basedOn w:val="Nivel4"/>
    <w:qFormat/>
    <w:rsid w:val="00B54261"/>
    <w:pPr>
      <w:numPr>
        <w:ilvl w:val="4"/>
      </w:numPr>
      <w:tabs>
        <w:tab w:val="num" w:pos="645"/>
      </w:tabs>
      <w:ind w:left="1276" w:firstLine="0"/>
    </w:pPr>
  </w:style>
  <w:style w:type="character" w:customStyle="1" w:styleId="Nivel3Char">
    <w:name w:val="Nivel 3 Char"/>
    <w:basedOn w:val="Fontepargpadro"/>
    <w:link w:val="Nivel3"/>
    <w:rsid w:val="00B54261"/>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B54261"/>
    <w:rPr>
      <w:rFonts w:ascii="Times New Roman" w:eastAsia="Times New Roman" w:hAnsi="Times New Roman" w:cs="Times New Roman"/>
      <w:sz w:val="24"/>
      <w:szCs w:val="24"/>
      <w:lang w:eastAsia="pt-BR"/>
    </w:rPr>
  </w:style>
  <w:style w:type="paragraph" w:customStyle="1" w:styleId="pb-0">
    <w:name w:val="pb-0"/>
    <w:basedOn w:val="Normal"/>
    <w:rsid w:val="00B542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B54261"/>
  </w:style>
  <w:style w:type="paragraph" w:customStyle="1" w:styleId="Ttulo13">
    <w:name w:val="Título 13"/>
    <w:basedOn w:val="Normal"/>
    <w:uiPriority w:val="1"/>
    <w:qFormat/>
    <w:rsid w:val="00B54261"/>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mpras.pmrpinhal@gmail.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hyperlink" Target="https://www.planalto.gov.br/ccivil_03/_ato2019-2022/2022/Decreto/D11246.htm" TargetMode="External"/><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hyperlink" Target="http://www.ribeiraodopinhal.pr.gov.br" TargetMode="External"/><Relationship Id="rId11" Type="http://schemas.openxmlformats.org/officeDocument/2006/relationships/hyperlink" Target="http://www.bll.org.br/"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www.bll.org.br/"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guaira.pr.gov.br/" TargetMode="External"/><Relationship Id="rId14" Type="http://schemas.openxmlformats.org/officeDocument/2006/relationships/hyperlink" Target="mailto:pinhalengenharia@outlook.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eader" Target="header1.xml"/><Relationship Id="rId8" Type="http://schemas.openxmlformats.org/officeDocument/2006/relationships/hyperlink" Target="mailto:compras.pmrpinhal@gmail.com" TargetMode="External"/><Relationship Id="rId3" Type="http://schemas.microsoft.com/office/2007/relationships/stylesWithEffects" Target="stylesWithEffects.xml"/><Relationship Id="rId12" Type="http://schemas.openxmlformats.org/officeDocument/2006/relationships/hyperlink" Target="mailto:pmrpinhal@uol.com.br" TargetMode="External"/><Relationship Id="rId17" Type="http://schemas.openxmlformats.org/officeDocument/2006/relationships/hyperlink" Target="mailto:pmrpinhal@uol.com.br%20e%20compras.pmrpinhal@gmail.com%20"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planalto.gov.br/ccivil_03/_ato2019-2022/2021/lei/L14133.htm"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40</Pages>
  <Words>15840</Words>
  <Characters>85542</Characters>
  <Application>Microsoft Office Word</Application>
  <DocSecurity>0</DocSecurity>
  <Lines>712</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2</cp:revision>
  <dcterms:created xsi:type="dcterms:W3CDTF">2024-06-13T14:12:00Z</dcterms:created>
  <dcterms:modified xsi:type="dcterms:W3CDTF">2024-06-13T14:28:00Z</dcterms:modified>
</cp:coreProperties>
</file>