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07" w:rsidRPr="001739E2" w:rsidRDefault="00F42407" w:rsidP="00F42407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2407" w:rsidRPr="001739E2" w:rsidRDefault="00F42407" w:rsidP="00F42407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149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F42407" w:rsidRPr="001739E2" w:rsidRDefault="00F42407" w:rsidP="00F42407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2407" w:rsidRPr="00F42407" w:rsidRDefault="00F42407" w:rsidP="00F42407">
      <w:pPr>
        <w:jc w:val="both"/>
        <w:rPr>
          <w:rFonts w:ascii="Arial" w:hAnsi="Arial" w:cs="Arial"/>
          <w:sz w:val="20"/>
          <w:szCs w:val="20"/>
        </w:rPr>
      </w:pPr>
      <w:r w:rsidRPr="00F42407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Centro, neste ato representado pelo Prefeito Municipal, o Senhor </w:t>
      </w:r>
      <w:r w:rsidRPr="00F42407">
        <w:rPr>
          <w:rFonts w:ascii="Arial" w:hAnsi="Arial" w:cs="Arial"/>
          <w:b/>
          <w:sz w:val="20"/>
          <w:szCs w:val="20"/>
        </w:rPr>
        <w:t>DARTAGNAN CALIXTO FRAIZ</w:t>
      </w:r>
      <w:r w:rsidRPr="00F42407">
        <w:rPr>
          <w:rFonts w:ascii="Arial" w:hAnsi="Arial" w:cs="Arial"/>
          <w:sz w:val="20"/>
          <w:szCs w:val="20"/>
        </w:rPr>
        <w:t>,</w:t>
      </w:r>
      <w:r w:rsidRPr="00F42407">
        <w:rPr>
          <w:rFonts w:ascii="Arial" w:hAnsi="Arial" w:cs="Arial"/>
          <w:b/>
          <w:sz w:val="20"/>
          <w:szCs w:val="20"/>
        </w:rPr>
        <w:t xml:space="preserve"> </w:t>
      </w:r>
      <w:r w:rsidRPr="00F42407">
        <w:rPr>
          <w:rFonts w:ascii="Arial" w:hAnsi="Arial" w:cs="Arial"/>
          <w:sz w:val="20"/>
          <w:szCs w:val="20"/>
        </w:rPr>
        <w:t>brasileiro</w:t>
      </w:r>
      <w:r w:rsidRPr="00F42407">
        <w:rPr>
          <w:rFonts w:ascii="Arial" w:hAnsi="Arial" w:cs="Arial"/>
          <w:b/>
          <w:sz w:val="20"/>
          <w:szCs w:val="20"/>
        </w:rPr>
        <w:t xml:space="preserve">, </w:t>
      </w:r>
      <w:r w:rsidRPr="00F4240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42407">
        <w:rPr>
          <w:rFonts w:ascii="Arial" w:hAnsi="Arial" w:cs="Arial"/>
          <w:b/>
          <w:bCs/>
          <w:sz w:val="20"/>
          <w:szCs w:val="20"/>
        </w:rPr>
        <w:t>CONTRATANTE</w:t>
      </w:r>
      <w:r w:rsidRPr="00F42407">
        <w:rPr>
          <w:rFonts w:ascii="Arial" w:hAnsi="Arial" w:cs="Arial"/>
          <w:sz w:val="20"/>
          <w:szCs w:val="20"/>
        </w:rPr>
        <w:t xml:space="preserve">, e a Empresa </w:t>
      </w:r>
      <w:r w:rsidRPr="00F42407">
        <w:rPr>
          <w:rFonts w:ascii="Arial" w:hAnsi="Arial" w:cs="Arial"/>
          <w:b/>
          <w:sz w:val="20"/>
          <w:szCs w:val="20"/>
        </w:rPr>
        <w:t>CARLOS EDUARDO DE SOUZA BORGES LTDA</w:t>
      </w:r>
      <w:r w:rsidRPr="00F42407">
        <w:rPr>
          <w:rFonts w:ascii="Arial" w:hAnsi="Arial" w:cs="Arial"/>
          <w:sz w:val="20"/>
          <w:szCs w:val="20"/>
        </w:rPr>
        <w:t xml:space="preserve"> inscrita no CNPJ sob nº. 07.067.855/0001-89 Fone (43) 99600-2706 (41) 99821-4731 e-mail </w:t>
      </w:r>
      <w:hyperlink r:id="rId8" w:history="1">
        <w:r w:rsidRPr="00F42407">
          <w:rPr>
            <w:rStyle w:val="Hyperlink"/>
            <w:rFonts w:ascii="Arial" w:hAnsi="Arial" w:cs="Arial"/>
            <w:sz w:val="20"/>
            <w:szCs w:val="20"/>
            <w:u w:val="none"/>
          </w:rPr>
          <w:t>hg-marketing@hotmail.com</w:t>
        </w:r>
      </w:hyperlink>
      <w:r w:rsidRPr="00F42407">
        <w:rPr>
          <w:rFonts w:ascii="Arial" w:hAnsi="Arial" w:cs="Arial"/>
          <w:sz w:val="20"/>
          <w:szCs w:val="20"/>
        </w:rPr>
        <w:t xml:space="preserve"> com sede na Rua Sebastião Ribeiro da Silva – 40 – Conjunto José Neves Florêncio – CEP 86.465-000 na cidade de </w:t>
      </w:r>
      <w:proofErr w:type="spellStart"/>
      <w:r w:rsidRPr="00F42407">
        <w:rPr>
          <w:rFonts w:ascii="Arial" w:hAnsi="Arial" w:cs="Arial"/>
          <w:sz w:val="20"/>
          <w:szCs w:val="20"/>
        </w:rPr>
        <w:t>Guapirama</w:t>
      </w:r>
      <w:proofErr w:type="spellEnd"/>
      <w:r w:rsidRPr="00F42407">
        <w:rPr>
          <w:rFonts w:ascii="Arial" w:hAnsi="Arial" w:cs="Arial"/>
          <w:sz w:val="20"/>
          <w:szCs w:val="20"/>
        </w:rPr>
        <w:t xml:space="preserve"> - Paraná, neste ato representado pelo senhor </w:t>
      </w:r>
      <w:r w:rsidRPr="00F42407">
        <w:rPr>
          <w:rFonts w:ascii="Arial" w:hAnsi="Arial" w:cs="Arial"/>
          <w:b/>
          <w:sz w:val="20"/>
          <w:szCs w:val="20"/>
        </w:rPr>
        <w:t>CARLOS EDUARDO DE SOUZA BORGES</w:t>
      </w:r>
      <w:r w:rsidRPr="00F42407">
        <w:rPr>
          <w:rFonts w:ascii="Arial" w:hAnsi="Arial" w:cs="Arial"/>
          <w:sz w:val="20"/>
          <w:szCs w:val="20"/>
        </w:rPr>
        <w:t>, brasileiro, empresário, casado, portador da Cédula de Identidade n.º 7.501.374-4 SSP/PR e inscrito sob CPF/MF n.º 005.959.54</w:t>
      </w:r>
      <w:r w:rsidR="008429F5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F42407">
        <w:rPr>
          <w:rFonts w:ascii="Arial" w:hAnsi="Arial" w:cs="Arial"/>
          <w:sz w:val="20"/>
          <w:szCs w:val="20"/>
        </w:rPr>
        <w:t xml:space="preserve">-36, neste ato simplesmente denominado </w:t>
      </w:r>
      <w:r w:rsidRPr="00F4240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42407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036/2023, consoante as seguintes cláusulas e condições.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FC0046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104"/>
        <w:gridCol w:w="850"/>
        <w:gridCol w:w="551"/>
        <w:gridCol w:w="652"/>
        <w:gridCol w:w="856"/>
        <w:gridCol w:w="884"/>
      </w:tblGrid>
      <w:tr w:rsidR="00020A93" w:rsidRPr="00020A93" w:rsidTr="00020A93">
        <w:tc>
          <w:tcPr>
            <w:tcW w:w="517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874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104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F42407" w:rsidRPr="00020A93" w:rsidRDefault="00F42407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551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652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856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20A93">
              <w:rPr>
                <w:rFonts w:ascii="Arial" w:hAnsi="Arial" w:cs="Arial"/>
                <w:sz w:val="14"/>
                <w:szCs w:val="14"/>
              </w:rPr>
              <w:t>VR.</w:t>
            </w:r>
            <w:proofErr w:type="gramEnd"/>
            <w:r w:rsidRPr="00020A93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884" w:type="dxa"/>
          </w:tcPr>
          <w:p w:rsidR="00F42407" w:rsidRPr="00020A93" w:rsidRDefault="00F42407" w:rsidP="000542F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338053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Apontador Lápis.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Plástico. Tipo: Mesa. Tamanho: Médio. Características Adicionais: lâmina Aço, Base Fixação, Resistente Ferrugem.  Certificado pelo INMETRO. </w:t>
            </w:r>
            <w:r w:rsidRPr="00020A93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(Assistência)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20A93">
              <w:rPr>
                <w:rFonts w:ascii="Arial" w:hAnsi="Arial" w:cs="Arial"/>
                <w:sz w:val="14"/>
                <w:szCs w:val="14"/>
              </w:rPr>
              <w:t>Bazze</w:t>
            </w:r>
            <w:proofErr w:type="spellEnd"/>
            <w:r w:rsidRPr="00020A9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16,80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390578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Bola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Aplicação: Artes. Cor: Branca. Diâmetro: 2,50 CM.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 maciça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100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>Styroform</w:t>
            </w:r>
            <w:proofErr w:type="spellEnd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25,80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239262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Bola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Aplicação: Artes. Diâmetro: 3,50 Cm.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 maciça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100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>Styroform</w:t>
            </w:r>
            <w:proofErr w:type="spellEnd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17,50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244858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Bola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Aplicação: Artes. Diâmetro: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 maciça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100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>Styroform</w:t>
            </w:r>
            <w:proofErr w:type="spellEnd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23,90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23,90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244856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Bola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Aplicação: Artes. Diâmetro: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 maciça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50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 – RESERVA DE COTA MPE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>Styroform</w:t>
            </w:r>
            <w:proofErr w:type="spellEnd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40,80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40,80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441321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Bola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Diâmetro: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60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 maciça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30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>Styroform</w:t>
            </w:r>
            <w:proofErr w:type="spellEnd"/>
            <w:r w:rsidRPr="00020A9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24,70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24,70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471001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 xml:space="preserve">Cartucho Toner.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Referência Cartucho: PD219.  Referência Impressora: Elgin/ Pantum M6559NW. Cor: Preto. Tipo Cartucho: Compatível.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 xml:space="preserve">Compatível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119,90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1199,00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294408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Cola.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Aplicação: Pintura Terapia Ocupacional. Cor: Variada. Tipo: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Glitter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Características Adicionais: Com Aplicador, Não Tóxica, Solúvel Em Água. Composição: Polímero De Acetato De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Polivinila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E Aditivos. Embalagem 35gr.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(300 Educação, 180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lastRenderedPageBreak/>
              <w:t>Assistência) – APRESENTAR AMOSTRA.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Acrilex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3,63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1742,40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72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43998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Embalagem Plástica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Plástico. Altura: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15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Aplicação: Embalagem De Presente. Forma: Saco. Transmitância: Transparente.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100 unidades. Multicor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Gala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15,70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157,00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Pr="00B64279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439984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Embalagem Plástica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Plástico. Altura: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29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Aplicação: Embalagem De Presente. Forma: Saco. Transmitância: Transparente.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50 unidades. Multicor.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 Educação</w:t>
            </w:r>
            <w:proofErr w:type="gram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, 04 Assistência)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Gala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238,00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463528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Envelope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Offset. Gramatura: 75 G/M2. Modelo: Ofício. Características Adicionais: Impressão Personalizada. Tamanho (C X L): 114 X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229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Branco.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5000 Educação</w:t>
            </w:r>
            <w:proofErr w:type="gram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, 2000 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Scryt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7000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1190,00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459336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Envelope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Kraft. Gramatura: 80 G/M2. Modelo: Saco Padrão. Características Adicionais: Impressão Personalizada. Tamanho (C X L): 240 X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340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Ouro.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1250 Educação</w:t>
            </w:r>
            <w:proofErr w:type="gram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, 150 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Assitência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, 1000 Saúde)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Foroni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2400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0,59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1416,00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227513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Estilete Desenho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 Corpo: Plástico Resistente. Largura Lâmina: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Tipo Fixação Lâmina: Encaixe De Pressão. Tipo Lâmina: Retrátil.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315365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Etiqueta Adesiva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Papel. Altura: 101,60 MM. Cor: Branca. Largura: 33,9 MM. Características Adicionais: Retangular. Apresentação: 14 Etiquetas Por Folha. </w:t>
            </w:r>
            <w:r w:rsidRPr="00020A93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(Assistência)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Colacril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pct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44,90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89,80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377676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Etiqueta Adesiva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Papel. 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297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Branca. Tipo: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Auto-Adesiva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100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Colacril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0A93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49,50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495,00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471912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Etiqueta </w:t>
            </w:r>
            <w:proofErr w:type="spellStart"/>
            <w:r w:rsidRPr="00020A93">
              <w:rPr>
                <w:rFonts w:ascii="Arial" w:hAnsi="Arial" w:cs="Arial"/>
                <w:bCs/>
                <w:sz w:val="16"/>
                <w:szCs w:val="16"/>
              </w:rPr>
              <w:t>Auto-Adesiva</w:t>
            </w:r>
            <w:proofErr w:type="spellEnd"/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Papel Cor: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Preta Diâmetro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: 12 MM. Apresentação: Folha Com 210 Etiquetas. Formato: Redonda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Pimaco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rolo</w:t>
            </w:r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397574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Fita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Cetim. Cor: Variada.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simples com 10 metros. (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cores azul escuro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rosa, vermelho, amarelo ouro, verde bandeira). -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Saúde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Progresso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rolo</w:t>
            </w:r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3,45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51,75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291255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Fita Impressora.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Material: Náilon. Cor: Preta. Tipo Impressora: Epson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Fx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890-2 Matricial.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291255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Fita Impressora.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Material: Náilon. Cor: Preta. Tipo Impressora: Epson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Fx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890 Matricial.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233108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Folha Isopor.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Comprimento: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1 M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Espessura: 15 MM. Largura: 0,50 M.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(Assistência)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Placterm</w:t>
            </w:r>
            <w:proofErr w:type="spellEnd"/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483458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Folha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 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Espessura: 20 MM.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50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Características Adicionais: Tipo 2f.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Placterm</w:t>
            </w:r>
            <w:proofErr w:type="spellEnd"/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6,30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422780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Folha Isopor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100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Espessura: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50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Placterm</w:t>
            </w:r>
            <w:proofErr w:type="spellEnd"/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9,48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339819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Grampeador.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Metal. Capacidade: 20 FL. Tamanho Grampo: 26/6. Tipo: Mesa. Tratamento Superficial: Niquelado. Com certificação pelo INMETRO.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05 Assistência</w:t>
            </w:r>
            <w:proofErr w:type="gram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, 10 Saúde, 10 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7,49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187,25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203168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Grampo Grampeador.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Metal. Tamanho: 106/6. Tratamento Superficial: </w:t>
            </w:r>
            <w:proofErr w:type="spell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Latonado</w:t>
            </w:r>
            <w:proofErr w:type="spell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ACC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13,06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653,00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254895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Grampo Grampeador.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Metal. Tamanho: 106/8. Tratamento Superficial: Cobreado.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ACC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14,19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709,50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425226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Grampo Grampeador.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Metal. Uso: Grampeador De Mesa. Tamanho: 26/6. Tratamento Superficial: Galvanizado/Cobreado. Com 5000 unidades e certificação pelo INMETRO.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100 Educação</w:t>
            </w:r>
            <w:proofErr w:type="gram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, 04 Assistência, 10 Saúde, 10 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0A93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477,40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254199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Papel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Formato: A4.</w:t>
            </w: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Gramatura: 75 G/M2. Cor VERDE. Aplicação: Impressora Laser. 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297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Certificação controle de gestão ambiental (ISSO 14001), gestão da qualidade dos produtos (ISSO 9001). Caixa com 10 resmas de 500 folhas cada.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Chamex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0A93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354,00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451439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Papel Cartão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Pasta De Celulose. Gramatura: 240 G/M2. Comprimento: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66 CM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Cor: variada. Largura: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48 CM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Características Adicionais: Fosco.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Cores vermelho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, verde, preto, amarelo, azul. </w:t>
            </w:r>
            <w:r w:rsidRPr="00020A93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(Assistência)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Premiatta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1,65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157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429466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Papel Color Set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Gramatura: 110 G/M2. 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66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Variada.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48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Cores vermelho, laranja, verde claro, verde escuro, azul </w:t>
            </w: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royal</w:t>
            </w:r>
            <w:proofErr w:type="spellEnd"/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preto, branco, roxo, amarelo.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4000 Assistência</w:t>
            </w:r>
            <w:proofErr w:type="gram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, 70 Saúde)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VMP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4070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3866,50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299529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Papel Fotográfico 115g. </w:t>
            </w:r>
            <w:proofErr w:type="gramStart"/>
            <w:r w:rsidRPr="00020A93">
              <w:rPr>
                <w:rFonts w:ascii="Arial" w:hAnsi="Arial" w:cs="Arial"/>
                <w:bCs/>
                <w:sz w:val="16"/>
                <w:szCs w:val="16"/>
              </w:rPr>
              <w:t>Auto adesivo</w:t>
            </w:r>
            <w:proofErr w:type="gramEnd"/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Uso: Revelar Fotografia. 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297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Branca. Tipo: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Glossy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 50 folhas.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21,89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218,90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415585</w:t>
            </w:r>
          </w:p>
        </w:tc>
        <w:tc>
          <w:tcPr>
            <w:tcW w:w="410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Pasta Arquivo.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Plástico. Altura: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245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Variada.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Características Adicionais: Com Elástico e aba. Lombada: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25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(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Saúde)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Dello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</w:p>
        </w:tc>
      </w:tr>
      <w:tr w:rsidR="00020A93" w:rsidRPr="00167951" w:rsidTr="00020A93">
        <w:tc>
          <w:tcPr>
            <w:tcW w:w="517" w:type="dxa"/>
          </w:tcPr>
          <w:p w:rsid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74" w:type="dxa"/>
          </w:tcPr>
          <w:p w:rsidR="00020A93" w:rsidRPr="00020A93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343344</w:t>
            </w:r>
          </w:p>
        </w:tc>
        <w:tc>
          <w:tcPr>
            <w:tcW w:w="4104" w:type="dxa"/>
          </w:tcPr>
          <w:p w:rsidR="00020A93" w:rsidRPr="00020A93" w:rsidRDefault="00020A93" w:rsidP="00020A9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 xml:space="preserve">Pasta Arquivo.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Plástico Corrugado Flexível. Altura: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335 MM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Capacidade: 200 FL. Cor: Variada. Tipo: Simples.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250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Tamanho: A4. Características Adicionais: Com Elástico. Lombada: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70 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Polibras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020A93" w:rsidRPr="00020A93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020A93" w:rsidRDefault="00020A93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884" w:type="dxa"/>
          </w:tcPr>
          <w:p w:rsidR="00020A93" w:rsidRPr="00020A93" w:rsidRDefault="00020A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C0DD1" w:rsidRPr="00EC0DD1" w:rsidTr="00020A93">
        <w:tc>
          <w:tcPr>
            <w:tcW w:w="517" w:type="dxa"/>
          </w:tcPr>
          <w:p w:rsidR="00020A93" w:rsidRPr="00EC0DD1" w:rsidRDefault="00020A93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DD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74" w:type="dxa"/>
          </w:tcPr>
          <w:p w:rsidR="00020A93" w:rsidRPr="00EC0DD1" w:rsidRDefault="00020A93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DD1">
              <w:rPr>
                <w:rFonts w:ascii="Arial" w:hAnsi="Arial" w:cs="Arial"/>
                <w:sz w:val="16"/>
                <w:szCs w:val="16"/>
              </w:rPr>
              <w:t>363568</w:t>
            </w:r>
          </w:p>
        </w:tc>
        <w:tc>
          <w:tcPr>
            <w:tcW w:w="4104" w:type="dxa"/>
          </w:tcPr>
          <w:p w:rsidR="00020A93" w:rsidRPr="00EC0DD1" w:rsidRDefault="00020A93" w:rsidP="00054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D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Pasta Arquivo. </w:t>
            </w:r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Cartão Marmorizado. Gramatura: 350 G/M2. Altura: </w:t>
            </w:r>
            <w:proofErr w:type="gramStart"/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360 MM</w:t>
            </w:r>
            <w:proofErr w:type="gramEnd"/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Características Adicionais </w:t>
            </w:r>
            <w:proofErr w:type="gramStart"/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2</w:t>
            </w:r>
            <w:proofErr w:type="gramEnd"/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: Vareta Metálica, Ponteira Plástica, Grampo Trilho. Cor: Parda. Tipo: Suspensa. Largura: </w:t>
            </w:r>
            <w:proofErr w:type="gramStart"/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240 MM</w:t>
            </w:r>
            <w:proofErr w:type="gramEnd"/>
            <w:r w:rsidRPr="00EC0DD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C0DD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EC0DD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400 Assistência</w:t>
            </w:r>
            <w:proofErr w:type="gramEnd"/>
            <w:r w:rsidRPr="00EC0DD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, 100 Saúde, 300 </w:t>
            </w:r>
            <w:proofErr w:type="spellStart"/>
            <w:r w:rsidRPr="00EC0DD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EC0DD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20A93" w:rsidRPr="00EC0DD1" w:rsidRDefault="00EC0DD1" w:rsidP="000542F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DD1">
              <w:rPr>
                <w:rFonts w:ascii="Arial" w:hAnsi="Arial" w:cs="Arial"/>
                <w:sz w:val="12"/>
                <w:szCs w:val="12"/>
              </w:rPr>
              <w:t xml:space="preserve">Contabilista </w:t>
            </w:r>
          </w:p>
        </w:tc>
        <w:tc>
          <w:tcPr>
            <w:tcW w:w="551" w:type="dxa"/>
          </w:tcPr>
          <w:p w:rsidR="00020A93" w:rsidRPr="00EC0DD1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DD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</w:tcPr>
          <w:p w:rsidR="00020A93" w:rsidRPr="00EC0DD1" w:rsidRDefault="00020A93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C0DD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020A93" w:rsidRPr="00EC0DD1" w:rsidRDefault="00020A93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DD1">
              <w:rPr>
                <w:rFonts w:ascii="Arial" w:hAnsi="Arial" w:cs="Arial"/>
                <w:sz w:val="16"/>
                <w:szCs w:val="16"/>
              </w:rPr>
              <w:t>2,75</w:t>
            </w:r>
          </w:p>
        </w:tc>
        <w:tc>
          <w:tcPr>
            <w:tcW w:w="884" w:type="dxa"/>
          </w:tcPr>
          <w:p w:rsidR="00020A93" w:rsidRPr="00EC0DD1" w:rsidRDefault="00020A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1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</w:tr>
      <w:tr w:rsidR="00EC0DD1" w:rsidRPr="00167951" w:rsidTr="00020A93"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7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326432</w:t>
            </w:r>
          </w:p>
        </w:tc>
        <w:tc>
          <w:tcPr>
            <w:tcW w:w="410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 xml:space="preserve">Perfurador Papel.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Ferro Fundido. Quantidade Furos: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UM. Tipo: Mesa. Funcionamento: Manual. Tipo Furo: Redondo. Características Adicionais: Base Em Plástico E Alavanca Em Ferro Fundido. Tratamento Superficial: Pintura Epóxi. Capacidade Perfuração: 60 FL.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Adm</w:t>
            </w:r>
            <w:proofErr w:type="spellEnd"/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>Masterprint</w:t>
            </w:r>
            <w:proofErr w:type="spellEnd"/>
            <w:r w:rsidRPr="00020A93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</w:tr>
      <w:tr w:rsidR="00EC0DD1" w:rsidRPr="00167951" w:rsidTr="00020A93"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74" w:type="dxa"/>
          </w:tcPr>
          <w:p w:rsidR="00EC0DD1" w:rsidRPr="00020A93" w:rsidRDefault="00EC0DD1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432764</w:t>
            </w:r>
          </w:p>
        </w:tc>
        <w:tc>
          <w:tcPr>
            <w:tcW w:w="410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Pincel anatômico, Material: Plástico Rígido, Tipo Ponta: Feltro, Tipo Carga: Recarregável, Cor Tinta: Azul e vermelho, Características Adicionais: Ponta Grossa Retangular Chanfrada.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BRW</w:t>
            </w:r>
          </w:p>
        </w:tc>
        <w:tc>
          <w:tcPr>
            <w:tcW w:w="551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2,35</w:t>
            </w: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C0DD1" w:rsidRPr="00167951" w:rsidTr="00020A93">
        <w:trPr>
          <w:trHeight w:val="64"/>
        </w:trPr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74" w:type="dxa"/>
          </w:tcPr>
          <w:p w:rsidR="00EC0DD1" w:rsidRPr="00020A93" w:rsidRDefault="00EC0DD1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291911</w:t>
            </w:r>
          </w:p>
        </w:tc>
        <w:tc>
          <w:tcPr>
            <w:tcW w:w="410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Rolo Espuma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Revestimento: Revestido Em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Curvim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Comprimento: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15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Diâmetro: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Lã: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35mm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Roma </w:t>
            </w:r>
          </w:p>
        </w:tc>
        <w:tc>
          <w:tcPr>
            <w:tcW w:w="551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7,82</w:t>
            </w: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1564,00</w:t>
            </w:r>
          </w:p>
        </w:tc>
      </w:tr>
      <w:tr w:rsidR="00EC0DD1" w:rsidRPr="00167951" w:rsidTr="00020A93"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4" w:type="dxa"/>
          </w:tcPr>
          <w:p w:rsidR="00EC0DD1" w:rsidRPr="00020A93" w:rsidRDefault="00EC0DD1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444999</w:t>
            </w:r>
          </w:p>
        </w:tc>
        <w:tc>
          <w:tcPr>
            <w:tcW w:w="410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Saco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Celofane. Altura: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Cor: Incolor. Largura: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11 CM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Pacote com 50 unidades. 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Gala </w:t>
            </w:r>
          </w:p>
        </w:tc>
        <w:tc>
          <w:tcPr>
            <w:tcW w:w="551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0A93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</w:p>
        </w:tc>
        <w:tc>
          <w:tcPr>
            <w:tcW w:w="856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5,30</w:t>
            </w: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EC0DD1" w:rsidRPr="00167951" w:rsidTr="00020A93"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7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451769</w:t>
            </w:r>
          </w:p>
        </w:tc>
        <w:tc>
          <w:tcPr>
            <w:tcW w:w="4104" w:type="dxa"/>
          </w:tcPr>
          <w:p w:rsidR="00EC0DD1" w:rsidRPr="00020A93" w:rsidRDefault="00EC0DD1" w:rsidP="000542F3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Saco Documento </w:t>
            </w:r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Material: Polipropileno Cristal. Número Furos: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4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Aplicação: </w:t>
            </w:r>
            <w:proofErr w:type="spell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Acondionamemto</w:t>
            </w:r>
            <w:proofErr w:type="spell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 De Documentos. Comprimento: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450 MM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 xml:space="preserve">. Espessura: 0,10 MM. Largura: </w:t>
            </w:r>
            <w:proofErr w:type="gramStart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345 MM</w:t>
            </w:r>
            <w:proofErr w:type="gramEnd"/>
            <w:r w:rsidRPr="00020A9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. Características Adicionais: Transparente. Com 1000 unidades. (</w:t>
            </w:r>
            <w:r w:rsidRPr="00020A93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Assistência)</w:t>
            </w:r>
          </w:p>
        </w:tc>
        <w:tc>
          <w:tcPr>
            <w:tcW w:w="850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ZPP</w:t>
            </w:r>
          </w:p>
        </w:tc>
        <w:tc>
          <w:tcPr>
            <w:tcW w:w="551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0A93">
              <w:rPr>
                <w:rFonts w:ascii="Arial" w:hAnsi="Arial" w:cs="Arial"/>
                <w:sz w:val="16"/>
                <w:szCs w:val="16"/>
              </w:rPr>
              <w:t>Pct</w:t>
            </w:r>
            <w:proofErr w:type="spellEnd"/>
          </w:p>
        </w:tc>
        <w:tc>
          <w:tcPr>
            <w:tcW w:w="856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525,00</w:t>
            </w: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525,00</w:t>
            </w:r>
          </w:p>
        </w:tc>
      </w:tr>
      <w:tr w:rsidR="00EC0DD1" w:rsidRPr="00167951" w:rsidTr="00020A93"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74" w:type="dxa"/>
          </w:tcPr>
          <w:p w:rsidR="00EC0DD1" w:rsidRPr="00020A93" w:rsidRDefault="00EC0DD1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423298</w:t>
            </w:r>
          </w:p>
        </w:tc>
        <w:tc>
          <w:tcPr>
            <w:tcW w:w="410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bCs/>
                <w:sz w:val="16"/>
                <w:szCs w:val="16"/>
              </w:rPr>
              <w:t xml:space="preserve">Tinta Artística. </w:t>
            </w:r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Aplicação: Artesanatos, Roupas/Tecidos, Arranjos Flores Secas. Tipo: Dimensional Relevo </w:t>
            </w:r>
            <w:proofErr w:type="gram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3d</w:t>
            </w:r>
            <w:proofErr w:type="gram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Metallic</w:t>
            </w:r>
            <w:proofErr w:type="spellEnd"/>
            <w:r w:rsidRPr="00020A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Características Adicionais: Com Bico Aplicador. Composição: A Base De Resina Acrílica. Cores dourado, prata, verde, vermelho, azul, amarelo. (</w:t>
            </w:r>
            <w:r w:rsidRPr="00020A9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 Educação, 30 Assistência) – APRESENTAR AMOSTRA.</w:t>
            </w:r>
          </w:p>
        </w:tc>
        <w:tc>
          <w:tcPr>
            <w:tcW w:w="850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Acrilex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51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0A9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652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020A93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6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93">
              <w:rPr>
                <w:rFonts w:ascii="Arial" w:hAnsi="Arial" w:cs="Arial"/>
                <w:sz w:val="16"/>
                <w:szCs w:val="16"/>
              </w:rPr>
              <w:t>5,99</w:t>
            </w: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239,60</w:t>
            </w:r>
          </w:p>
        </w:tc>
      </w:tr>
      <w:tr w:rsidR="00EC0DD1" w:rsidRPr="00167951" w:rsidTr="00020A93">
        <w:tc>
          <w:tcPr>
            <w:tcW w:w="517" w:type="dxa"/>
          </w:tcPr>
          <w:p w:rsidR="00EC0DD1" w:rsidRDefault="00EC0DD1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EC0DD1" w:rsidRPr="00020A93" w:rsidRDefault="00EC0DD1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4" w:type="dxa"/>
          </w:tcPr>
          <w:p w:rsidR="00EC0DD1" w:rsidRPr="00020A93" w:rsidRDefault="00EC0DD1" w:rsidP="000542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C0DD1" w:rsidRPr="00020A93" w:rsidRDefault="00EC0DD1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:rsidR="00EC0DD1" w:rsidRPr="00020A93" w:rsidRDefault="00EC0DD1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C0DD1" w:rsidRPr="00020A93" w:rsidRDefault="00EC0D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0A93">
              <w:rPr>
                <w:rFonts w:ascii="Arial" w:hAnsi="Arial" w:cs="Arial"/>
                <w:color w:val="000000"/>
                <w:sz w:val="16"/>
                <w:szCs w:val="16"/>
              </w:rPr>
              <w:t>20295,60</w:t>
            </w:r>
          </w:p>
        </w:tc>
      </w:tr>
    </w:tbl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FC0046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F42407" w:rsidRPr="006557AF" w:rsidRDefault="00F42407" w:rsidP="00F4240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C0046" w:rsidRPr="00267372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267372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F42407" w:rsidRPr="00267372" w:rsidRDefault="00F42407" w:rsidP="00F42407">
      <w:pPr>
        <w:pStyle w:val="SemEspaamento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FC0046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</w:t>
      </w:r>
      <w:r w:rsidRPr="006557AF">
        <w:rPr>
          <w:rFonts w:ascii="Arial" w:hAnsi="Arial" w:cs="Arial"/>
          <w:sz w:val="20"/>
          <w:szCs w:val="20"/>
        </w:rPr>
        <w:lastRenderedPageBreak/>
        <w:t>sanções que a Lei impõe, não impedindo, em razão das circunstâncias e a critério da administração, a aplicação das seguintes penalidades: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MILENE ZAMPIERI BADARÓ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ZENI DE CAMPOS</w:t>
      </w:r>
      <w:r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CARLOS ALEXANDRE BRAZ</w:t>
      </w:r>
      <w:r>
        <w:rPr>
          <w:rFonts w:ascii="Arial" w:hAnsi="Arial" w:cs="Arial"/>
          <w:sz w:val="20"/>
          <w:szCs w:val="20"/>
        </w:rPr>
        <w:t>.</w:t>
      </w: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42407" w:rsidRPr="006557AF" w:rsidRDefault="00F42407" w:rsidP="00F424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42407" w:rsidRDefault="00F42407" w:rsidP="00F424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C0046" w:rsidRPr="006557AF" w:rsidRDefault="00FC0046" w:rsidP="00F424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42407" w:rsidRPr="006557AF" w:rsidRDefault="00F42407" w:rsidP="00F424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42407" w:rsidRPr="006557AF" w:rsidRDefault="00F42407" w:rsidP="00F424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42407" w:rsidRPr="006557AF" w:rsidRDefault="00F42407" w:rsidP="00F424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42407" w:rsidRPr="006557AF" w:rsidRDefault="00F42407" w:rsidP="00F4240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FC0046" w:rsidRPr="006557AF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42407" w:rsidRPr="006557AF" w:rsidRDefault="00F42407" w:rsidP="00F4240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FC0046" w:rsidRDefault="00FC0046" w:rsidP="00F42407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F42407" w:rsidRPr="006557AF" w:rsidRDefault="00F42407" w:rsidP="00F4240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FC0046" w:rsidRDefault="00FC0046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42407" w:rsidRPr="006557AF" w:rsidRDefault="00F42407" w:rsidP="00F424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42407" w:rsidRPr="006557AF" w:rsidRDefault="00F42407" w:rsidP="00F424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42407" w:rsidRPr="006557AF" w:rsidRDefault="00F42407" w:rsidP="00F4240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6557AF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407" w:rsidRDefault="00F42407" w:rsidP="00F424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F42407" w:rsidRPr="001739E2" w:rsidRDefault="00F42407" w:rsidP="00F42407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64418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F42407">
        <w:rPr>
          <w:rFonts w:ascii="Arial" w:hAnsi="Arial" w:cs="Arial"/>
          <w:sz w:val="18"/>
          <w:szCs w:val="18"/>
        </w:rPr>
        <w:t>DARTAGNAN CALIXTO FRAIZ</w:t>
      </w:r>
      <w:r w:rsidRPr="00F42407">
        <w:rPr>
          <w:rFonts w:ascii="Arial" w:hAnsi="Arial" w:cs="Arial"/>
          <w:sz w:val="18"/>
          <w:szCs w:val="18"/>
        </w:rPr>
        <w:tab/>
      </w:r>
      <w:r w:rsidRPr="00F42407">
        <w:rPr>
          <w:rFonts w:ascii="Arial" w:hAnsi="Arial" w:cs="Arial"/>
          <w:sz w:val="18"/>
          <w:szCs w:val="18"/>
        </w:rPr>
        <w:tab/>
      </w:r>
      <w:r w:rsidRPr="00F42407">
        <w:rPr>
          <w:rFonts w:ascii="Arial" w:hAnsi="Arial" w:cs="Arial"/>
          <w:sz w:val="18"/>
          <w:szCs w:val="18"/>
        </w:rPr>
        <w:tab/>
        <w:t xml:space="preserve">CARLOS EDUARDO DE SOUZA BORGES </w:t>
      </w:r>
    </w:p>
    <w:p w:rsidR="00F42407" w:rsidRPr="00F42407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F42407">
        <w:rPr>
          <w:rFonts w:ascii="Arial" w:hAnsi="Arial" w:cs="Arial"/>
          <w:sz w:val="18"/>
          <w:szCs w:val="18"/>
        </w:rPr>
        <w:t>PREFEITO MUNICIPAL</w:t>
      </w:r>
      <w:r w:rsidRPr="00F42407">
        <w:rPr>
          <w:rFonts w:ascii="Arial" w:hAnsi="Arial" w:cs="Arial"/>
          <w:sz w:val="18"/>
          <w:szCs w:val="18"/>
        </w:rPr>
        <w:tab/>
      </w:r>
      <w:r w:rsidRPr="00F42407">
        <w:rPr>
          <w:rFonts w:ascii="Arial" w:hAnsi="Arial" w:cs="Arial"/>
          <w:sz w:val="18"/>
          <w:szCs w:val="18"/>
        </w:rPr>
        <w:tab/>
      </w:r>
      <w:r w:rsidRPr="00F42407">
        <w:rPr>
          <w:rFonts w:ascii="Arial" w:hAnsi="Arial" w:cs="Arial"/>
          <w:sz w:val="18"/>
          <w:szCs w:val="18"/>
        </w:rPr>
        <w:tab/>
      </w:r>
      <w:r w:rsidRPr="00F42407">
        <w:rPr>
          <w:rFonts w:ascii="Arial" w:hAnsi="Arial" w:cs="Arial"/>
          <w:sz w:val="18"/>
          <w:szCs w:val="18"/>
        </w:rPr>
        <w:tab/>
        <w:t>CPF: 005.959.548-36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F42407" w:rsidRPr="00C53D0E" w:rsidRDefault="00F42407" w:rsidP="00F42407">
      <w:pPr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CARLOS ALEXANDRE BRAZ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030.393.009-89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Default="00F42407" w:rsidP="00F42407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F42407" w:rsidRPr="00C53D0E" w:rsidRDefault="00F42407" w:rsidP="00F42407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758.551.359-34</w:t>
      </w:r>
    </w:p>
    <w:p w:rsidR="00F42407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Pr="00C53D0E" w:rsidRDefault="00F42407" w:rsidP="00F42407">
      <w:pPr>
        <w:pStyle w:val="SemEspaamento"/>
        <w:rPr>
          <w:rFonts w:ascii="Arial" w:hAnsi="Arial" w:cs="Arial"/>
          <w:sz w:val="18"/>
          <w:szCs w:val="18"/>
        </w:rPr>
      </w:pPr>
    </w:p>
    <w:p w:rsidR="00CB0815" w:rsidRPr="00C53D0E" w:rsidRDefault="00CB0815" w:rsidP="00CB0815">
      <w:pPr>
        <w:pStyle w:val="SemEspaamento"/>
        <w:rPr>
          <w:rFonts w:ascii="Arial" w:hAnsi="Arial" w:cs="Arial"/>
          <w:sz w:val="18"/>
          <w:szCs w:val="18"/>
        </w:rPr>
      </w:pPr>
    </w:p>
    <w:p w:rsidR="00CB0815" w:rsidRPr="00C53D0E" w:rsidRDefault="00CB0815" w:rsidP="00CB081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CÍCERO ROGÉRIO SANCHES</w:t>
      </w:r>
    </w:p>
    <w:p w:rsidR="00CB0815" w:rsidRPr="00C53D0E" w:rsidRDefault="00CB0815" w:rsidP="00CB081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>
        <w:rPr>
          <w:rFonts w:ascii="Arial" w:hAnsi="Arial" w:cs="Arial"/>
          <w:sz w:val="18"/>
          <w:szCs w:val="18"/>
        </w:rPr>
        <w:t>429.873.859-00</w:t>
      </w:r>
    </w:p>
    <w:p w:rsidR="00CB0815" w:rsidRPr="00C53D0E" w:rsidRDefault="00CB0815" w:rsidP="00CB081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CB0815" w:rsidRPr="00C53D0E" w:rsidRDefault="00CB0815" w:rsidP="00CB0815">
      <w:pPr>
        <w:pStyle w:val="SemEspaamento"/>
        <w:rPr>
          <w:rFonts w:ascii="Arial" w:hAnsi="Arial" w:cs="Arial"/>
          <w:sz w:val="18"/>
          <w:szCs w:val="18"/>
        </w:rPr>
      </w:pPr>
    </w:p>
    <w:p w:rsidR="00F42407" w:rsidRDefault="00F42407" w:rsidP="00F42407"/>
    <w:p w:rsidR="00601C60" w:rsidRDefault="00601C60"/>
    <w:sectPr w:rsidR="00601C60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A8" w:rsidRDefault="00C931A8">
      <w:pPr>
        <w:spacing w:after="0" w:line="240" w:lineRule="auto"/>
      </w:pPr>
      <w:r>
        <w:separator/>
      </w:r>
    </w:p>
  </w:endnote>
  <w:endnote w:type="continuationSeparator" w:id="0">
    <w:p w:rsidR="00C931A8" w:rsidRDefault="00C9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C931A8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EC0DD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EC0DD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A8" w:rsidRDefault="00C931A8">
      <w:pPr>
        <w:spacing w:after="0" w:line="240" w:lineRule="auto"/>
      </w:pPr>
      <w:r>
        <w:separator/>
      </w:r>
    </w:p>
  </w:footnote>
  <w:footnote w:type="continuationSeparator" w:id="0">
    <w:p w:rsidR="00C931A8" w:rsidRDefault="00C9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EC0DD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415850A" wp14:editId="089DAAE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EC0DD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C931A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67"/>
    <w:rsid w:val="00020A93"/>
    <w:rsid w:val="00164418"/>
    <w:rsid w:val="00350C8D"/>
    <w:rsid w:val="00402FD3"/>
    <w:rsid w:val="00601C60"/>
    <w:rsid w:val="008429F5"/>
    <w:rsid w:val="0089167C"/>
    <w:rsid w:val="00962B44"/>
    <w:rsid w:val="00B22367"/>
    <w:rsid w:val="00C3347F"/>
    <w:rsid w:val="00C931A8"/>
    <w:rsid w:val="00CB0815"/>
    <w:rsid w:val="00EC0DD1"/>
    <w:rsid w:val="00F42407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4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2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4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42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424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4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424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42407"/>
    <w:rPr>
      <w:b/>
      <w:bCs/>
    </w:rPr>
  </w:style>
  <w:style w:type="paragraph" w:styleId="NormalWeb">
    <w:name w:val="Normal (Web)"/>
    <w:basedOn w:val="Normal"/>
    <w:uiPriority w:val="99"/>
    <w:rsid w:val="00F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240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4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2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4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42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424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4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424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42407"/>
    <w:rPr>
      <w:b/>
      <w:bCs/>
    </w:rPr>
  </w:style>
  <w:style w:type="paragraph" w:styleId="NormalWeb">
    <w:name w:val="Normal (Web)"/>
    <w:basedOn w:val="Normal"/>
    <w:uiPriority w:val="99"/>
    <w:rsid w:val="00F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240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-marketing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3530</Words>
  <Characters>19066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7</cp:revision>
  <dcterms:created xsi:type="dcterms:W3CDTF">2023-06-13T19:03:00Z</dcterms:created>
  <dcterms:modified xsi:type="dcterms:W3CDTF">2023-06-15T14:10:00Z</dcterms:modified>
</cp:coreProperties>
</file>