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054" w:type="dxa"/>
        <w:tblLayout w:type="fixed"/>
        <w:tblLook w:val="04A0" w:firstRow="1" w:lastRow="0" w:firstColumn="1" w:lastColumn="0" w:noHBand="0" w:noVBand="1"/>
      </w:tblPr>
      <w:tblGrid>
        <w:gridCol w:w="7054"/>
      </w:tblGrid>
      <w:tr w:rsidR="00B1049C" w:rsidRPr="00B43CFB" w:rsidTr="001E66C1">
        <w:trPr>
          <w:trHeight w:val="1984"/>
        </w:trPr>
        <w:tc>
          <w:tcPr>
            <w:tcW w:w="7054" w:type="dxa"/>
          </w:tcPr>
          <w:p w:rsidR="00B1049C" w:rsidRPr="00BF1037" w:rsidRDefault="00B1049C" w:rsidP="001E66C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1049C" w:rsidRPr="00175936" w:rsidRDefault="00B1049C" w:rsidP="001E66C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/2024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B1049C" w:rsidRPr="00B1049C" w:rsidRDefault="00B1049C" w:rsidP="00B1049C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1049C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ROMANELLI EQUIPAMENTOS RODOVIÁRIOS LTDA </w:t>
            </w:r>
            <w:r w:rsidRPr="00B1049C">
              <w:rPr>
                <w:rFonts w:ascii="Arial" w:hAnsi="Arial" w:cs="Arial"/>
                <w:sz w:val="16"/>
                <w:szCs w:val="16"/>
              </w:rPr>
              <w:t>CNPJ</w:t>
            </w:r>
            <w:r w:rsidRPr="00B1049C">
              <w:rPr>
                <w:rFonts w:ascii="Arial" w:hAnsi="Arial" w:cs="Arial"/>
                <w:sz w:val="16"/>
                <w:szCs w:val="16"/>
              </w:rPr>
              <w:t xml:space="preserve"> nº. 13.958.809/0001-72. Objeto: aquisição de um equipamento </w:t>
            </w:r>
            <w:proofErr w:type="spellStart"/>
            <w:r w:rsidRPr="00B1049C">
              <w:rPr>
                <w:rFonts w:ascii="Arial" w:hAnsi="Arial" w:cs="Arial"/>
                <w:sz w:val="16"/>
                <w:szCs w:val="16"/>
              </w:rPr>
              <w:t>espargidor</w:t>
            </w:r>
            <w:proofErr w:type="spellEnd"/>
            <w:r w:rsidRPr="00B1049C">
              <w:rPr>
                <w:rFonts w:ascii="Arial" w:hAnsi="Arial" w:cs="Arial"/>
                <w:sz w:val="16"/>
                <w:szCs w:val="16"/>
              </w:rPr>
              <w:t xml:space="preserve"> de asfalto e um equipamento </w:t>
            </w:r>
            <w:r w:rsidRPr="00B1049C">
              <w:rPr>
                <w:rFonts w:ascii="Arial" w:hAnsi="Arial" w:cs="Arial"/>
                <w:color w:val="000000"/>
                <w:sz w:val="16"/>
                <w:szCs w:val="16"/>
              </w:rPr>
              <w:t>para limpezas, desobstruções e desentupimentos em tubulações conforme solicitação do Departamento de Obras</w:t>
            </w:r>
            <w:r w:rsidRPr="00B1049C">
              <w:rPr>
                <w:rFonts w:ascii="Arial" w:hAnsi="Arial" w:cs="Arial"/>
                <w:sz w:val="16"/>
                <w:szCs w:val="16"/>
              </w:rPr>
              <w:t xml:space="preserve">. Vigência </w:t>
            </w:r>
            <w:r w:rsidRPr="00B1049C">
              <w:rPr>
                <w:rFonts w:ascii="Arial" w:hAnsi="Arial" w:cs="Arial"/>
                <w:sz w:val="16"/>
                <w:szCs w:val="16"/>
              </w:rPr>
              <w:t>12 meses</w:t>
            </w:r>
            <w:r w:rsidRPr="00B1049C">
              <w:rPr>
                <w:rFonts w:ascii="Arial" w:hAnsi="Arial" w:cs="Arial"/>
                <w:sz w:val="16"/>
                <w:szCs w:val="16"/>
              </w:rPr>
              <w:t>.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B1049C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B1049C">
              <w:rPr>
                <w:rFonts w:ascii="Arial" w:hAnsi="Arial" w:cs="Arial"/>
                <w:sz w:val="16"/>
                <w:szCs w:val="16"/>
              </w:rPr>
              <w:t>02/02</w:t>
            </w:r>
            <w:r w:rsidRPr="00B1049C">
              <w:rPr>
                <w:rFonts w:ascii="Arial" w:hAnsi="Arial" w:cs="Arial"/>
                <w:sz w:val="16"/>
                <w:szCs w:val="16"/>
              </w:rPr>
              <w:t>/2024, JOSÉ CARLOS ROMANELLI</w:t>
            </w:r>
            <w:proofErr w:type="gramStart"/>
            <w:r w:rsidRPr="00B104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049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B1049C">
              <w:rPr>
                <w:rFonts w:ascii="Arial" w:hAnsi="Arial" w:cs="Arial"/>
                <w:sz w:val="16"/>
                <w:szCs w:val="16"/>
              </w:rPr>
              <w:t xml:space="preserve">CPF: 581.758.819-68 e DARTAGNAN CALIXTO FRAIZ, CPF/MF n.º 171.895.279-15. 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ITEM 01 VALOR 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>249.800,00.</w:t>
            </w:r>
          </w:p>
        </w:tc>
      </w:tr>
      <w:tr w:rsidR="00B1049C" w:rsidRPr="00B43CFB" w:rsidTr="00B1049C">
        <w:trPr>
          <w:trHeight w:val="1544"/>
        </w:trPr>
        <w:tc>
          <w:tcPr>
            <w:tcW w:w="7054" w:type="dxa"/>
          </w:tcPr>
          <w:p w:rsidR="00B1049C" w:rsidRPr="00175936" w:rsidRDefault="00B1049C" w:rsidP="00B1049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709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/2023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CONTRATO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015/2024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B1049C" w:rsidRPr="00BF1037" w:rsidRDefault="00B1049C" w:rsidP="00B1049C">
            <w:pPr>
              <w:pStyle w:val="SemEspaamento"/>
              <w:spacing w:line="276" w:lineRule="auto"/>
              <w:jc w:val="both"/>
              <w:rPr>
                <w:rFonts w:cstheme="minorHAnsi"/>
                <w:b/>
              </w:rPr>
            </w:pPr>
            <w:r w:rsidRPr="00B1049C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AMPLA COMÉRCIO E LOCAÇÃO DE MÁQUINAS E EQUIPAMENTOS LTDA CNPJ nº. 29.907.346/0001-50. Objeto: aquisição de um equipamento </w:t>
            </w:r>
            <w:proofErr w:type="spellStart"/>
            <w:r w:rsidRPr="00B1049C">
              <w:rPr>
                <w:rFonts w:ascii="Arial" w:hAnsi="Arial" w:cs="Arial"/>
                <w:sz w:val="16"/>
                <w:szCs w:val="16"/>
              </w:rPr>
              <w:t>espargidor</w:t>
            </w:r>
            <w:proofErr w:type="spellEnd"/>
            <w:r w:rsidRPr="00B1049C">
              <w:rPr>
                <w:rFonts w:ascii="Arial" w:hAnsi="Arial" w:cs="Arial"/>
                <w:sz w:val="16"/>
                <w:szCs w:val="16"/>
              </w:rPr>
              <w:t xml:space="preserve"> de asfalto e um equipamento </w:t>
            </w:r>
            <w:r w:rsidRPr="00B1049C">
              <w:rPr>
                <w:rFonts w:ascii="Arial" w:hAnsi="Arial" w:cs="Arial"/>
                <w:color w:val="000000"/>
                <w:sz w:val="16"/>
                <w:szCs w:val="16"/>
              </w:rPr>
              <w:t>para limpezas, desobstruções e desentupimentos em tubulações conforme solicitação do Departamento de Obras</w:t>
            </w:r>
            <w:r w:rsidRPr="00B1049C">
              <w:rPr>
                <w:rFonts w:ascii="Arial" w:hAnsi="Arial" w:cs="Arial"/>
                <w:sz w:val="16"/>
                <w:szCs w:val="16"/>
              </w:rPr>
              <w:t>. Vigência 12 meses.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Pr="00B1049C">
              <w:rPr>
                <w:rFonts w:ascii="Arial" w:hAnsi="Arial" w:cs="Arial"/>
                <w:sz w:val="16"/>
                <w:szCs w:val="16"/>
              </w:rPr>
              <w:t>Data de assinatura: 02/02/2024, SÉRGIO DIAS FILHO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1049C">
              <w:rPr>
                <w:rFonts w:ascii="Arial" w:hAnsi="Arial" w:cs="Arial"/>
                <w:sz w:val="16"/>
                <w:szCs w:val="16"/>
              </w:rPr>
              <w:t xml:space="preserve">CPF: 063.487.098-09 e DARTAGNAN CALIXTO FRAIZ, CPF/MF n.º 171.895.279-15. 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>ITEM 0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>2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 xml:space="preserve"> VALOR 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>220.000</w:t>
            </w:r>
            <w:r w:rsidRPr="00B1049C">
              <w:rPr>
                <w:rFonts w:ascii="Arial" w:hAnsi="Arial" w:cs="Arial"/>
                <w:sz w:val="16"/>
                <w:szCs w:val="16"/>
                <w:lang w:eastAsia="ar-SA"/>
              </w:rPr>
              <w:t>,00.</w:t>
            </w:r>
          </w:p>
        </w:tc>
      </w:tr>
    </w:tbl>
    <w:p w:rsidR="00B1049C" w:rsidRDefault="00B1049C" w:rsidP="00B1049C">
      <w:pPr>
        <w:rPr>
          <w:rFonts w:cstheme="minorHAnsi"/>
          <w:b/>
          <w:sz w:val="16"/>
          <w:szCs w:val="16"/>
        </w:rPr>
      </w:pPr>
    </w:p>
    <w:p w:rsidR="00B1049C" w:rsidRDefault="00B1049C" w:rsidP="00B1049C"/>
    <w:p w:rsidR="00B1049C" w:rsidRDefault="00B1049C" w:rsidP="00B1049C">
      <w:bookmarkStart w:id="0" w:name="_GoBack"/>
      <w:bookmarkEnd w:id="0"/>
    </w:p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B1049C" w:rsidRDefault="00B1049C" w:rsidP="00B1049C"/>
    <w:p w:rsidR="001F713A" w:rsidRDefault="001F713A"/>
    <w:sectPr w:rsidR="001F713A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A8"/>
    <w:rsid w:val="001F713A"/>
    <w:rsid w:val="002E31A8"/>
    <w:rsid w:val="00B1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1049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10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0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1049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B1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2024-02-02T17:03:00Z</dcterms:created>
  <dcterms:modified xsi:type="dcterms:W3CDTF">2024-02-02T17:07:00Z</dcterms:modified>
</cp:coreProperties>
</file>