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E3" w:rsidRPr="00D37C27" w:rsidRDefault="009375E3" w:rsidP="009375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75E3" w:rsidRPr="00D37C27" w:rsidRDefault="009375E3" w:rsidP="009375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375E3" w:rsidRPr="002C50F7" w:rsidTr="00081941">
        <w:trPr>
          <w:trHeight w:val="3018"/>
        </w:trPr>
        <w:tc>
          <w:tcPr>
            <w:tcW w:w="6487" w:type="dxa"/>
            <w:shd w:val="clear" w:color="auto" w:fill="auto"/>
          </w:tcPr>
          <w:p w:rsidR="009375E3" w:rsidRPr="002C50F7" w:rsidRDefault="009375E3" w:rsidP="0008194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375E3" w:rsidRPr="002C50F7" w:rsidRDefault="009375E3" w:rsidP="009375E3">
            <w:pPr>
              <w:pStyle w:val="SemEspaamento"/>
              <w:jc w:val="both"/>
              <w:rPr>
                <w:sz w:val="16"/>
                <w:szCs w:val="16"/>
              </w:rPr>
            </w:pPr>
            <w:r w:rsidRPr="009375E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75E3">
              <w:rPr>
                <w:rFonts w:ascii="Arial" w:hAnsi="Arial" w:cs="Arial"/>
                <w:sz w:val="16"/>
                <w:szCs w:val="16"/>
              </w:rPr>
              <w:t>PREGÃO ELETRÔNICO SRP Nº. 035/2025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75E3">
              <w:rPr>
                <w:rFonts w:ascii="Arial" w:hAnsi="Arial" w:cs="Arial"/>
                <w:sz w:val="16"/>
                <w:szCs w:val="16"/>
              </w:rPr>
              <w:t xml:space="preserve"> PROCESSO ADMINISTRATIVO N.º 133/2025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75E3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75E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</w:t>
            </w:r>
            <w:r w:rsidRPr="009375E3">
              <w:rPr>
                <w:rFonts w:ascii="Arial" w:hAnsi="Arial" w:cs="Arial"/>
                <w:color w:val="000000"/>
                <w:sz w:val="16"/>
                <w:szCs w:val="16"/>
              </w:rPr>
              <w:t>de insumos odontológicos</w:t>
            </w:r>
            <w:r w:rsidRPr="009375E3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A realização do Pregão Eletrônico será no dia 05/05/2025 com recebimento</w:t>
            </w:r>
            <w:r w:rsidRPr="009375E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das</w:t>
            </w:r>
            <w:r w:rsidRPr="009375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propostas</w:t>
            </w:r>
            <w:r w:rsidRPr="009375E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até</w:t>
            </w:r>
            <w:r w:rsidRPr="009375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as</w:t>
            </w:r>
            <w:r w:rsidRPr="009375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9375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da</w:t>
            </w:r>
            <w:r w:rsidRPr="009375E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sessão</w:t>
            </w:r>
            <w:r w:rsidRPr="009375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de</w:t>
            </w:r>
            <w:r w:rsidRPr="009375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disputa</w:t>
            </w:r>
            <w:r w:rsidRPr="009375E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de</w:t>
            </w:r>
            <w:r w:rsidRPr="009375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R$ 66.233,08 (sessenta e seis mil duzentos e trinta e três reais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375E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9375E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9375E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9375E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9375E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9375E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9375E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5E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abril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5E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9375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5E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9375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5E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9375E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375E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9375E3" w:rsidRPr="002C50F7" w:rsidRDefault="009375E3" w:rsidP="009375E3">
      <w:pPr>
        <w:pStyle w:val="SemEspaamento"/>
        <w:rPr>
          <w:rFonts w:ascii="Arial" w:hAnsi="Arial" w:cs="Arial"/>
          <w:sz w:val="16"/>
          <w:szCs w:val="16"/>
        </w:rPr>
      </w:pPr>
    </w:p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9375E3" w:rsidRDefault="009375E3" w:rsidP="009375E3"/>
    <w:p w:rsidR="00F7649F" w:rsidRDefault="00F7649F"/>
    <w:sectPr w:rsidR="00F7649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375E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375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375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375E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F16FE13" wp14:editId="601E1FD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375E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375E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59"/>
    <w:rsid w:val="009375E3"/>
    <w:rsid w:val="00B71559"/>
    <w:rsid w:val="00F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37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375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3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37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375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75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3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2025-04-15T11:46:00Z</dcterms:created>
  <dcterms:modified xsi:type="dcterms:W3CDTF">2025-04-15T11:49:00Z</dcterms:modified>
</cp:coreProperties>
</file>