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71" w:rsidRPr="005A0E2B" w:rsidRDefault="003A6971" w:rsidP="003A6971">
      <w:pPr>
        <w:pStyle w:val="SemEspaamento"/>
        <w:jc w:val="center"/>
        <w:rPr>
          <w:rFonts w:ascii="Arial" w:hAnsi="Arial" w:cs="Arial"/>
          <w:b/>
          <w:sz w:val="20"/>
          <w:szCs w:val="20"/>
          <w:u w:val="single"/>
        </w:rPr>
      </w:pPr>
    </w:p>
    <w:p w:rsidR="003A6971" w:rsidRPr="00E064EF" w:rsidRDefault="003A6971" w:rsidP="003A6971">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3A6971" w:rsidRPr="00E064EF" w:rsidRDefault="003A6971" w:rsidP="003A6971">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SRP </w:t>
      </w:r>
      <w:r w:rsidRPr="00E064EF">
        <w:rPr>
          <w:rFonts w:ascii="Arial" w:hAnsi="Arial" w:cs="Arial"/>
          <w:b/>
          <w:sz w:val="20"/>
          <w:szCs w:val="20"/>
          <w:u w:val="single"/>
        </w:rPr>
        <w:t xml:space="preserve">Nº. </w:t>
      </w:r>
      <w:r>
        <w:rPr>
          <w:rFonts w:ascii="Arial" w:hAnsi="Arial" w:cs="Arial"/>
          <w:b/>
          <w:sz w:val="20"/>
          <w:szCs w:val="20"/>
          <w:u w:val="single"/>
        </w:rPr>
        <w:t>046/2024</w:t>
      </w:r>
    </w:p>
    <w:p w:rsidR="003A6971" w:rsidRPr="00E064EF" w:rsidRDefault="003A6971" w:rsidP="003A6971">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1474D0">
        <w:rPr>
          <w:rFonts w:ascii="Arial" w:hAnsi="Arial" w:cs="Arial"/>
          <w:b/>
          <w:sz w:val="20"/>
          <w:szCs w:val="20"/>
          <w:u w:val="single"/>
        </w:rPr>
        <w:t>N.º 16</w:t>
      </w:r>
      <w:r w:rsidR="001474D0" w:rsidRPr="001474D0">
        <w:rPr>
          <w:rFonts w:ascii="Arial" w:hAnsi="Arial" w:cs="Arial"/>
          <w:b/>
          <w:sz w:val="20"/>
          <w:szCs w:val="20"/>
          <w:u w:val="single"/>
        </w:rPr>
        <w:t>9</w:t>
      </w:r>
      <w:r w:rsidRPr="001474D0">
        <w:rPr>
          <w:rFonts w:ascii="Arial" w:hAnsi="Arial" w:cs="Arial"/>
          <w:b/>
          <w:sz w:val="20"/>
          <w:szCs w:val="20"/>
          <w:u w:val="single"/>
        </w:rPr>
        <w:t>/2024</w:t>
      </w:r>
    </w:p>
    <w:p w:rsidR="003A6971" w:rsidRPr="00E064EF" w:rsidRDefault="003A6971" w:rsidP="003A6971">
      <w:pPr>
        <w:pStyle w:val="SemEspaamento"/>
        <w:jc w:val="center"/>
        <w:rPr>
          <w:rFonts w:ascii="Arial" w:hAnsi="Arial" w:cs="Arial"/>
          <w:b/>
          <w:sz w:val="20"/>
          <w:szCs w:val="20"/>
          <w:u w:val="single"/>
        </w:rPr>
      </w:pPr>
    </w:p>
    <w:p w:rsidR="003A6971" w:rsidRPr="00E064EF" w:rsidRDefault="003A6971" w:rsidP="003A6971">
      <w:pPr>
        <w:pStyle w:val="SemEspaamento"/>
        <w:jc w:val="center"/>
        <w:rPr>
          <w:rFonts w:ascii="Arial" w:hAnsi="Arial" w:cs="Arial"/>
          <w:b/>
          <w:sz w:val="20"/>
          <w:szCs w:val="20"/>
          <w:u w:val="single"/>
        </w:rPr>
      </w:pPr>
    </w:p>
    <w:p w:rsidR="003A6971" w:rsidRDefault="003A6971" w:rsidP="003A6971">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lote</w:t>
      </w:r>
      <w:r w:rsidRPr="00A61110">
        <w:rPr>
          <w:rFonts w:ascii="Arial" w:hAnsi="Arial" w:cs="Arial"/>
          <w:sz w:val="20"/>
          <w:szCs w:val="20"/>
        </w:rPr>
        <w:t xml:space="preserve">, cujo objeto </w:t>
      </w:r>
      <w:r w:rsidRPr="00EA2973">
        <w:rPr>
          <w:rFonts w:ascii="Arial" w:hAnsi="Arial" w:cs="Arial"/>
          <w:sz w:val="20"/>
          <w:szCs w:val="20"/>
        </w:rPr>
        <w:t xml:space="preserve">é o </w:t>
      </w:r>
      <w:r w:rsidRPr="003A6971">
        <w:rPr>
          <w:rFonts w:ascii="Arial" w:hAnsi="Arial" w:cs="Arial"/>
          <w:sz w:val="20"/>
          <w:szCs w:val="20"/>
        </w:rPr>
        <w:t>r</w:t>
      </w:r>
      <w:r w:rsidRPr="003A6971">
        <w:rPr>
          <w:rStyle w:val="SemEspaamentoChar"/>
          <w:rFonts w:ascii="Arial" w:eastAsiaTheme="minorEastAsia" w:hAnsi="Arial" w:cs="Arial"/>
          <w:sz w:val="20"/>
          <w:szCs w:val="20"/>
        </w:rPr>
        <w:t xml:space="preserve">egistro de preços </w:t>
      </w:r>
      <w:r w:rsidRPr="003A6971">
        <w:rPr>
          <w:rFonts w:ascii="Arial" w:hAnsi="Arial" w:cs="Arial"/>
          <w:sz w:val="20"/>
          <w:szCs w:val="20"/>
        </w:rPr>
        <w:t>para contratação de empresa especializada no fornecimento de urnas funerárias e serviços de translado visando atender às famílias em situação de vulnerabilidade social assistidas pela Secretaria Municipal de Assistência Social</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3A6971" w:rsidRPr="00E064EF" w:rsidRDefault="003A6971" w:rsidP="003A6971">
      <w:pPr>
        <w:pStyle w:val="SemEspaamento"/>
      </w:pPr>
    </w:p>
    <w:p w:rsidR="003A6971" w:rsidRPr="00E064EF" w:rsidRDefault="003A6971" w:rsidP="003A6971">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sidR="00661DF0">
        <w:rPr>
          <w:rFonts w:ascii="Arial" w:hAnsi="Arial" w:cs="Arial"/>
          <w:b/>
          <w:sz w:val="20"/>
          <w:szCs w:val="20"/>
        </w:rPr>
        <w:t>03/06</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proofErr w:type="gramStart"/>
      <w:r w:rsidRPr="00E064EF">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E064EF">
        <w:rPr>
          <w:rFonts w:ascii="Arial" w:hAnsi="Arial" w:cs="Arial"/>
          <w:sz w:val="20"/>
          <w:szCs w:val="20"/>
        </w:rPr>
        <w:t>0m</w:t>
      </w:r>
      <w:r>
        <w:rPr>
          <w:rFonts w:ascii="Arial" w:hAnsi="Arial" w:cs="Arial"/>
          <w:sz w:val="20"/>
          <w:szCs w:val="20"/>
        </w:rPr>
        <w:t>in, abertura das propostas das 13h01min às 13</w:t>
      </w:r>
      <w:r w:rsidRPr="00E064EF">
        <w:rPr>
          <w:rFonts w:ascii="Arial" w:hAnsi="Arial" w:cs="Arial"/>
          <w:sz w:val="20"/>
          <w:szCs w:val="20"/>
        </w:rPr>
        <w:t>h</w:t>
      </w:r>
      <w:r>
        <w:rPr>
          <w:rFonts w:ascii="Arial" w:hAnsi="Arial" w:cs="Arial"/>
          <w:sz w:val="20"/>
          <w:szCs w:val="20"/>
        </w:rPr>
        <w:t>5</w:t>
      </w:r>
      <w:r w:rsidRPr="00E064EF">
        <w:rPr>
          <w:rFonts w:ascii="Arial" w:hAnsi="Arial" w:cs="Arial"/>
          <w:sz w:val="20"/>
          <w:szCs w:val="20"/>
        </w:rPr>
        <w:t>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Pr>
          <w:rFonts w:ascii="Arial" w:hAnsi="Arial" w:cs="Arial"/>
          <w:sz w:val="20"/>
          <w:szCs w:val="20"/>
        </w:rPr>
        <w:t>preços 14</w:t>
      </w:r>
      <w:r w:rsidRPr="00E064EF">
        <w:rPr>
          <w:rFonts w:ascii="Arial" w:hAnsi="Arial" w:cs="Arial"/>
          <w:sz w:val="20"/>
          <w:szCs w:val="20"/>
        </w:rPr>
        <w:t>h</w:t>
      </w:r>
      <w:r>
        <w:rPr>
          <w:rFonts w:ascii="Arial" w:hAnsi="Arial" w:cs="Arial"/>
          <w:sz w:val="20"/>
          <w:szCs w:val="20"/>
        </w:rPr>
        <w:t>0</w:t>
      </w:r>
      <w:r w:rsidRPr="00E064EF">
        <w:rPr>
          <w:rFonts w:ascii="Arial" w:hAnsi="Arial" w:cs="Arial"/>
          <w:sz w:val="20"/>
          <w:szCs w:val="20"/>
        </w:rPr>
        <w:t xml:space="preserve">0min. </w:t>
      </w:r>
    </w:p>
    <w:p w:rsidR="003A6971" w:rsidRPr="00E064EF" w:rsidRDefault="003A6971" w:rsidP="003A6971">
      <w:pPr>
        <w:pStyle w:val="SemEspaamento"/>
        <w:jc w:val="both"/>
        <w:rPr>
          <w:rFonts w:ascii="Arial" w:hAnsi="Arial" w:cs="Arial"/>
          <w:sz w:val="20"/>
          <w:szCs w:val="20"/>
        </w:rPr>
      </w:pPr>
    </w:p>
    <w:p w:rsidR="003A6971" w:rsidRPr="008A56BA" w:rsidRDefault="003A6971" w:rsidP="003A6971">
      <w:pPr>
        <w:pStyle w:val="SemEspaamento"/>
        <w:jc w:val="both"/>
        <w:rPr>
          <w:rFonts w:ascii="Arial" w:hAnsi="Arial" w:cs="Arial"/>
          <w:sz w:val="20"/>
          <w:szCs w:val="20"/>
        </w:rPr>
      </w:pPr>
      <w:r w:rsidRPr="008A56BA">
        <w:rPr>
          <w:rFonts w:ascii="Arial" w:hAnsi="Arial" w:cs="Arial"/>
          <w:sz w:val="20"/>
          <w:szCs w:val="20"/>
        </w:rPr>
        <w:t xml:space="preserve">O valor total estimado para tal contratação será </w:t>
      </w:r>
      <w:r w:rsidR="008A56BA" w:rsidRPr="008A56BA">
        <w:rPr>
          <w:rFonts w:ascii="Arial" w:hAnsi="Arial" w:cs="Arial"/>
          <w:b/>
          <w:sz w:val="20"/>
          <w:szCs w:val="20"/>
        </w:rPr>
        <w:t xml:space="preserve">R$ </w:t>
      </w:r>
      <w:r w:rsidR="008A56BA" w:rsidRPr="008A56BA">
        <w:rPr>
          <w:rFonts w:ascii="Arial" w:hAnsi="Arial" w:cs="Arial"/>
          <w:b/>
          <w:color w:val="000000"/>
          <w:sz w:val="20"/>
          <w:szCs w:val="20"/>
        </w:rPr>
        <w:t>152.790,00</w:t>
      </w:r>
      <w:r w:rsidR="008A56BA" w:rsidRPr="008A56BA">
        <w:rPr>
          <w:rFonts w:ascii="Arial" w:hAnsi="Arial" w:cs="Arial"/>
          <w:sz w:val="20"/>
          <w:szCs w:val="20"/>
        </w:rPr>
        <w:t xml:space="preserve"> (cento e cinquenta e dois mil cento e noventa reais)</w:t>
      </w:r>
      <w:r w:rsidRPr="008A56BA">
        <w:rPr>
          <w:rFonts w:ascii="Arial" w:hAnsi="Arial" w:cs="Arial"/>
          <w:sz w:val="20"/>
          <w:szCs w:val="20"/>
        </w:rPr>
        <w:t>.</w:t>
      </w:r>
    </w:p>
    <w:p w:rsidR="003A6971" w:rsidRPr="00E064EF" w:rsidRDefault="003A6971" w:rsidP="003A6971">
      <w:pPr>
        <w:pStyle w:val="SemEspaamento"/>
        <w:jc w:val="both"/>
        <w:rPr>
          <w:rFonts w:ascii="Arial" w:hAnsi="Arial" w:cs="Arial"/>
          <w:sz w:val="20"/>
          <w:szCs w:val="20"/>
        </w:rPr>
      </w:pPr>
    </w:p>
    <w:p w:rsidR="003A6971" w:rsidRPr="00E064EF" w:rsidRDefault="003A6971" w:rsidP="003A6971">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3A6971" w:rsidRDefault="003A6971" w:rsidP="003A6971">
      <w:pPr>
        <w:jc w:val="both"/>
        <w:rPr>
          <w:rFonts w:ascii="Arial" w:hAnsi="Arial" w:cs="Arial"/>
          <w:sz w:val="20"/>
          <w:szCs w:val="20"/>
        </w:rPr>
      </w:pPr>
    </w:p>
    <w:p w:rsidR="003A6971" w:rsidRPr="00E064EF" w:rsidRDefault="003A6971" w:rsidP="003A6971">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r w:rsidRPr="003A6971">
        <w:rPr>
          <w:rFonts w:ascii="Arial" w:hAnsi="Arial" w:cs="Arial"/>
          <w:sz w:val="20"/>
          <w:szCs w:val="20"/>
        </w:rPr>
        <w:t>pelo telefone (41) 3097-4600 - Central de Atendimento em Curitiba.</w:t>
      </w:r>
      <w:r w:rsidRPr="00E064EF">
        <w:rPr>
          <w:rFonts w:ascii="Arial" w:hAnsi="Arial" w:cs="Arial"/>
          <w:sz w:val="20"/>
          <w:szCs w:val="20"/>
        </w:rPr>
        <w:t xml:space="preserve"> </w:t>
      </w:r>
    </w:p>
    <w:p w:rsidR="003A6971" w:rsidRPr="00E064EF" w:rsidRDefault="003A6971" w:rsidP="003A6971">
      <w:pPr>
        <w:pStyle w:val="SemEspaamento"/>
        <w:jc w:val="both"/>
        <w:rPr>
          <w:rFonts w:ascii="Arial" w:hAnsi="Arial" w:cs="Arial"/>
          <w:sz w:val="20"/>
          <w:szCs w:val="20"/>
        </w:rPr>
      </w:pPr>
    </w:p>
    <w:p w:rsidR="003A6971" w:rsidRPr="00E064EF" w:rsidRDefault="003A6971" w:rsidP="003A6971">
      <w:pPr>
        <w:ind w:right="-376"/>
        <w:jc w:val="both"/>
        <w:rPr>
          <w:rFonts w:ascii="Arial" w:hAnsi="Arial" w:cs="Arial"/>
          <w:sz w:val="20"/>
          <w:szCs w:val="20"/>
        </w:rPr>
      </w:pPr>
    </w:p>
    <w:p w:rsidR="003A6971" w:rsidRPr="00E064EF" w:rsidRDefault="003A6971" w:rsidP="003A6971">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14 de maio de 2024</w:t>
      </w:r>
      <w:r w:rsidRPr="00E064EF">
        <w:rPr>
          <w:rFonts w:ascii="Arial" w:hAnsi="Arial" w:cs="Arial"/>
          <w:sz w:val="20"/>
          <w:szCs w:val="20"/>
        </w:rPr>
        <w:t>.</w:t>
      </w:r>
    </w:p>
    <w:p w:rsidR="003A6971" w:rsidRPr="00E064EF" w:rsidRDefault="003A6971" w:rsidP="003A6971">
      <w:pPr>
        <w:jc w:val="both"/>
        <w:rPr>
          <w:rFonts w:ascii="Arial" w:hAnsi="Arial" w:cs="Arial"/>
          <w:b/>
          <w:sz w:val="20"/>
          <w:szCs w:val="20"/>
        </w:rPr>
      </w:pPr>
    </w:p>
    <w:p w:rsidR="003A6971" w:rsidRPr="00E064EF" w:rsidRDefault="003A6971" w:rsidP="003A6971">
      <w:pPr>
        <w:ind w:right="-376"/>
        <w:jc w:val="both"/>
        <w:rPr>
          <w:rFonts w:ascii="Arial" w:hAnsi="Arial" w:cs="Arial"/>
          <w:b/>
          <w:sz w:val="20"/>
          <w:szCs w:val="20"/>
        </w:rPr>
      </w:pPr>
    </w:p>
    <w:p w:rsidR="003A6971" w:rsidRPr="00E064EF" w:rsidRDefault="003A6971" w:rsidP="003A6971">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3A6971" w:rsidRPr="00E064EF" w:rsidRDefault="003A6971" w:rsidP="003A6971">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3A6971" w:rsidRPr="00E064EF" w:rsidRDefault="003A6971" w:rsidP="003A6971">
      <w:pPr>
        <w:jc w:val="both"/>
        <w:rPr>
          <w:rFonts w:ascii="Arial" w:hAnsi="Arial" w:cs="Arial"/>
          <w:sz w:val="20"/>
          <w:szCs w:val="20"/>
        </w:rPr>
      </w:pPr>
    </w:p>
    <w:p w:rsidR="003A6971" w:rsidRPr="00E064EF" w:rsidRDefault="003A6971" w:rsidP="003A6971">
      <w:pPr>
        <w:jc w:val="both"/>
        <w:rPr>
          <w:rFonts w:ascii="Arial" w:hAnsi="Arial" w:cs="Arial"/>
          <w:sz w:val="20"/>
          <w:szCs w:val="20"/>
        </w:rPr>
      </w:pPr>
    </w:p>
    <w:p w:rsidR="003A6971" w:rsidRPr="00E064EF" w:rsidRDefault="003A6971" w:rsidP="003A6971">
      <w:pPr>
        <w:jc w:val="both"/>
        <w:rPr>
          <w:rFonts w:ascii="Arial" w:hAnsi="Arial" w:cs="Arial"/>
          <w:sz w:val="20"/>
          <w:szCs w:val="20"/>
        </w:rPr>
      </w:pPr>
    </w:p>
    <w:p w:rsidR="003A6971" w:rsidRPr="00E064EF" w:rsidRDefault="003A6971" w:rsidP="003A6971">
      <w:pPr>
        <w:jc w:val="both"/>
        <w:rPr>
          <w:rFonts w:ascii="Arial" w:hAnsi="Arial" w:cs="Arial"/>
          <w:sz w:val="20"/>
          <w:szCs w:val="20"/>
        </w:rPr>
      </w:pPr>
    </w:p>
    <w:p w:rsidR="003A6971" w:rsidRPr="00E064EF" w:rsidRDefault="003A6971" w:rsidP="003A6971">
      <w:pPr>
        <w:tabs>
          <w:tab w:val="left" w:pos="5810"/>
        </w:tabs>
        <w:jc w:val="both"/>
        <w:rPr>
          <w:rFonts w:ascii="Arial" w:hAnsi="Arial" w:cs="Arial"/>
          <w:sz w:val="20"/>
          <w:szCs w:val="20"/>
        </w:rPr>
      </w:pPr>
      <w:r w:rsidRPr="00E064EF">
        <w:rPr>
          <w:rFonts w:ascii="Arial" w:hAnsi="Arial" w:cs="Arial"/>
          <w:sz w:val="20"/>
          <w:szCs w:val="20"/>
        </w:rPr>
        <w:tab/>
      </w:r>
    </w:p>
    <w:p w:rsidR="003A6971" w:rsidRPr="00E064EF" w:rsidRDefault="003A6971" w:rsidP="003A6971">
      <w:pPr>
        <w:tabs>
          <w:tab w:val="left" w:pos="5810"/>
        </w:tabs>
        <w:jc w:val="both"/>
        <w:rPr>
          <w:rFonts w:ascii="Arial" w:hAnsi="Arial" w:cs="Arial"/>
          <w:sz w:val="20"/>
          <w:szCs w:val="20"/>
        </w:rPr>
      </w:pPr>
    </w:p>
    <w:p w:rsidR="003A6971" w:rsidRDefault="003A6971" w:rsidP="003A6971">
      <w:pPr>
        <w:tabs>
          <w:tab w:val="left" w:pos="3907"/>
        </w:tabs>
        <w:jc w:val="both"/>
        <w:rPr>
          <w:rFonts w:ascii="Arial" w:hAnsi="Arial" w:cs="Arial"/>
          <w:b/>
          <w:sz w:val="20"/>
          <w:szCs w:val="20"/>
          <w:u w:val="single"/>
        </w:rPr>
      </w:pPr>
      <w:r w:rsidRPr="00E064EF">
        <w:rPr>
          <w:rFonts w:ascii="Arial" w:hAnsi="Arial" w:cs="Arial"/>
          <w:sz w:val="20"/>
          <w:szCs w:val="20"/>
        </w:rPr>
        <w:tab/>
      </w:r>
    </w:p>
    <w:p w:rsidR="003A6971" w:rsidRPr="00E064EF" w:rsidRDefault="003A6971" w:rsidP="003A6971">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w:t>
      </w:r>
      <w:r>
        <w:rPr>
          <w:rFonts w:ascii="Arial" w:hAnsi="Arial" w:cs="Arial"/>
          <w:b/>
          <w:sz w:val="20"/>
          <w:szCs w:val="20"/>
          <w:u w:val="single"/>
        </w:rPr>
        <w:t xml:space="preserve">SRP </w:t>
      </w:r>
      <w:r w:rsidRPr="00E064EF">
        <w:rPr>
          <w:rFonts w:ascii="Arial" w:hAnsi="Arial" w:cs="Arial"/>
          <w:b/>
          <w:sz w:val="20"/>
          <w:szCs w:val="20"/>
          <w:u w:val="single"/>
        </w:rPr>
        <w:t xml:space="preserve">n° </w:t>
      </w:r>
      <w:r>
        <w:rPr>
          <w:rFonts w:ascii="Arial" w:hAnsi="Arial" w:cs="Arial"/>
          <w:b/>
          <w:sz w:val="20"/>
          <w:szCs w:val="20"/>
          <w:u w:val="single"/>
        </w:rPr>
        <w:t>046/2024</w:t>
      </w:r>
      <w:r w:rsidRPr="00E064EF">
        <w:rPr>
          <w:rFonts w:ascii="Arial" w:hAnsi="Arial" w:cs="Arial"/>
          <w:b/>
          <w:sz w:val="20"/>
          <w:szCs w:val="20"/>
          <w:u w:val="single"/>
        </w:rPr>
        <w:t>.</w:t>
      </w:r>
    </w:p>
    <w:p w:rsidR="003A6971" w:rsidRPr="005A0E2B" w:rsidRDefault="003A6971" w:rsidP="003A6971">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1474D0">
        <w:rPr>
          <w:rFonts w:ascii="Arial" w:hAnsi="Arial" w:cs="Arial"/>
          <w:b/>
          <w:sz w:val="20"/>
          <w:szCs w:val="20"/>
          <w:u w:val="single"/>
        </w:rPr>
        <w:t>N.º 16</w:t>
      </w:r>
      <w:r w:rsidR="001474D0" w:rsidRPr="001474D0">
        <w:rPr>
          <w:rFonts w:ascii="Arial" w:hAnsi="Arial" w:cs="Arial"/>
          <w:b/>
          <w:sz w:val="20"/>
          <w:szCs w:val="20"/>
          <w:u w:val="single"/>
        </w:rPr>
        <w:t>9</w:t>
      </w:r>
      <w:r w:rsidRPr="001474D0">
        <w:rPr>
          <w:rFonts w:ascii="Arial" w:hAnsi="Arial" w:cs="Arial"/>
          <w:b/>
          <w:sz w:val="20"/>
          <w:szCs w:val="20"/>
          <w:u w:val="single"/>
        </w:rPr>
        <w:t>/2024.</w:t>
      </w:r>
    </w:p>
    <w:p w:rsidR="003A6971" w:rsidRPr="005A0E2B" w:rsidRDefault="003A6971" w:rsidP="003A6971">
      <w:pPr>
        <w:ind w:right="-376"/>
        <w:jc w:val="center"/>
        <w:rPr>
          <w:rFonts w:ascii="Arial" w:hAnsi="Arial" w:cs="Arial"/>
          <w:b/>
          <w:sz w:val="20"/>
          <w:szCs w:val="20"/>
          <w:u w:val="single"/>
        </w:rPr>
      </w:pPr>
    </w:p>
    <w:p w:rsidR="003A6971" w:rsidRPr="00E064EF" w:rsidRDefault="003A6971" w:rsidP="003A6971">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pacing w:val="1"/>
          <w:sz w:val="20"/>
          <w:szCs w:val="20"/>
        </w:rPr>
        <w:t>Item</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 xml:space="preserve">é o </w:t>
      </w:r>
      <w:r w:rsidRPr="00D0236F">
        <w:rPr>
          <w:rFonts w:ascii="Arial" w:hAnsi="Arial" w:cs="Arial"/>
          <w:sz w:val="20"/>
          <w:szCs w:val="20"/>
        </w:rPr>
        <w:t>r</w:t>
      </w:r>
      <w:r w:rsidRPr="00D0236F">
        <w:rPr>
          <w:rStyle w:val="SemEspaamentoChar"/>
          <w:rFonts w:ascii="Arial" w:eastAsiaTheme="minorEastAsia" w:hAnsi="Arial" w:cs="Arial"/>
          <w:sz w:val="20"/>
          <w:szCs w:val="20"/>
        </w:rPr>
        <w:t xml:space="preserve">egistro de preços </w:t>
      </w:r>
      <w:r w:rsidRPr="00D0236F">
        <w:rPr>
          <w:rFonts w:ascii="Arial" w:hAnsi="Arial" w:cs="Arial"/>
          <w:sz w:val="20"/>
          <w:szCs w:val="20"/>
        </w:rPr>
        <w:t>para aquisição de camisetas, uniformes, agasalhos e acessórios</w:t>
      </w:r>
      <w:r w:rsidRPr="00E064EF">
        <w:rPr>
          <w:rFonts w:ascii="Arial" w:hAnsi="Arial" w:cs="Arial"/>
          <w:sz w:val="20"/>
          <w:szCs w:val="20"/>
        </w:rPr>
        <w:t xml:space="preserve"> de acordo com as condições estabelecidas neste Edital e seus anexos.</w:t>
      </w:r>
    </w:p>
    <w:p w:rsidR="003A6971" w:rsidRPr="005A0E2B" w:rsidRDefault="003A6971" w:rsidP="003A6971">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w:t>
      </w:r>
      <w:bookmarkStart w:id="0" w:name="_GoBack"/>
      <w:bookmarkEnd w:id="0"/>
      <w:r w:rsidRPr="005A0E2B">
        <w:rPr>
          <w:rFonts w:ascii="Arial" w:hAnsi="Arial" w:cs="Arial"/>
          <w:sz w:val="20"/>
          <w:szCs w:val="20"/>
        </w:rPr>
        <w:t>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A6971" w:rsidRPr="005A0E2B" w:rsidTr="003A6971">
        <w:tc>
          <w:tcPr>
            <w:tcW w:w="8956" w:type="dxa"/>
          </w:tcPr>
          <w:p w:rsidR="003A6971" w:rsidRPr="00D0236F" w:rsidRDefault="003A6971" w:rsidP="003A6971">
            <w:pPr>
              <w:pStyle w:val="SemEspaamento"/>
              <w:jc w:val="both"/>
              <w:rPr>
                <w:rFonts w:ascii="Arial" w:hAnsi="Arial" w:cs="Arial"/>
                <w:sz w:val="20"/>
                <w:szCs w:val="20"/>
              </w:rPr>
            </w:pPr>
            <w:r>
              <w:rPr>
                <w:rFonts w:ascii="Arial" w:hAnsi="Arial" w:cs="Arial"/>
                <w:b/>
                <w:sz w:val="20"/>
                <w:szCs w:val="20"/>
              </w:rPr>
              <w:t xml:space="preserve">DATA DA SESSÃO: </w:t>
            </w:r>
            <w:r w:rsidR="00661DF0">
              <w:rPr>
                <w:rFonts w:ascii="Arial" w:hAnsi="Arial" w:cs="Arial"/>
                <w:sz w:val="20"/>
                <w:szCs w:val="20"/>
              </w:rPr>
              <w:t>03/06</w:t>
            </w:r>
            <w:r w:rsidRPr="00D0236F">
              <w:rPr>
                <w:rFonts w:ascii="Arial" w:hAnsi="Arial" w:cs="Arial"/>
                <w:sz w:val="20"/>
                <w:szCs w:val="20"/>
              </w:rPr>
              <w:t>/2024</w:t>
            </w:r>
          </w:p>
          <w:p w:rsidR="003A6971" w:rsidRPr="00D0236F" w:rsidRDefault="003A6971" w:rsidP="003A6971">
            <w:pPr>
              <w:pStyle w:val="SemEspaamento"/>
              <w:jc w:val="both"/>
              <w:rPr>
                <w:rFonts w:ascii="Arial" w:hAnsi="Arial" w:cs="Arial"/>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D0236F">
              <w:rPr>
                <w:rFonts w:ascii="Arial" w:hAnsi="Arial" w:cs="Arial"/>
                <w:sz w:val="20"/>
                <w:szCs w:val="20"/>
              </w:rPr>
              <w:t>Até</w:t>
            </w:r>
            <w:r w:rsidRPr="00D0236F">
              <w:rPr>
                <w:rFonts w:ascii="Arial" w:hAnsi="Arial" w:cs="Arial"/>
                <w:spacing w:val="-1"/>
                <w:sz w:val="20"/>
                <w:szCs w:val="20"/>
              </w:rPr>
              <w:t xml:space="preserve"> </w:t>
            </w:r>
            <w:r w:rsidRPr="00D0236F">
              <w:rPr>
                <w:rFonts w:ascii="Arial" w:hAnsi="Arial" w:cs="Arial"/>
                <w:sz w:val="20"/>
                <w:szCs w:val="20"/>
              </w:rPr>
              <w:t>as</w:t>
            </w:r>
            <w:r>
              <w:rPr>
                <w:rFonts w:ascii="Arial" w:hAnsi="Arial" w:cs="Arial"/>
                <w:spacing w:val="-3"/>
                <w:sz w:val="20"/>
                <w:szCs w:val="20"/>
              </w:rPr>
              <w:t xml:space="preserve"> 13</w:t>
            </w:r>
            <w:r w:rsidRPr="00D0236F">
              <w:rPr>
                <w:rFonts w:ascii="Arial" w:hAnsi="Arial" w:cs="Arial"/>
                <w:sz w:val="20"/>
                <w:szCs w:val="20"/>
              </w:rPr>
              <w:t>h</w:t>
            </w:r>
            <w:r>
              <w:rPr>
                <w:rFonts w:ascii="Arial" w:hAnsi="Arial" w:cs="Arial"/>
                <w:sz w:val="20"/>
                <w:szCs w:val="20"/>
              </w:rPr>
              <w:t>3</w:t>
            </w:r>
            <w:r w:rsidRPr="00D0236F">
              <w:rPr>
                <w:rFonts w:ascii="Arial" w:hAnsi="Arial" w:cs="Arial"/>
                <w:sz w:val="20"/>
                <w:szCs w:val="20"/>
              </w:rPr>
              <w:t>0</w:t>
            </w:r>
            <w:r w:rsidRPr="00D0236F">
              <w:rPr>
                <w:rFonts w:ascii="Arial" w:hAnsi="Arial" w:cs="Arial"/>
                <w:spacing w:val="-3"/>
                <w:sz w:val="20"/>
                <w:szCs w:val="20"/>
              </w:rPr>
              <w:t xml:space="preserve"> </w:t>
            </w:r>
            <w:r w:rsidRPr="00D0236F">
              <w:rPr>
                <w:rFonts w:ascii="Arial" w:hAnsi="Arial" w:cs="Arial"/>
                <w:sz w:val="20"/>
                <w:szCs w:val="20"/>
              </w:rPr>
              <w:t>min.</w:t>
            </w:r>
          </w:p>
          <w:p w:rsidR="003A6971" w:rsidRPr="005A0E2B" w:rsidRDefault="003A6971" w:rsidP="003A6971">
            <w:pPr>
              <w:pStyle w:val="SemEspaamento"/>
              <w:jc w:val="both"/>
              <w:rPr>
                <w:rFonts w:ascii="Arial" w:hAnsi="Arial" w:cs="Arial"/>
                <w:b/>
                <w:sz w:val="20"/>
                <w:szCs w:val="20"/>
              </w:rPr>
            </w:pPr>
            <w:r>
              <w:rPr>
                <w:rFonts w:ascii="Arial" w:hAnsi="Arial" w:cs="Arial"/>
                <w:b/>
                <w:sz w:val="20"/>
                <w:szCs w:val="20"/>
              </w:rPr>
              <w:t xml:space="preserve">ABERTURA DAS PROPOSTAS: </w:t>
            </w:r>
            <w:r>
              <w:rPr>
                <w:rFonts w:ascii="Arial" w:hAnsi="Arial" w:cs="Arial"/>
                <w:sz w:val="20"/>
                <w:szCs w:val="20"/>
              </w:rPr>
              <w:t>das 13</w:t>
            </w:r>
            <w:r w:rsidRPr="00D0236F">
              <w:rPr>
                <w:rFonts w:ascii="Arial" w:hAnsi="Arial" w:cs="Arial"/>
                <w:sz w:val="20"/>
                <w:szCs w:val="20"/>
              </w:rPr>
              <w:t>h</w:t>
            </w:r>
            <w:r>
              <w:rPr>
                <w:rFonts w:ascii="Arial" w:hAnsi="Arial" w:cs="Arial"/>
                <w:sz w:val="20"/>
                <w:szCs w:val="20"/>
              </w:rPr>
              <w:t>31min às 13</w:t>
            </w:r>
            <w:r w:rsidRPr="00D0236F">
              <w:rPr>
                <w:rFonts w:ascii="Arial" w:hAnsi="Arial" w:cs="Arial"/>
                <w:sz w:val="20"/>
                <w:szCs w:val="20"/>
              </w:rPr>
              <w:t>h</w:t>
            </w:r>
            <w:r>
              <w:rPr>
                <w:rFonts w:ascii="Arial" w:hAnsi="Arial" w:cs="Arial"/>
                <w:sz w:val="20"/>
                <w:szCs w:val="20"/>
              </w:rPr>
              <w:t>5</w:t>
            </w:r>
            <w:r w:rsidRPr="00D0236F">
              <w:rPr>
                <w:rFonts w:ascii="Arial" w:hAnsi="Arial" w:cs="Arial"/>
                <w:sz w:val="20"/>
                <w:szCs w:val="20"/>
              </w:rPr>
              <w:t>9min.</w:t>
            </w:r>
          </w:p>
          <w:p w:rsidR="003A6971" w:rsidRPr="00D0236F" w:rsidRDefault="003A6971" w:rsidP="003A6971">
            <w:pPr>
              <w:pStyle w:val="SemEspaamento"/>
              <w:jc w:val="both"/>
              <w:rPr>
                <w:rFonts w:ascii="Arial" w:hAnsi="Arial" w:cs="Arial"/>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 xml:space="preserve">PREÇOS: </w:t>
            </w:r>
            <w:r>
              <w:rPr>
                <w:rFonts w:ascii="Arial" w:hAnsi="Arial" w:cs="Arial"/>
                <w:sz w:val="20"/>
                <w:szCs w:val="20"/>
              </w:rPr>
              <w:t>14</w:t>
            </w:r>
            <w:r w:rsidRPr="00D0236F">
              <w:rPr>
                <w:rFonts w:ascii="Arial" w:hAnsi="Arial" w:cs="Arial"/>
                <w:sz w:val="20"/>
                <w:szCs w:val="20"/>
              </w:rPr>
              <w:t>h</w:t>
            </w:r>
            <w:r>
              <w:rPr>
                <w:rFonts w:ascii="Arial" w:hAnsi="Arial" w:cs="Arial"/>
                <w:sz w:val="20"/>
                <w:szCs w:val="20"/>
              </w:rPr>
              <w:t>0</w:t>
            </w:r>
            <w:r w:rsidRPr="00D0236F">
              <w:rPr>
                <w:rFonts w:ascii="Arial" w:hAnsi="Arial" w:cs="Arial"/>
                <w:sz w:val="20"/>
                <w:szCs w:val="20"/>
              </w:rPr>
              <w:t>0min</w:t>
            </w:r>
            <w:r w:rsidRPr="00D0236F">
              <w:rPr>
                <w:rFonts w:ascii="Arial" w:hAnsi="Arial" w:cs="Arial"/>
                <w:spacing w:val="-3"/>
                <w:sz w:val="20"/>
                <w:szCs w:val="20"/>
              </w:rPr>
              <w:t>.</w:t>
            </w:r>
          </w:p>
          <w:p w:rsidR="003A6971" w:rsidRPr="00D0236F" w:rsidRDefault="003A6971" w:rsidP="003A6971">
            <w:pPr>
              <w:pStyle w:val="SemEspaamento"/>
              <w:jc w:val="both"/>
              <w:rPr>
                <w:rFonts w:ascii="Arial" w:hAnsi="Arial" w:cs="Arial"/>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D0236F">
                <w:rPr>
                  <w:rFonts w:ascii="Arial" w:hAnsi="Arial" w:cs="Arial"/>
                  <w:sz w:val="20"/>
                  <w:szCs w:val="20"/>
                </w:rPr>
                <w:t>www.bll.org.br</w:t>
              </w:r>
              <w:r w:rsidRPr="00D0236F">
                <w:rPr>
                  <w:rFonts w:ascii="Arial" w:hAnsi="Arial" w:cs="Arial"/>
                  <w:spacing w:val="-4"/>
                  <w:sz w:val="20"/>
                  <w:szCs w:val="20"/>
                </w:rPr>
                <w:t xml:space="preserve"> </w:t>
              </w:r>
            </w:hyperlink>
            <w:r w:rsidRPr="00D0236F">
              <w:rPr>
                <w:rFonts w:ascii="Arial" w:hAnsi="Arial" w:cs="Arial"/>
                <w:sz w:val="20"/>
                <w:szCs w:val="20"/>
              </w:rPr>
              <w:t>“Acesso</w:t>
            </w:r>
            <w:r w:rsidRPr="00D0236F">
              <w:rPr>
                <w:rFonts w:ascii="Arial" w:hAnsi="Arial" w:cs="Arial"/>
                <w:spacing w:val="-3"/>
                <w:sz w:val="20"/>
                <w:szCs w:val="20"/>
              </w:rPr>
              <w:t xml:space="preserve"> </w:t>
            </w:r>
            <w:r w:rsidRPr="00D0236F">
              <w:rPr>
                <w:rFonts w:ascii="Arial" w:hAnsi="Arial" w:cs="Arial"/>
                <w:sz w:val="20"/>
                <w:szCs w:val="20"/>
              </w:rPr>
              <w:t>Identificado</w:t>
            </w:r>
            <w:r w:rsidRPr="00D0236F">
              <w:rPr>
                <w:rFonts w:ascii="Arial" w:hAnsi="Arial" w:cs="Arial"/>
                <w:spacing w:val="-6"/>
                <w:sz w:val="20"/>
                <w:szCs w:val="20"/>
              </w:rPr>
              <w:t xml:space="preserve"> </w:t>
            </w:r>
            <w:r w:rsidRPr="00D0236F">
              <w:rPr>
                <w:rFonts w:ascii="Arial" w:hAnsi="Arial" w:cs="Arial"/>
                <w:sz w:val="20"/>
                <w:szCs w:val="20"/>
              </w:rPr>
              <w:t>no</w:t>
            </w:r>
            <w:r w:rsidRPr="00D0236F">
              <w:rPr>
                <w:rFonts w:ascii="Arial" w:hAnsi="Arial" w:cs="Arial"/>
                <w:spacing w:val="-2"/>
                <w:sz w:val="20"/>
                <w:szCs w:val="20"/>
              </w:rPr>
              <w:t xml:space="preserve"> </w:t>
            </w:r>
            <w:r w:rsidRPr="00D0236F">
              <w:rPr>
                <w:rFonts w:ascii="Arial" w:hAnsi="Arial" w:cs="Arial"/>
                <w:sz w:val="20"/>
                <w:szCs w:val="20"/>
              </w:rPr>
              <w:t>link</w:t>
            </w:r>
            <w:r w:rsidRPr="00D0236F">
              <w:rPr>
                <w:rFonts w:ascii="Arial" w:hAnsi="Arial" w:cs="Arial"/>
                <w:spacing w:val="-2"/>
                <w:sz w:val="20"/>
                <w:szCs w:val="20"/>
              </w:rPr>
              <w:t xml:space="preserve"> </w:t>
            </w:r>
            <w:r w:rsidRPr="00D0236F">
              <w:rPr>
                <w:rFonts w:ascii="Arial" w:hAnsi="Arial" w:cs="Arial"/>
                <w:sz w:val="20"/>
                <w:szCs w:val="20"/>
              </w:rPr>
              <w:t>-</w:t>
            </w:r>
            <w:r w:rsidRPr="00D0236F">
              <w:rPr>
                <w:rFonts w:ascii="Arial" w:hAnsi="Arial" w:cs="Arial"/>
                <w:spacing w:val="-4"/>
                <w:sz w:val="20"/>
                <w:szCs w:val="20"/>
              </w:rPr>
              <w:t xml:space="preserve"> </w:t>
            </w:r>
            <w:r w:rsidRPr="00D0236F">
              <w:rPr>
                <w:rFonts w:ascii="Arial" w:hAnsi="Arial" w:cs="Arial"/>
                <w:sz w:val="20"/>
                <w:szCs w:val="20"/>
              </w:rPr>
              <w:t>licitações”</w:t>
            </w:r>
          </w:p>
          <w:p w:rsidR="003A6971" w:rsidRPr="00D0236F" w:rsidRDefault="003A6971" w:rsidP="003A6971">
            <w:pPr>
              <w:pStyle w:val="SemEspaamento"/>
              <w:jc w:val="both"/>
              <w:rPr>
                <w:rFonts w:ascii="Arial" w:hAnsi="Arial" w:cs="Arial"/>
                <w:sz w:val="20"/>
                <w:szCs w:val="20"/>
              </w:rPr>
            </w:pPr>
            <w:r w:rsidRPr="00D0236F">
              <w:rPr>
                <w:rFonts w:ascii="Arial" w:hAnsi="Arial" w:cs="Arial"/>
                <w:sz w:val="20"/>
                <w:szCs w:val="20"/>
              </w:rPr>
              <w:t>Para</w:t>
            </w:r>
            <w:r w:rsidRPr="00D0236F">
              <w:rPr>
                <w:rFonts w:ascii="Arial" w:hAnsi="Arial" w:cs="Arial"/>
                <w:spacing w:val="-2"/>
                <w:sz w:val="20"/>
                <w:szCs w:val="20"/>
              </w:rPr>
              <w:t xml:space="preserve"> </w:t>
            </w:r>
            <w:r w:rsidRPr="00D0236F">
              <w:rPr>
                <w:rFonts w:ascii="Arial" w:hAnsi="Arial" w:cs="Arial"/>
                <w:sz w:val="20"/>
                <w:szCs w:val="20"/>
              </w:rPr>
              <w:t>todas</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1"/>
                <w:sz w:val="20"/>
                <w:szCs w:val="20"/>
              </w:rPr>
              <w:t xml:space="preserve"> </w:t>
            </w:r>
            <w:r w:rsidRPr="00D0236F">
              <w:rPr>
                <w:rFonts w:ascii="Arial" w:hAnsi="Arial" w:cs="Arial"/>
                <w:sz w:val="20"/>
                <w:szCs w:val="20"/>
              </w:rPr>
              <w:t>referências</w:t>
            </w:r>
            <w:r w:rsidRPr="00D0236F">
              <w:rPr>
                <w:rFonts w:ascii="Arial" w:hAnsi="Arial" w:cs="Arial"/>
                <w:spacing w:val="-1"/>
                <w:sz w:val="20"/>
                <w:szCs w:val="20"/>
              </w:rPr>
              <w:t xml:space="preserve"> </w:t>
            </w:r>
            <w:r w:rsidRPr="00D0236F">
              <w:rPr>
                <w:rFonts w:ascii="Arial" w:hAnsi="Arial" w:cs="Arial"/>
                <w:sz w:val="20"/>
                <w:szCs w:val="20"/>
              </w:rPr>
              <w:t>de</w:t>
            </w:r>
            <w:r w:rsidRPr="00D0236F">
              <w:rPr>
                <w:rFonts w:ascii="Arial" w:hAnsi="Arial" w:cs="Arial"/>
                <w:spacing w:val="-1"/>
                <w:sz w:val="20"/>
                <w:szCs w:val="20"/>
              </w:rPr>
              <w:t xml:space="preserve"> </w:t>
            </w:r>
            <w:r w:rsidRPr="00D0236F">
              <w:rPr>
                <w:rFonts w:ascii="Arial" w:hAnsi="Arial" w:cs="Arial"/>
                <w:sz w:val="20"/>
                <w:szCs w:val="20"/>
              </w:rPr>
              <w:t>tempo será</w:t>
            </w:r>
            <w:r w:rsidRPr="00D0236F">
              <w:rPr>
                <w:rFonts w:ascii="Arial" w:hAnsi="Arial" w:cs="Arial"/>
                <w:spacing w:val="-1"/>
                <w:sz w:val="20"/>
                <w:szCs w:val="20"/>
              </w:rPr>
              <w:t xml:space="preserve"> </w:t>
            </w:r>
            <w:r w:rsidRPr="00D0236F">
              <w:rPr>
                <w:rFonts w:ascii="Arial" w:hAnsi="Arial" w:cs="Arial"/>
                <w:sz w:val="20"/>
                <w:szCs w:val="20"/>
              </w:rPr>
              <w:t>observado</w:t>
            </w:r>
            <w:r w:rsidRPr="00D0236F">
              <w:rPr>
                <w:rFonts w:ascii="Arial" w:hAnsi="Arial" w:cs="Arial"/>
                <w:spacing w:val="-4"/>
                <w:sz w:val="20"/>
                <w:szCs w:val="20"/>
              </w:rPr>
              <w:t xml:space="preserve"> </w:t>
            </w:r>
            <w:r w:rsidRPr="00D0236F">
              <w:rPr>
                <w:rFonts w:ascii="Arial" w:hAnsi="Arial" w:cs="Arial"/>
                <w:sz w:val="20"/>
                <w:szCs w:val="20"/>
              </w:rPr>
              <w:t>o horário de</w:t>
            </w:r>
            <w:r w:rsidRPr="00D0236F">
              <w:rPr>
                <w:rFonts w:ascii="Arial" w:hAnsi="Arial" w:cs="Arial"/>
                <w:spacing w:val="-3"/>
                <w:sz w:val="20"/>
                <w:szCs w:val="20"/>
              </w:rPr>
              <w:t xml:space="preserve"> </w:t>
            </w:r>
            <w:r w:rsidRPr="00D0236F">
              <w:rPr>
                <w:rFonts w:ascii="Arial" w:hAnsi="Arial" w:cs="Arial"/>
                <w:sz w:val="20"/>
                <w:szCs w:val="20"/>
              </w:rPr>
              <w:t>Brasília</w:t>
            </w:r>
            <w:r w:rsidRPr="00D0236F">
              <w:rPr>
                <w:rFonts w:ascii="Arial" w:hAnsi="Arial" w:cs="Arial"/>
                <w:spacing w:val="-1"/>
                <w:sz w:val="20"/>
                <w:szCs w:val="20"/>
              </w:rPr>
              <w:t xml:space="preserve"> </w:t>
            </w:r>
            <w:r w:rsidRPr="00D0236F">
              <w:rPr>
                <w:rFonts w:ascii="Arial" w:hAnsi="Arial" w:cs="Arial"/>
                <w:sz w:val="20"/>
                <w:szCs w:val="20"/>
              </w:rPr>
              <w:t>(DF).</w:t>
            </w:r>
          </w:p>
          <w:p w:rsidR="003A6971" w:rsidRPr="005A0E2B" w:rsidRDefault="003A6971" w:rsidP="008A56BA">
            <w:pPr>
              <w:pStyle w:val="SemEspaamento"/>
              <w:jc w:val="both"/>
              <w:rPr>
                <w:rFonts w:ascii="Arial" w:hAnsi="Arial" w:cs="Arial"/>
                <w:b/>
                <w:sz w:val="20"/>
                <w:szCs w:val="20"/>
              </w:rPr>
            </w:pPr>
            <w:r>
              <w:rPr>
                <w:rFonts w:ascii="Arial" w:hAnsi="Arial" w:cs="Arial"/>
                <w:b/>
                <w:sz w:val="20"/>
                <w:szCs w:val="20"/>
              </w:rPr>
              <w:t xml:space="preserve">VALOR ESTIMADO: </w:t>
            </w:r>
            <w:r w:rsidR="008A56BA" w:rsidRPr="008A56BA">
              <w:rPr>
                <w:rFonts w:ascii="Arial" w:hAnsi="Arial" w:cs="Arial"/>
                <w:b/>
                <w:sz w:val="20"/>
                <w:szCs w:val="20"/>
              </w:rPr>
              <w:t xml:space="preserve">R$ </w:t>
            </w:r>
            <w:r w:rsidR="008A56BA" w:rsidRPr="008A56BA">
              <w:rPr>
                <w:rFonts w:ascii="Arial" w:hAnsi="Arial" w:cs="Arial"/>
                <w:b/>
                <w:color w:val="000000"/>
                <w:sz w:val="20"/>
                <w:szCs w:val="20"/>
              </w:rPr>
              <w:t>152.790,00</w:t>
            </w:r>
            <w:r w:rsidR="008A56BA" w:rsidRPr="008A56BA">
              <w:rPr>
                <w:rFonts w:ascii="Arial" w:hAnsi="Arial" w:cs="Arial"/>
                <w:sz w:val="20"/>
                <w:szCs w:val="20"/>
              </w:rPr>
              <w:t xml:space="preserve"> (cento e cinquenta e dois mil cento e noventa reais).</w:t>
            </w:r>
          </w:p>
        </w:tc>
      </w:tr>
    </w:tbl>
    <w:p w:rsidR="003A6971" w:rsidRPr="005A0E2B" w:rsidRDefault="003A6971" w:rsidP="003A6971">
      <w:pPr>
        <w:pStyle w:val="SemEspaamento"/>
        <w:jc w:val="both"/>
        <w:rPr>
          <w:rFonts w:ascii="Arial" w:hAnsi="Arial" w:cs="Arial"/>
          <w:sz w:val="20"/>
          <w:szCs w:val="20"/>
        </w:rPr>
      </w:pPr>
    </w:p>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3A6971" w:rsidRPr="005A0E2B" w:rsidRDefault="003A6971" w:rsidP="003A6971">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3A6971" w:rsidRPr="005A0E2B" w:rsidRDefault="003A6971" w:rsidP="003A6971">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DISPOSIÇÕES PRELIMINARES</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HABILITAÇÃO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PAGAMENTO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3A6971" w:rsidRPr="005A0E2B" w:rsidTr="003A6971">
        <w:tc>
          <w:tcPr>
            <w:tcW w:w="567"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DISPOSIÇÕES FINAIS</w:t>
            </w:r>
          </w:p>
        </w:tc>
      </w:tr>
    </w:tbl>
    <w:p w:rsidR="003A6971" w:rsidRPr="005A0E2B" w:rsidRDefault="003A6971" w:rsidP="003A6971">
      <w:pPr>
        <w:pStyle w:val="SemEspaamento"/>
        <w:jc w:val="both"/>
        <w:rPr>
          <w:rFonts w:ascii="Arial" w:hAnsi="Arial" w:cs="Arial"/>
          <w:sz w:val="20"/>
          <w:szCs w:val="20"/>
        </w:rPr>
      </w:pPr>
    </w:p>
    <w:p w:rsidR="003A6971" w:rsidRPr="005A0E2B" w:rsidRDefault="003A6971" w:rsidP="003A6971">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3A6971" w:rsidRPr="005A0E2B" w:rsidRDefault="003A6971" w:rsidP="003A697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ANEXO 01</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Termo de referência</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ANEXO 02</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ANEXO 03</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ANEXO 06.1</w:t>
            </w:r>
          </w:p>
        </w:tc>
        <w:tc>
          <w:tcPr>
            <w:tcW w:w="7544" w:type="dxa"/>
          </w:tcPr>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3A6971" w:rsidRPr="005A0E2B" w:rsidTr="003A6971">
        <w:tc>
          <w:tcPr>
            <w:tcW w:w="1418"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3A6971" w:rsidRPr="005A0E2B" w:rsidRDefault="003A6971" w:rsidP="003A6971">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3A6971" w:rsidRPr="005A0E2B" w:rsidRDefault="003A6971" w:rsidP="003A6971">
      <w:pPr>
        <w:pStyle w:val="SemEspaamento"/>
        <w:rPr>
          <w:rFonts w:ascii="Arial" w:hAnsi="Arial" w:cs="Arial"/>
        </w:rPr>
      </w:pPr>
    </w:p>
    <w:p w:rsidR="003A6971" w:rsidRPr="005A0E2B" w:rsidRDefault="003A6971" w:rsidP="003A6971">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3A6971" w:rsidRPr="005A0E2B" w:rsidRDefault="003A6971" w:rsidP="003A6971">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3A6971" w:rsidRPr="005A0E2B" w:rsidRDefault="003A6971" w:rsidP="003A6971">
      <w:pPr>
        <w:pStyle w:val="SemEspaamento"/>
        <w:jc w:val="both"/>
        <w:rPr>
          <w:rFonts w:ascii="Arial" w:hAnsi="Arial" w:cs="Arial"/>
          <w:b/>
          <w:sz w:val="20"/>
          <w:szCs w:val="20"/>
          <w:u w:val="single"/>
        </w:rPr>
      </w:pPr>
    </w:p>
    <w:p w:rsidR="003A6971" w:rsidRPr="00F40209" w:rsidRDefault="003A6971" w:rsidP="003A6971">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A6971" w:rsidRDefault="003A6971" w:rsidP="003A6971">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3A6971" w:rsidRPr="00B77562" w:rsidRDefault="003A6971" w:rsidP="003A6971">
      <w:pPr>
        <w:pStyle w:val="SemEspaamento"/>
        <w:jc w:val="both"/>
        <w:rPr>
          <w:rFonts w:ascii="Arial" w:hAnsi="Arial" w:cs="Arial"/>
          <w:sz w:val="20"/>
          <w:szCs w:val="20"/>
        </w:rPr>
      </w:pPr>
      <w:r>
        <w:rPr>
          <w:rFonts w:ascii="Arial" w:hAnsi="Arial" w:cs="Arial"/>
          <w:sz w:val="20"/>
          <w:szCs w:val="20"/>
        </w:rPr>
        <w:t>4.3. Poderão participar</w:t>
      </w:r>
      <w:r w:rsidRPr="00D804DF">
        <w:rPr>
          <w:rFonts w:ascii="Arial" w:hAnsi="Arial" w:cs="Arial"/>
          <w:b/>
          <w:sz w:val="20"/>
          <w:szCs w:val="20"/>
        </w:rPr>
        <w:t xml:space="preserve"> </w:t>
      </w:r>
      <w:r w:rsidRPr="003A6971">
        <w:rPr>
          <w:rFonts w:ascii="Arial" w:hAnsi="Arial" w:cs="Arial"/>
          <w:sz w:val="20"/>
          <w:szCs w:val="20"/>
        </w:rPr>
        <w:t>desta licitação</w:t>
      </w:r>
      <w:r w:rsidRPr="00D804DF">
        <w:rPr>
          <w:rFonts w:ascii="Arial" w:hAnsi="Arial" w:cs="Arial"/>
          <w:b/>
          <w:sz w:val="20"/>
          <w:szCs w:val="20"/>
        </w:rPr>
        <w:t xml:space="preserve"> </w:t>
      </w:r>
      <w:r w:rsidRPr="00D804DF">
        <w:rPr>
          <w:rFonts w:ascii="Arial" w:hAnsi="Arial" w:cs="Arial"/>
          <w:sz w:val="20"/>
          <w:szCs w:val="20"/>
        </w:rPr>
        <w:t>às MICROEMPRESAS</w:t>
      </w:r>
      <w:r w:rsidRPr="00B77562">
        <w:rPr>
          <w:rFonts w:ascii="Arial" w:hAnsi="Arial" w:cs="Arial"/>
          <w:sz w:val="20"/>
          <w:szCs w:val="20"/>
        </w:rPr>
        <w:t xml:space="preserve">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3A6971" w:rsidRPr="00B77562" w:rsidRDefault="003A6971" w:rsidP="003A6971">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A6971" w:rsidRPr="005A0E2B" w:rsidRDefault="003A6971" w:rsidP="003A6971">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3A6971" w:rsidRPr="005A0E2B" w:rsidRDefault="003A6971" w:rsidP="003A6971">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3A6971" w:rsidRPr="005A0E2B" w:rsidRDefault="003A6971" w:rsidP="003A6971">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3A6971" w:rsidRPr="005A0E2B" w:rsidRDefault="003A6971" w:rsidP="003A6971">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3A6971" w:rsidRPr="005A0E2B" w:rsidRDefault="003A6971" w:rsidP="003A6971">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  </w:t>
      </w:r>
    </w:p>
    <w:p w:rsidR="003A6971" w:rsidRPr="005A0E2B" w:rsidRDefault="003A6971" w:rsidP="003A6971">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3A6971" w:rsidRPr="005A0E2B" w:rsidRDefault="003A6971" w:rsidP="003A6971">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  </w:t>
      </w:r>
    </w:p>
    <w:p w:rsidR="003A6971" w:rsidRPr="005A0E2B" w:rsidRDefault="003A6971" w:rsidP="003A6971">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jc w:val="both"/>
        <w:rPr>
          <w:rFonts w:ascii="Arial" w:hAnsi="Arial" w:cs="Arial"/>
          <w:b/>
          <w:sz w:val="20"/>
          <w:szCs w:val="20"/>
        </w:rPr>
      </w:pPr>
      <w:r w:rsidRPr="005A0E2B">
        <w:rPr>
          <w:rFonts w:ascii="Arial" w:hAnsi="Arial" w:cs="Arial"/>
          <w:b/>
          <w:sz w:val="20"/>
          <w:szCs w:val="20"/>
        </w:rPr>
        <w:t xml:space="preserve">PROPOSTA NO SISTEMA ELETRÔNICO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3A6971" w:rsidRPr="005A0E2B" w:rsidRDefault="003A6971" w:rsidP="003A6971">
      <w:pPr>
        <w:pStyle w:val="SemEspaamento"/>
        <w:jc w:val="both"/>
        <w:rPr>
          <w:rFonts w:ascii="Arial" w:hAnsi="Arial" w:cs="Arial"/>
          <w:b/>
          <w:sz w:val="20"/>
          <w:szCs w:val="20"/>
          <w:u w:val="single"/>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3A6971" w:rsidRPr="005A0E2B" w:rsidRDefault="003A6971" w:rsidP="003A6971">
      <w:pPr>
        <w:pStyle w:val="SemEspaamento"/>
        <w:jc w:val="both"/>
        <w:rPr>
          <w:rFonts w:ascii="Arial" w:hAnsi="Arial" w:cs="Arial"/>
          <w:b/>
          <w:sz w:val="20"/>
          <w:szCs w:val="20"/>
          <w:u w:val="single"/>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3A6971" w:rsidRPr="005A0E2B" w:rsidRDefault="003A6971" w:rsidP="003A6971">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jc w:val="both"/>
        <w:rPr>
          <w:rFonts w:ascii="Arial" w:hAnsi="Arial" w:cs="Arial"/>
          <w:b/>
          <w:sz w:val="20"/>
          <w:szCs w:val="20"/>
          <w:u w:val="single"/>
        </w:rPr>
      </w:pPr>
      <w:r w:rsidRPr="005A0E2B">
        <w:rPr>
          <w:rFonts w:ascii="Arial" w:hAnsi="Arial" w:cs="Arial"/>
          <w:b/>
          <w:sz w:val="20"/>
          <w:szCs w:val="20"/>
          <w:u w:val="single"/>
        </w:rPr>
        <w:t>08. HABILITAÇÃO</w:t>
      </w:r>
    </w:p>
    <w:p w:rsidR="003A6971" w:rsidRPr="005A0E2B" w:rsidRDefault="003A6971" w:rsidP="003A6971">
      <w:pPr>
        <w:jc w:val="both"/>
        <w:rPr>
          <w:rFonts w:ascii="Arial" w:hAnsi="Arial" w:cs="Arial"/>
          <w:sz w:val="20"/>
          <w:szCs w:val="20"/>
        </w:rPr>
      </w:pPr>
      <w:r w:rsidRPr="005A0E2B">
        <w:rPr>
          <w:rFonts w:ascii="Arial" w:hAnsi="Arial" w:cs="Arial"/>
          <w:sz w:val="20"/>
          <w:szCs w:val="20"/>
        </w:rPr>
        <w:t xml:space="preserve">8.1 Conforme ANEXO 03. </w:t>
      </w:r>
    </w:p>
    <w:p w:rsidR="003A6971" w:rsidRPr="005A0E2B" w:rsidRDefault="003A6971" w:rsidP="003A6971">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a) advertência;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b) multa;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3A6971" w:rsidRPr="005A0E2B" w:rsidRDefault="003A6971" w:rsidP="003A6971">
      <w:pPr>
        <w:pStyle w:val="SemEspaamento"/>
        <w:jc w:val="both"/>
        <w:rPr>
          <w:rFonts w:ascii="Arial" w:hAnsi="Arial" w:cs="Arial"/>
          <w:b/>
          <w:sz w:val="20"/>
          <w:szCs w:val="20"/>
          <w:u w:val="single"/>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3A6971" w:rsidRPr="005A0E2B" w:rsidRDefault="003A6971" w:rsidP="003A6971">
      <w:pPr>
        <w:pStyle w:val="SemEspaamento"/>
        <w:jc w:val="both"/>
        <w:rPr>
          <w:rFonts w:ascii="Arial" w:hAnsi="Arial" w:cs="Arial"/>
          <w:b/>
          <w:sz w:val="20"/>
          <w:szCs w:val="20"/>
          <w:u w:val="single"/>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A6971" w:rsidRPr="005A0E2B" w:rsidRDefault="003A6971" w:rsidP="003A6971">
      <w:pPr>
        <w:pStyle w:val="SemEspaamento"/>
        <w:jc w:val="both"/>
        <w:rPr>
          <w:rFonts w:ascii="Arial" w:hAnsi="Arial" w:cs="Arial"/>
          <w:b/>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3A6971" w:rsidRPr="005A0E2B" w:rsidRDefault="003A6971" w:rsidP="003A6971">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3A6971" w:rsidRPr="005A0E2B" w:rsidRDefault="003A6971" w:rsidP="003A6971">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3A6971" w:rsidRPr="005A0E2B" w:rsidRDefault="003A6971" w:rsidP="003A6971">
      <w:pPr>
        <w:pStyle w:val="SemEspaamento"/>
        <w:rPr>
          <w:rFonts w:ascii="Arial" w:hAnsi="Arial" w:cs="Arial"/>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A6971" w:rsidRPr="005A0E2B" w:rsidRDefault="003A6971" w:rsidP="003A6971">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A6971" w:rsidRPr="005A0E2B" w:rsidRDefault="003A6971" w:rsidP="003A6971">
      <w:pPr>
        <w:pStyle w:val="SemEspaamento"/>
        <w:jc w:val="both"/>
        <w:rPr>
          <w:rFonts w:ascii="Arial" w:hAnsi="Arial" w:cs="Arial"/>
          <w:sz w:val="20"/>
          <w:szCs w:val="20"/>
        </w:rPr>
      </w:pPr>
    </w:p>
    <w:p w:rsidR="003A6971" w:rsidRPr="005A0E2B" w:rsidRDefault="003A6971" w:rsidP="003A6971">
      <w:pPr>
        <w:ind w:right="-376"/>
        <w:jc w:val="both"/>
        <w:rPr>
          <w:rFonts w:ascii="Arial" w:hAnsi="Arial" w:cs="Arial"/>
          <w:sz w:val="20"/>
          <w:szCs w:val="20"/>
        </w:rPr>
      </w:pPr>
      <w:r>
        <w:rPr>
          <w:rFonts w:ascii="Arial" w:hAnsi="Arial" w:cs="Arial"/>
          <w:sz w:val="20"/>
          <w:szCs w:val="20"/>
        </w:rPr>
        <w:t>Ribeirão do Pinhal, 14 de maio de 2024</w:t>
      </w:r>
      <w:r w:rsidRPr="005A0E2B">
        <w:rPr>
          <w:rFonts w:ascii="Arial" w:hAnsi="Arial" w:cs="Arial"/>
          <w:sz w:val="20"/>
          <w:szCs w:val="20"/>
        </w:rPr>
        <w:t>.</w:t>
      </w:r>
    </w:p>
    <w:p w:rsidR="003A6971" w:rsidRPr="005A0E2B" w:rsidRDefault="003A6971" w:rsidP="003A6971">
      <w:pPr>
        <w:ind w:right="-376"/>
        <w:jc w:val="both"/>
        <w:rPr>
          <w:rFonts w:ascii="Arial" w:hAnsi="Arial" w:cs="Arial"/>
          <w:sz w:val="20"/>
          <w:szCs w:val="20"/>
        </w:rPr>
      </w:pPr>
    </w:p>
    <w:p w:rsidR="003A6971" w:rsidRPr="005A0E2B" w:rsidRDefault="003A6971" w:rsidP="003A6971">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3A6971" w:rsidRPr="005A0E2B" w:rsidRDefault="003A6971" w:rsidP="003A6971">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Pr="005A0E2B"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3A6971" w:rsidRDefault="003A6971" w:rsidP="003A6971">
      <w:pPr>
        <w:pStyle w:val="Ttulo"/>
        <w:spacing w:line="360" w:lineRule="auto"/>
        <w:rPr>
          <w:rFonts w:ascii="Arial" w:hAnsi="Arial" w:cs="Arial"/>
          <w:sz w:val="20"/>
          <w:u w:val="single"/>
        </w:rPr>
      </w:pPr>
    </w:p>
    <w:p w:rsidR="007252D7" w:rsidRDefault="007252D7" w:rsidP="007252D7">
      <w:pPr>
        <w:jc w:val="center"/>
        <w:rPr>
          <w:rFonts w:ascii="Arial" w:hAnsi="Arial" w:cs="Arial"/>
          <w:b/>
          <w:bCs/>
          <w:sz w:val="18"/>
          <w:szCs w:val="18"/>
        </w:rPr>
      </w:pPr>
    </w:p>
    <w:p w:rsidR="007252D7" w:rsidRPr="00D51435" w:rsidRDefault="007252D7" w:rsidP="007252D7">
      <w:pPr>
        <w:jc w:val="center"/>
        <w:rPr>
          <w:rFonts w:ascii="Arial" w:hAnsi="Arial" w:cs="Arial"/>
          <w:b/>
          <w:bCs/>
          <w:sz w:val="18"/>
          <w:szCs w:val="18"/>
        </w:rPr>
      </w:pPr>
      <w:r w:rsidRPr="00D51435">
        <w:rPr>
          <w:rFonts w:ascii="Arial" w:hAnsi="Arial" w:cs="Arial"/>
          <w:b/>
          <w:bCs/>
          <w:sz w:val="18"/>
          <w:szCs w:val="18"/>
        </w:rPr>
        <w:lastRenderedPageBreak/>
        <w:t>TERMO DE REFERÊNCIA</w:t>
      </w: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1. DAS CONDIÇÕES GERAIS DA CONTRATAÇÃO (art. 6º, XXIII, “a” e “i” da Lei n. 14.133/2021).</w:t>
      </w:r>
      <w:r w:rsidRPr="00D51435">
        <w:rPr>
          <w:rFonts w:ascii="Arial" w:hAnsi="Arial" w:cs="Arial"/>
          <w:sz w:val="18"/>
          <w:szCs w:val="18"/>
        </w:rPr>
        <w:t xml:space="preserve"> </w:t>
      </w:r>
    </w:p>
    <w:p w:rsidR="007252D7" w:rsidRPr="00D51435" w:rsidRDefault="007252D7" w:rsidP="007252D7">
      <w:pPr>
        <w:pStyle w:val="PargrafodaLista"/>
        <w:widowControl w:val="0"/>
        <w:numPr>
          <w:ilvl w:val="1"/>
          <w:numId w:val="9"/>
        </w:numPr>
        <w:suppressAutoHyphens/>
        <w:ind w:right="-568"/>
        <w:jc w:val="both"/>
        <w:rPr>
          <w:rFonts w:ascii="Arial" w:hAnsi="Arial" w:cs="Arial"/>
          <w:sz w:val="18"/>
          <w:szCs w:val="18"/>
        </w:rPr>
      </w:pPr>
      <w:r w:rsidRPr="00D51435">
        <w:rPr>
          <w:rStyle w:val="SemEspaamentoChar"/>
          <w:rFonts w:ascii="Arial" w:eastAsiaTheme="minorEastAsia" w:hAnsi="Arial" w:cs="Arial"/>
          <w:sz w:val="18"/>
          <w:szCs w:val="18"/>
        </w:rPr>
        <w:t xml:space="preserve">Registro de preços </w:t>
      </w:r>
      <w:r w:rsidRPr="00D51435">
        <w:rPr>
          <w:rFonts w:ascii="Arial" w:hAnsi="Arial" w:cs="Arial"/>
          <w:sz w:val="18"/>
          <w:szCs w:val="18"/>
        </w:rPr>
        <w:t>para contratação de empresa especializada no fornecimento de urnas funerárias e serviços de translado visando atender às famílias em situação de vulnerabilidade social assistidas pela Secretaria Municipal de Assistência Social</w:t>
      </w:r>
      <w:r w:rsidRPr="00D51435">
        <w:rPr>
          <w:rStyle w:val="SemEspaamentoChar"/>
          <w:rFonts w:ascii="Arial" w:eastAsiaTheme="minorEastAsia" w:hAnsi="Arial" w:cs="Arial"/>
          <w:sz w:val="18"/>
          <w:szCs w:val="18"/>
        </w:rPr>
        <w:t>, conforme quantidades e exigências, nos termos da tabela abaixo</w:t>
      </w:r>
      <w:r w:rsidRPr="00D51435">
        <w:rPr>
          <w:rFonts w:ascii="Arial" w:hAnsi="Arial" w:cs="Arial"/>
          <w:sz w:val="18"/>
          <w:szCs w:val="18"/>
        </w:rPr>
        <w:t>.</w:t>
      </w:r>
    </w:p>
    <w:tbl>
      <w:tblPr>
        <w:tblStyle w:val="Tabelacomgrade"/>
        <w:tblW w:w="10491" w:type="dxa"/>
        <w:tblInd w:w="-885" w:type="dxa"/>
        <w:tblLayout w:type="fixed"/>
        <w:tblLook w:val="0420" w:firstRow="1" w:lastRow="0" w:firstColumn="0" w:lastColumn="0" w:noHBand="0" w:noVBand="1"/>
      </w:tblPr>
      <w:tblGrid>
        <w:gridCol w:w="567"/>
        <w:gridCol w:w="993"/>
        <w:gridCol w:w="5245"/>
        <w:gridCol w:w="851"/>
        <w:gridCol w:w="708"/>
        <w:gridCol w:w="993"/>
        <w:gridCol w:w="1134"/>
      </w:tblGrid>
      <w:tr w:rsidR="007252D7" w:rsidRPr="00D51435" w:rsidTr="005F39B4">
        <w:trPr>
          <w:trHeight w:val="454"/>
        </w:trPr>
        <w:tc>
          <w:tcPr>
            <w:tcW w:w="567"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ITEM</w:t>
            </w:r>
          </w:p>
        </w:tc>
        <w:tc>
          <w:tcPr>
            <w:tcW w:w="993"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CATSERV</w:t>
            </w:r>
            <w:r>
              <w:rPr>
                <w:rFonts w:ascii="Arial" w:hAnsi="Arial" w:cs="Arial"/>
                <w:b/>
                <w:i/>
                <w:sz w:val="14"/>
                <w:szCs w:val="14"/>
              </w:rPr>
              <w:t>/CATMAT</w:t>
            </w:r>
          </w:p>
        </w:tc>
        <w:tc>
          <w:tcPr>
            <w:tcW w:w="5245"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DESCRIÇÃO</w:t>
            </w:r>
          </w:p>
        </w:tc>
        <w:tc>
          <w:tcPr>
            <w:tcW w:w="851"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QTDE</w:t>
            </w:r>
          </w:p>
        </w:tc>
        <w:tc>
          <w:tcPr>
            <w:tcW w:w="708"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UNID</w:t>
            </w:r>
          </w:p>
        </w:tc>
        <w:tc>
          <w:tcPr>
            <w:tcW w:w="993"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VR UNIT.</w:t>
            </w:r>
          </w:p>
        </w:tc>
        <w:tc>
          <w:tcPr>
            <w:tcW w:w="1134" w:type="dxa"/>
          </w:tcPr>
          <w:p w:rsidR="007252D7" w:rsidRPr="00D51435" w:rsidRDefault="007252D7" w:rsidP="005F39B4">
            <w:pPr>
              <w:pStyle w:val="SemEspaamento"/>
              <w:jc w:val="center"/>
              <w:rPr>
                <w:rFonts w:ascii="Arial" w:hAnsi="Arial" w:cs="Arial"/>
                <w:b/>
                <w:i/>
                <w:sz w:val="14"/>
                <w:szCs w:val="14"/>
              </w:rPr>
            </w:pPr>
            <w:r w:rsidRPr="00D51435">
              <w:rPr>
                <w:rFonts w:ascii="Arial" w:hAnsi="Arial" w:cs="Arial"/>
                <w:b/>
                <w:i/>
                <w:sz w:val="14"/>
                <w:szCs w:val="14"/>
              </w:rPr>
              <w:t>TOTAL</w:t>
            </w:r>
          </w:p>
        </w:tc>
      </w:tr>
      <w:tr w:rsidR="007252D7" w:rsidRPr="00D51435" w:rsidTr="005F39B4">
        <w:trPr>
          <w:trHeight w:val="385"/>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01</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16195</w:t>
            </w:r>
          </w:p>
        </w:tc>
        <w:tc>
          <w:tcPr>
            <w:tcW w:w="5245" w:type="dxa"/>
          </w:tcPr>
          <w:p w:rsidR="007252D7" w:rsidRPr="00210A7D" w:rsidRDefault="007252D7" w:rsidP="005F39B4">
            <w:pPr>
              <w:pStyle w:val="SemEspaamento"/>
              <w:jc w:val="both"/>
              <w:rPr>
                <w:rFonts w:ascii="Arial" w:hAnsi="Arial" w:cs="Arial"/>
                <w:sz w:val="18"/>
                <w:szCs w:val="18"/>
                <w:shd w:val="clear" w:color="auto" w:fill="FFFFFF"/>
              </w:rPr>
            </w:pPr>
            <w:r w:rsidRPr="00210A7D">
              <w:rPr>
                <w:rFonts w:ascii="Arial" w:hAnsi="Arial" w:cs="Arial"/>
                <w:sz w:val="18"/>
                <w:szCs w:val="18"/>
                <w:shd w:val="clear" w:color="auto" w:fill="FFFFFF"/>
              </w:rPr>
              <w:t>Recolhimento de Taxa / Imposto / Multa. Inf. Complementares: Procedimento Operacional com preparação (adulto</w:t>
            </w:r>
            <w:proofErr w:type="gramStart"/>
            <w:r w:rsidRPr="00210A7D">
              <w:rPr>
                <w:rFonts w:ascii="Arial" w:hAnsi="Arial" w:cs="Arial"/>
                <w:sz w:val="18"/>
                <w:szCs w:val="18"/>
                <w:shd w:val="clear" w:color="auto" w:fill="FFFFFF"/>
              </w:rPr>
              <w:t>)</w:t>
            </w:r>
            <w:proofErr w:type="gramEnd"/>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10</w:t>
            </w:r>
          </w:p>
        </w:tc>
        <w:tc>
          <w:tcPr>
            <w:tcW w:w="708" w:type="dxa"/>
          </w:tcPr>
          <w:p w:rsidR="007252D7" w:rsidRPr="00210A7D" w:rsidRDefault="007252D7" w:rsidP="005F39B4">
            <w:pPr>
              <w:pStyle w:val="SemEspaamento"/>
              <w:jc w:val="center"/>
              <w:rPr>
                <w:rFonts w:ascii="Arial" w:hAnsi="Arial" w:cs="Arial"/>
                <w:sz w:val="18"/>
                <w:szCs w:val="18"/>
              </w:rPr>
            </w:pPr>
            <w:proofErr w:type="spellStart"/>
            <w:r w:rsidRPr="00210A7D">
              <w:rPr>
                <w:rFonts w:ascii="Arial" w:hAnsi="Arial" w:cs="Arial"/>
                <w:sz w:val="18"/>
                <w:szCs w:val="18"/>
              </w:rPr>
              <w:t>Srv</w:t>
            </w:r>
            <w:proofErr w:type="spellEnd"/>
            <w:r w:rsidRPr="00210A7D">
              <w:rPr>
                <w:rFonts w:ascii="Arial" w:hAnsi="Arial" w:cs="Arial"/>
                <w:sz w:val="18"/>
                <w:szCs w:val="18"/>
              </w:rPr>
              <w:t>.</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390,00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3.900,00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02</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16195</w:t>
            </w:r>
          </w:p>
        </w:tc>
        <w:tc>
          <w:tcPr>
            <w:tcW w:w="5245" w:type="dxa"/>
          </w:tcPr>
          <w:p w:rsidR="007252D7" w:rsidRPr="00210A7D" w:rsidRDefault="007252D7" w:rsidP="005F39B4">
            <w:pPr>
              <w:pStyle w:val="SemEspaamento"/>
              <w:jc w:val="both"/>
              <w:rPr>
                <w:rFonts w:ascii="Arial" w:hAnsi="Arial" w:cs="Arial"/>
                <w:sz w:val="18"/>
                <w:szCs w:val="18"/>
                <w:shd w:val="clear" w:color="auto" w:fill="FFFFFF"/>
              </w:rPr>
            </w:pPr>
            <w:r w:rsidRPr="00210A7D">
              <w:rPr>
                <w:rFonts w:ascii="Arial" w:hAnsi="Arial" w:cs="Arial"/>
                <w:sz w:val="18"/>
                <w:szCs w:val="18"/>
                <w:shd w:val="clear" w:color="auto" w:fill="FFFFFF"/>
              </w:rPr>
              <w:t>Recolhimento de Taxa / Imposto / Multa. Inf. Complementares: Procedimento Operacional com preparação (infantil</w:t>
            </w:r>
            <w:proofErr w:type="gramStart"/>
            <w:r w:rsidRPr="00210A7D">
              <w:rPr>
                <w:rFonts w:ascii="Arial" w:hAnsi="Arial" w:cs="Arial"/>
                <w:sz w:val="18"/>
                <w:szCs w:val="18"/>
                <w:shd w:val="clear" w:color="auto" w:fill="FFFFFF"/>
              </w:rPr>
              <w:t>)</w:t>
            </w:r>
            <w:proofErr w:type="gramEnd"/>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05</w:t>
            </w:r>
          </w:p>
        </w:tc>
        <w:tc>
          <w:tcPr>
            <w:tcW w:w="708" w:type="dxa"/>
          </w:tcPr>
          <w:p w:rsidR="007252D7" w:rsidRPr="00210A7D" w:rsidRDefault="007252D7" w:rsidP="005F39B4">
            <w:pPr>
              <w:pStyle w:val="SemEspaamento"/>
              <w:jc w:val="center"/>
              <w:rPr>
                <w:rFonts w:ascii="Arial" w:hAnsi="Arial" w:cs="Arial"/>
                <w:sz w:val="18"/>
                <w:szCs w:val="18"/>
              </w:rPr>
            </w:pPr>
            <w:proofErr w:type="spellStart"/>
            <w:r w:rsidRPr="00210A7D">
              <w:rPr>
                <w:rFonts w:ascii="Arial" w:hAnsi="Arial" w:cs="Arial"/>
                <w:sz w:val="18"/>
                <w:szCs w:val="18"/>
              </w:rPr>
              <w:t>Srv</w:t>
            </w:r>
            <w:proofErr w:type="spellEnd"/>
            <w:r w:rsidRPr="00210A7D">
              <w:rPr>
                <w:rFonts w:ascii="Arial" w:hAnsi="Arial" w:cs="Arial"/>
                <w:sz w:val="18"/>
                <w:szCs w:val="18"/>
              </w:rPr>
              <w:t>.</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180,00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900,00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03</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4170</w:t>
            </w:r>
          </w:p>
        </w:tc>
        <w:tc>
          <w:tcPr>
            <w:tcW w:w="5245"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shd w:val="clear" w:color="auto" w:fill="FFFFFF"/>
              </w:rPr>
              <w:t xml:space="preserve">Serviço Funerário de Cremação / Sepultamento / Translado. Inf. Complementares: </w:t>
            </w:r>
            <w:r w:rsidRPr="00210A7D">
              <w:rPr>
                <w:rFonts w:ascii="Arial" w:hAnsi="Arial" w:cs="Arial"/>
                <w:sz w:val="18"/>
                <w:szCs w:val="18"/>
              </w:rPr>
              <w:t xml:space="preserve">por km rodado. </w:t>
            </w:r>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10.000</w:t>
            </w:r>
          </w:p>
        </w:tc>
        <w:tc>
          <w:tcPr>
            <w:tcW w:w="708"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Km</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3,30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33.000,00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04</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483060</w:t>
            </w:r>
          </w:p>
        </w:tc>
        <w:tc>
          <w:tcPr>
            <w:tcW w:w="5245"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 xml:space="preserve">Urna Funerária. </w:t>
            </w:r>
            <w:r w:rsidRPr="00210A7D">
              <w:rPr>
                <w:rFonts w:ascii="Arial" w:hAnsi="Arial" w:cs="Arial"/>
                <w:color w:val="000000"/>
                <w:sz w:val="18"/>
                <w:szCs w:val="18"/>
                <w:shd w:val="clear" w:color="auto" w:fill="FFFFFF"/>
              </w:rPr>
              <w:t xml:space="preserve">Material: Madeira. Tipo Madeira: Pinus. Cor: Mel. Comprimento: 1,20 M. Largura: 0,34 M. Tipo Tampa: Entalhado Com Visor. Material Revestimento Interno: Forrado Em </w:t>
            </w:r>
            <w:proofErr w:type="spellStart"/>
            <w:r w:rsidRPr="00210A7D">
              <w:rPr>
                <w:rFonts w:ascii="Arial" w:hAnsi="Arial" w:cs="Arial"/>
                <w:color w:val="000000"/>
                <w:sz w:val="18"/>
                <w:szCs w:val="18"/>
                <w:shd w:val="clear" w:color="auto" w:fill="FFFFFF"/>
              </w:rPr>
              <w:t>Tnt</w:t>
            </w:r>
            <w:proofErr w:type="spellEnd"/>
            <w:r w:rsidRPr="00210A7D">
              <w:rPr>
                <w:rFonts w:ascii="Arial" w:hAnsi="Arial" w:cs="Arial"/>
                <w:color w:val="000000"/>
                <w:sz w:val="18"/>
                <w:szCs w:val="18"/>
                <w:shd w:val="clear" w:color="auto" w:fill="FFFFFF"/>
              </w:rPr>
              <w:t xml:space="preserve"> - Babados De Tecido. Tipo Alça: Argola. Características Adicionais: Envernizada. (</w:t>
            </w:r>
            <w:r w:rsidRPr="00210A7D">
              <w:rPr>
                <w:rFonts w:ascii="Arial" w:hAnsi="Arial" w:cs="Arial"/>
                <w:sz w:val="18"/>
                <w:szCs w:val="18"/>
              </w:rPr>
              <w:t>incluindo flores, tapetes, véu, velas e sepultamento</w:t>
            </w:r>
            <w:proofErr w:type="gramStart"/>
            <w:r w:rsidRPr="00210A7D">
              <w:rPr>
                <w:rFonts w:ascii="Arial" w:hAnsi="Arial" w:cs="Arial"/>
                <w:sz w:val="18"/>
                <w:szCs w:val="18"/>
              </w:rPr>
              <w:t>)</w:t>
            </w:r>
            <w:proofErr w:type="gramEnd"/>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10</w:t>
            </w:r>
          </w:p>
        </w:tc>
        <w:tc>
          <w:tcPr>
            <w:tcW w:w="708"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Unid.</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1.009,00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10.090,00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05</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483063</w:t>
            </w:r>
          </w:p>
        </w:tc>
        <w:tc>
          <w:tcPr>
            <w:tcW w:w="5245"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 xml:space="preserve">Urna Funerária. </w:t>
            </w:r>
            <w:r w:rsidRPr="00210A7D">
              <w:rPr>
                <w:rFonts w:ascii="Arial" w:hAnsi="Arial" w:cs="Arial"/>
                <w:color w:val="000000"/>
                <w:sz w:val="18"/>
                <w:szCs w:val="18"/>
                <w:shd w:val="clear" w:color="auto" w:fill="FFFFFF"/>
              </w:rPr>
              <w:t xml:space="preserve">Material: Madeira. Tipo Madeira: Pinus. Cor: Mel. Comprimento: 1,90 M. Largura: 0,78 M. Tipo Tampa: Entalhado Com Visor. Material Revestimento Interno: Forrado Em </w:t>
            </w:r>
            <w:proofErr w:type="spellStart"/>
            <w:r w:rsidRPr="00210A7D">
              <w:rPr>
                <w:rFonts w:ascii="Arial" w:hAnsi="Arial" w:cs="Arial"/>
                <w:color w:val="000000"/>
                <w:sz w:val="18"/>
                <w:szCs w:val="18"/>
                <w:shd w:val="clear" w:color="auto" w:fill="FFFFFF"/>
              </w:rPr>
              <w:t>Tnt</w:t>
            </w:r>
            <w:proofErr w:type="spellEnd"/>
            <w:r w:rsidRPr="00210A7D">
              <w:rPr>
                <w:rFonts w:ascii="Arial" w:hAnsi="Arial" w:cs="Arial"/>
                <w:color w:val="000000"/>
                <w:sz w:val="18"/>
                <w:szCs w:val="18"/>
                <w:shd w:val="clear" w:color="auto" w:fill="FFFFFF"/>
              </w:rPr>
              <w:t xml:space="preserve"> - Babados De Tecido. Tipo Alça: Argola. Características Adicionais: Envernizada. (</w:t>
            </w:r>
            <w:r w:rsidRPr="00210A7D">
              <w:rPr>
                <w:rFonts w:ascii="Arial" w:hAnsi="Arial" w:cs="Arial"/>
                <w:sz w:val="18"/>
                <w:szCs w:val="18"/>
              </w:rPr>
              <w:t>incluindo flores, tapetes, véu, velas e sepultamento</w:t>
            </w:r>
            <w:proofErr w:type="gramStart"/>
            <w:r w:rsidRPr="00210A7D">
              <w:rPr>
                <w:rFonts w:ascii="Arial" w:hAnsi="Arial" w:cs="Arial"/>
                <w:sz w:val="18"/>
                <w:szCs w:val="18"/>
              </w:rPr>
              <w:t>)</w:t>
            </w:r>
            <w:proofErr w:type="gramEnd"/>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40</w:t>
            </w:r>
          </w:p>
        </w:tc>
        <w:tc>
          <w:tcPr>
            <w:tcW w:w="708"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Unid.</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2.060,00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82.400,00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06</w:t>
            </w:r>
          </w:p>
        </w:tc>
        <w:tc>
          <w:tcPr>
            <w:tcW w:w="993"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483058</w:t>
            </w:r>
          </w:p>
        </w:tc>
        <w:tc>
          <w:tcPr>
            <w:tcW w:w="5245"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 xml:space="preserve">Urna Funerária. </w:t>
            </w:r>
            <w:r w:rsidRPr="00210A7D">
              <w:rPr>
                <w:rFonts w:ascii="Arial" w:hAnsi="Arial" w:cs="Arial"/>
                <w:color w:val="000000"/>
                <w:sz w:val="18"/>
                <w:szCs w:val="18"/>
                <w:shd w:val="clear" w:color="auto" w:fill="FFFFFF"/>
              </w:rPr>
              <w:t xml:space="preserve">Material: Madeira. Tipo Madeira: Pinus. Cor: Mel. Comprimento: 1,90 M. Largura: 0,84 M. Tipo Tampa: Entalhado Com Visor. Material Revestimento Interno: Forrado Em </w:t>
            </w:r>
            <w:proofErr w:type="spellStart"/>
            <w:r w:rsidRPr="00210A7D">
              <w:rPr>
                <w:rFonts w:ascii="Arial" w:hAnsi="Arial" w:cs="Arial"/>
                <w:color w:val="000000"/>
                <w:sz w:val="18"/>
                <w:szCs w:val="18"/>
                <w:shd w:val="clear" w:color="auto" w:fill="FFFFFF"/>
              </w:rPr>
              <w:t>Tnt</w:t>
            </w:r>
            <w:proofErr w:type="spellEnd"/>
            <w:r w:rsidRPr="00210A7D">
              <w:rPr>
                <w:rFonts w:ascii="Arial" w:hAnsi="Arial" w:cs="Arial"/>
                <w:color w:val="000000"/>
                <w:sz w:val="18"/>
                <w:szCs w:val="18"/>
                <w:shd w:val="clear" w:color="auto" w:fill="FFFFFF"/>
              </w:rPr>
              <w:t xml:space="preserve"> - Babados De Tecido. Tipo Alça: Argola. Características Adicionais: Envernizada.</w:t>
            </w:r>
            <w:r w:rsidRPr="00210A7D">
              <w:rPr>
                <w:rFonts w:ascii="Arial" w:hAnsi="Arial" w:cs="Arial"/>
                <w:sz w:val="18"/>
                <w:szCs w:val="18"/>
              </w:rPr>
              <w:t xml:space="preserve"> (incluindo flores, tapetes, véu, velas e sepultamento</w:t>
            </w:r>
            <w:proofErr w:type="gramStart"/>
            <w:r w:rsidRPr="00210A7D">
              <w:rPr>
                <w:rFonts w:ascii="Arial" w:hAnsi="Arial" w:cs="Arial"/>
                <w:sz w:val="18"/>
                <w:szCs w:val="18"/>
              </w:rPr>
              <w:t>)</w:t>
            </w:r>
            <w:proofErr w:type="gramEnd"/>
          </w:p>
        </w:tc>
        <w:tc>
          <w:tcPr>
            <w:tcW w:w="851"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10</w:t>
            </w:r>
          </w:p>
        </w:tc>
        <w:tc>
          <w:tcPr>
            <w:tcW w:w="708" w:type="dxa"/>
          </w:tcPr>
          <w:p w:rsidR="007252D7" w:rsidRPr="00210A7D" w:rsidRDefault="007252D7" w:rsidP="005F39B4">
            <w:pPr>
              <w:pStyle w:val="SemEspaamento"/>
              <w:jc w:val="center"/>
              <w:rPr>
                <w:rFonts w:ascii="Arial" w:hAnsi="Arial" w:cs="Arial"/>
                <w:sz w:val="18"/>
                <w:szCs w:val="18"/>
              </w:rPr>
            </w:pPr>
            <w:r w:rsidRPr="00210A7D">
              <w:rPr>
                <w:rFonts w:ascii="Arial" w:hAnsi="Arial" w:cs="Arial"/>
                <w:sz w:val="18"/>
                <w:szCs w:val="18"/>
              </w:rPr>
              <w:t>Unid.</w:t>
            </w:r>
          </w:p>
        </w:tc>
        <w:tc>
          <w:tcPr>
            <w:tcW w:w="993" w:type="dxa"/>
          </w:tcPr>
          <w:p w:rsidR="007252D7" w:rsidRPr="00210A7D" w:rsidRDefault="007252D7" w:rsidP="005F39B4">
            <w:pPr>
              <w:pStyle w:val="SemEspaamento"/>
              <w:jc w:val="right"/>
              <w:rPr>
                <w:rFonts w:ascii="Arial" w:hAnsi="Arial" w:cs="Arial"/>
                <w:sz w:val="18"/>
                <w:szCs w:val="18"/>
              </w:rPr>
            </w:pPr>
            <w:r>
              <w:rPr>
                <w:rFonts w:ascii="Arial" w:hAnsi="Arial" w:cs="Arial"/>
                <w:sz w:val="18"/>
                <w:szCs w:val="18"/>
              </w:rPr>
              <w:t>2.250,00</w:t>
            </w: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22.500,00</w:t>
            </w:r>
          </w:p>
        </w:tc>
      </w:tr>
      <w:tr w:rsidR="007252D7" w:rsidRPr="00D51435" w:rsidTr="005F39B4">
        <w:trPr>
          <w:trHeight w:val="454"/>
        </w:trPr>
        <w:tc>
          <w:tcPr>
            <w:tcW w:w="567" w:type="dxa"/>
          </w:tcPr>
          <w:p w:rsidR="007252D7" w:rsidRPr="00210A7D" w:rsidRDefault="007252D7" w:rsidP="005F39B4">
            <w:pPr>
              <w:pStyle w:val="SemEspaamento"/>
              <w:jc w:val="both"/>
              <w:rPr>
                <w:rFonts w:ascii="Arial" w:hAnsi="Arial" w:cs="Arial"/>
                <w:sz w:val="18"/>
                <w:szCs w:val="18"/>
              </w:rPr>
            </w:pPr>
          </w:p>
        </w:tc>
        <w:tc>
          <w:tcPr>
            <w:tcW w:w="993" w:type="dxa"/>
          </w:tcPr>
          <w:p w:rsidR="007252D7" w:rsidRPr="00210A7D" w:rsidRDefault="007252D7" w:rsidP="005F39B4">
            <w:pPr>
              <w:pStyle w:val="SemEspaamento"/>
              <w:jc w:val="both"/>
              <w:rPr>
                <w:rFonts w:ascii="Arial" w:hAnsi="Arial" w:cs="Arial"/>
                <w:sz w:val="18"/>
                <w:szCs w:val="18"/>
              </w:rPr>
            </w:pPr>
          </w:p>
        </w:tc>
        <w:tc>
          <w:tcPr>
            <w:tcW w:w="5245" w:type="dxa"/>
          </w:tcPr>
          <w:p w:rsidR="007252D7" w:rsidRPr="00210A7D" w:rsidRDefault="007252D7" w:rsidP="005F39B4">
            <w:pPr>
              <w:pStyle w:val="SemEspaamento"/>
              <w:jc w:val="both"/>
              <w:rPr>
                <w:rFonts w:ascii="Arial" w:hAnsi="Arial" w:cs="Arial"/>
                <w:sz w:val="18"/>
                <w:szCs w:val="18"/>
              </w:rPr>
            </w:pPr>
            <w:r w:rsidRPr="00210A7D">
              <w:rPr>
                <w:rFonts w:ascii="Arial" w:hAnsi="Arial" w:cs="Arial"/>
                <w:sz w:val="18"/>
                <w:szCs w:val="18"/>
              </w:rPr>
              <w:t>TOTAL</w:t>
            </w:r>
          </w:p>
        </w:tc>
        <w:tc>
          <w:tcPr>
            <w:tcW w:w="851" w:type="dxa"/>
          </w:tcPr>
          <w:p w:rsidR="007252D7" w:rsidRPr="00210A7D" w:rsidRDefault="007252D7" w:rsidP="005F39B4">
            <w:pPr>
              <w:pStyle w:val="SemEspaamento"/>
              <w:jc w:val="both"/>
              <w:rPr>
                <w:rFonts w:ascii="Arial" w:hAnsi="Arial" w:cs="Arial"/>
                <w:sz w:val="18"/>
                <w:szCs w:val="18"/>
              </w:rPr>
            </w:pPr>
          </w:p>
        </w:tc>
        <w:tc>
          <w:tcPr>
            <w:tcW w:w="708" w:type="dxa"/>
          </w:tcPr>
          <w:p w:rsidR="007252D7" w:rsidRPr="00210A7D" w:rsidRDefault="007252D7" w:rsidP="005F39B4">
            <w:pPr>
              <w:pStyle w:val="SemEspaamento"/>
              <w:jc w:val="both"/>
              <w:rPr>
                <w:rFonts w:ascii="Arial" w:hAnsi="Arial" w:cs="Arial"/>
                <w:sz w:val="18"/>
                <w:szCs w:val="18"/>
              </w:rPr>
            </w:pPr>
          </w:p>
        </w:tc>
        <w:tc>
          <w:tcPr>
            <w:tcW w:w="993" w:type="dxa"/>
          </w:tcPr>
          <w:p w:rsidR="007252D7" w:rsidRPr="00210A7D" w:rsidRDefault="007252D7" w:rsidP="005F39B4">
            <w:pPr>
              <w:pStyle w:val="SemEspaamento"/>
              <w:jc w:val="right"/>
              <w:rPr>
                <w:rFonts w:ascii="Arial" w:hAnsi="Arial" w:cs="Arial"/>
                <w:sz w:val="18"/>
                <w:szCs w:val="18"/>
              </w:rPr>
            </w:pPr>
          </w:p>
        </w:tc>
        <w:tc>
          <w:tcPr>
            <w:tcW w:w="1134" w:type="dxa"/>
          </w:tcPr>
          <w:p w:rsidR="007252D7" w:rsidRPr="00210A7D" w:rsidRDefault="007252D7" w:rsidP="005F39B4">
            <w:pPr>
              <w:pStyle w:val="SemEspaamento"/>
              <w:jc w:val="right"/>
              <w:rPr>
                <w:rFonts w:ascii="Arial" w:hAnsi="Arial" w:cs="Arial"/>
                <w:color w:val="000000"/>
                <w:sz w:val="18"/>
                <w:szCs w:val="18"/>
              </w:rPr>
            </w:pPr>
            <w:r>
              <w:rPr>
                <w:rFonts w:ascii="Arial" w:hAnsi="Arial" w:cs="Arial"/>
                <w:color w:val="000000"/>
                <w:sz w:val="18"/>
                <w:szCs w:val="18"/>
              </w:rPr>
              <w:t>152.790,00</w:t>
            </w:r>
          </w:p>
        </w:tc>
      </w:tr>
    </w:tbl>
    <w:p w:rsidR="007252D7" w:rsidRPr="00D51435" w:rsidRDefault="007252D7" w:rsidP="007252D7">
      <w:pPr>
        <w:pStyle w:val="PargrafodaLista"/>
        <w:widowControl w:val="0"/>
        <w:numPr>
          <w:ilvl w:val="1"/>
          <w:numId w:val="9"/>
        </w:numPr>
        <w:suppressAutoHyphens/>
        <w:ind w:right="-568"/>
        <w:jc w:val="both"/>
        <w:rPr>
          <w:rFonts w:ascii="Arial" w:hAnsi="Arial" w:cs="Arial"/>
          <w:sz w:val="18"/>
          <w:szCs w:val="18"/>
        </w:rPr>
      </w:pPr>
      <w:r w:rsidRPr="00D51435">
        <w:rPr>
          <w:rFonts w:ascii="Arial" w:hAnsi="Arial" w:cs="Arial"/>
          <w:sz w:val="18"/>
          <w:szCs w:val="18"/>
        </w:rPr>
        <w:t xml:space="preserve"> Os serviços objeto desta contratação são caracterizados como comuns, conforme justificativa constante do Estudo Técnico Preliminar. </w:t>
      </w:r>
    </w:p>
    <w:p w:rsidR="007252D7" w:rsidRPr="00D51435" w:rsidRDefault="007252D7" w:rsidP="007252D7">
      <w:pPr>
        <w:pStyle w:val="PargrafodaLista"/>
        <w:widowControl w:val="0"/>
        <w:numPr>
          <w:ilvl w:val="1"/>
          <w:numId w:val="9"/>
        </w:numPr>
        <w:suppressAutoHyphens/>
        <w:ind w:right="-568"/>
        <w:jc w:val="both"/>
        <w:rPr>
          <w:rFonts w:ascii="Arial" w:hAnsi="Arial" w:cs="Arial"/>
          <w:sz w:val="18"/>
          <w:szCs w:val="18"/>
        </w:rPr>
      </w:pPr>
      <w:r w:rsidRPr="00D51435">
        <w:rPr>
          <w:rFonts w:ascii="Arial" w:hAnsi="Arial" w:cs="Arial"/>
          <w:sz w:val="18"/>
          <w:szCs w:val="18"/>
        </w:rPr>
        <w:t>O prazo de vigência será de 12 meses, na forma do artigo 105 da Lei n° 14.133/2021.</w:t>
      </w:r>
    </w:p>
    <w:p w:rsidR="007252D7" w:rsidRPr="00D51435" w:rsidRDefault="007252D7" w:rsidP="007252D7">
      <w:pPr>
        <w:pStyle w:val="PargrafodaLista"/>
        <w:widowControl w:val="0"/>
        <w:numPr>
          <w:ilvl w:val="1"/>
          <w:numId w:val="9"/>
        </w:numPr>
        <w:suppressAutoHyphens/>
        <w:ind w:right="-568"/>
        <w:jc w:val="both"/>
        <w:rPr>
          <w:rFonts w:ascii="Arial" w:hAnsi="Arial" w:cs="Arial"/>
          <w:sz w:val="18"/>
          <w:szCs w:val="18"/>
        </w:rPr>
      </w:pPr>
      <w:r w:rsidRPr="00D51435">
        <w:rPr>
          <w:rFonts w:ascii="Arial" w:hAnsi="Arial" w:cs="Arial"/>
          <w:sz w:val="18"/>
          <w:szCs w:val="18"/>
        </w:rPr>
        <w:t xml:space="preserve">O custo estimado total da contratação é </w:t>
      </w:r>
      <w:r w:rsidRPr="00210A7D">
        <w:rPr>
          <w:rFonts w:ascii="Arial" w:hAnsi="Arial" w:cs="Arial"/>
          <w:sz w:val="18"/>
          <w:szCs w:val="18"/>
        </w:rPr>
        <w:t xml:space="preserve">R$ </w:t>
      </w:r>
      <w:r w:rsidRPr="00210A7D">
        <w:rPr>
          <w:rFonts w:ascii="Arial" w:hAnsi="Arial" w:cs="Arial"/>
          <w:color w:val="000000"/>
          <w:sz w:val="18"/>
          <w:szCs w:val="18"/>
        </w:rPr>
        <w:t>152.790,00</w:t>
      </w:r>
      <w:r w:rsidRPr="00D51435">
        <w:rPr>
          <w:rFonts w:ascii="Arial" w:hAnsi="Arial" w:cs="Arial"/>
          <w:sz w:val="18"/>
          <w:szCs w:val="18"/>
        </w:rPr>
        <w:t xml:space="preserve"> (cento e </w:t>
      </w:r>
      <w:r>
        <w:rPr>
          <w:rFonts w:ascii="Arial" w:hAnsi="Arial" w:cs="Arial"/>
          <w:sz w:val="18"/>
          <w:szCs w:val="18"/>
        </w:rPr>
        <w:t>cinquenta e dois</w:t>
      </w:r>
      <w:r w:rsidRPr="00D51435">
        <w:rPr>
          <w:rFonts w:ascii="Arial" w:hAnsi="Arial" w:cs="Arial"/>
          <w:sz w:val="18"/>
          <w:szCs w:val="18"/>
        </w:rPr>
        <w:t xml:space="preserve"> mil cento e </w:t>
      </w:r>
      <w:r>
        <w:rPr>
          <w:rFonts w:ascii="Arial" w:hAnsi="Arial" w:cs="Arial"/>
          <w:sz w:val="18"/>
          <w:szCs w:val="18"/>
        </w:rPr>
        <w:t>noventa</w:t>
      </w:r>
      <w:r w:rsidRPr="00D51435">
        <w:rPr>
          <w:rFonts w:ascii="Arial" w:hAnsi="Arial" w:cs="Arial"/>
          <w:sz w:val="18"/>
          <w:szCs w:val="18"/>
        </w:rPr>
        <w:t xml:space="preserve"> reais), conforme tabela acima.</w:t>
      </w:r>
    </w:p>
    <w:p w:rsidR="007252D7" w:rsidRPr="00D51435" w:rsidRDefault="007252D7" w:rsidP="007252D7">
      <w:pPr>
        <w:pStyle w:val="PargrafodaLista"/>
        <w:widowControl w:val="0"/>
        <w:suppressAutoHyphens/>
        <w:ind w:left="-461" w:right="-568"/>
        <w:jc w:val="both"/>
        <w:rPr>
          <w:rFonts w:ascii="Arial" w:hAnsi="Arial" w:cs="Arial"/>
          <w:sz w:val="18"/>
          <w:szCs w:val="18"/>
        </w:rPr>
      </w:pP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51435">
        <w:rPr>
          <w:rFonts w:ascii="Arial" w:hAnsi="Arial" w:cs="Arial"/>
          <w:b/>
          <w:sz w:val="18"/>
          <w:szCs w:val="18"/>
        </w:rPr>
        <w:t xml:space="preserve">2. </w:t>
      </w:r>
      <w:r w:rsidRPr="00D51435">
        <w:rPr>
          <w:rFonts w:ascii="Arial" w:hAnsi="Arial" w:cs="Arial"/>
          <w:b/>
          <w:bCs/>
          <w:sz w:val="18"/>
          <w:szCs w:val="18"/>
        </w:rPr>
        <w:t>FUNDAMENTAÇÃO E DESCRIÇÃO DA NECESSIDADE DA CONTRATAÇÃO (art. 6º, inciso XXIII, alínea ‘b’ da Lei n. 14.133/2021).</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2.1. A presente contratação se justifica pela necessidade de atender famílias de baixa renda do município, sem condições financeiras de arcar com os custos de um funeral.</w:t>
      </w:r>
    </w:p>
    <w:p w:rsidR="007252D7" w:rsidRPr="00D51435" w:rsidRDefault="007252D7" w:rsidP="007252D7">
      <w:pPr>
        <w:pStyle w:val="SemEspaamento"/>
        <w:ind w:left="-851" w:right="-426"/>
        <w:jc w:val="both"/>
        <w:rPr>
          <w:rFonts w:ascii="Arial" w:hAnsi="Arial" w:cs="Arial"/>
          <w:sz w:val="18"/>
          <w:szCs w:val="18"/>
        </w:rPr>
      </w:pPr>
    </w:p>
    <w:p w:rsidR="007252D7" w:rsidRPr="00D51435" w:rsidRDefault="007252D7" w:rsidP="007252D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D51435">
        <w:rPr>
          <w:rFonts w:ascii="Arial" w:hAnsi="Arial" w:cs="Arial"/>
          <w:b/>
          <w:sz w:val="18"/>
          <w:szCs w:val="18"/>
        </w:rPr>
        <w:t xml:space="preserve">3. </w:t>
      </w:r>
      <w:proofErr w:type="gramStart"/>
      <w:r w:rsidRPr="00D51435">
        <w:rPr>
          <w:rFonts w:ascii="Arial" w:hAnsi="Arial" w:cs="Arial"/>
          <w:b/>
          <w:bCs/>
          <w:sz w:val="18"/>
          <w:szCs w:val="18"/>
        </w:rPr>
        <w:t>DESCRIÇÃO DA SOLUÇÃO COMO UM TODO CONSIDERADO</w:t>
      </w:r>
      <w:proofErr w:type="gramEnd"/>
      <w:r w:rsidRPr="00D51435">
        <w:rPr>
          <w:rFonts w:ascii="Arial" w:hAnsi="Arial" w:cs="Arial"/>
          <w:b/>
          <w:bCs/>
          <w:sz w:val="18"/>
          <w:szCs w:val="18"/>
        </w:rPr>
        <w:t xml:space="preserve"> O CICLO DE VIDA DO OBJETO (art. 6º, inciso XXIII, alínea ‘c’)</w:t>
      </w:r>
    </w:p>
    <w:p w:rsidR="007252D7" w:rsidRPr="00D51435" w:rsidRDefault="007252D7" w:rsidP="007252D7">
      <w:pPr>
        <w:ind w:left="-851" w:right="-568"/>
        <w:jc w:val="both"/>
        <w:rPr>
          <w:rStyle w:val="SemEspaamentoChar"/>
          <w:rFonts w:ascii="Arial" w:eastAsiaTheme="minorEastAsia" w:hAnsi="Arial" w:cs="Arial"/>
          <w:sz w:val="18"/>
          <w:szCs w:val="18"/>
        </w:rPr>
      </w:pPr>
      <w:r w:rsidRPr="00D51435">
        <w:rPr>
          <w:rFonts w:ascii="Arial" w:hAnsi="Arial" w:cs="Arial"/>
          <w:sz w:val="18"/>
          <w:szCs w:val="18"/>
        </w:rPr>
        <w:t xml:space="preserve">3.1 </w:t>
      </w:r>
      <w:proofErr w:type="gramStart"/>
      <w:r w:rsidRPr="00D51435">
        <w:rPr>
          <w:rStyle w:val="SemEspaamentoChar"/>
          <w:rFonts w:ascii="Arial" w:eastAsiaTheme="minorEastAsia" w:hAnsi="Arial" w:cs="Arial"/>
          <w:sz w:val="18"/>
          <w:szCs w:val="18"/>
        </w:rPr>
        <w:t>Pretende-se</w:t>
      </w:r>
      <w:proofErr w:type="gramEnd"/>
      <w:r w:rsidRPr="00D51435">
        <w:rPr>
          <w:rStyle w:val="SemEspaamentoChar"/>
          <w:rFonts w:ascii="Arial" w:eastAsiaTheme="minorEastAsia" w:hAnsi="Arial" w:cs="Arial"/>
          <w:sz w:val="18"/>
          <w:szCs w:val="18"/>
        </w:rPr>
        <w:t xml:space="preserve"> com a contratação </w:t>
      </w:r>
      <w:r w:rsidRPr="00D51435">
        <w:rPr>
          <w:rFonts w:ascii="Arial" w:hAnsi="Arial" w:cs="Arial"/>
          <w:sz w:val="18"/>
          <w:szCs w:val="18"/>
        </w:rPr>
        <w:t>dar continuidade nos serviços ofertados pela Secretaria de Assistência Social, garantindo qualidade na prestação dos serviços públicos</w:t>
      </w:r>
      <w:r w:rsidRPr="00D51435">
        <w:rPr>
          <w:rStyle w:val="SemEspaamentoChar"/>
          <w:rFonts w:ascii="Arial" w:eastAsiaTheme="minorEastAsia" w:hAnsi="Arial" w:cs="Arial"/>
          <w:sz w:val="18"/>
          <w:szCs w:val="18"/>
        </w:rPr>
        <w:t>, conforme ETP.</w:t>
      </w:r>
    </w:p>
    <w:p w:rsidR="007252D7" w:rsidRPr="00D51435" w:rsidRDefault="007252D7" w:rsidP="007252D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D51435">
        <w:rPr>
          <w:rFonts w:ascii="Arial" w:hAnsi="Arial" w:cs="Arial"/>
          <w:b/>
          <w:sz w:val="18"/>
          <w:szCs w:val="18"/>
        </w:rPr>
        <w:t xml:space="preserve">4. </w:t>
      </w:r>
      <w:r w:rsidRPr="00D51435">
        <w:rPr>
          <w:rFonts w:ascii="Arial" w:hAnsi="Arial" w:cs="Arial"/>
          <w:b/>
          <w:bCs/>
          <w:sz w:val="18"/>
          <w:szCs w:val="18"/>
        </w:rPr>
        <w:t>REQUISITOS DA CONTRATAÇÃO</w:t>
      </w:r>
      <w:r w:rsidRPr="00D51435">
        <w:rPr>
          <w:rFonts w:ascii="Arial" w:hAnsi="Arial" w:cs="Arial"/>
          <w:sz w:val="18"/>
          <w:szCs w:val="18"/>
        </w:rPr>
        <w:t xml:space="preserve"> (art. 6º, XXIII, alínea ‘d’ da Lei nº 14.133/21</w:t>
      </w:r>
      <w:proofErr w:type="gramStart"/>
      <w:r w:rsidRPr="00D51435">
        <w:rPr>
          <w:rFonts w:ascii="Arial" w:hAnsi="Arial" w:cs="Arial"/>
          <w:sz w:val="18"/>
          <w:szCs w:val="18"/>
        </w:rPr>
        <w:t>)</w:t>
      </w:r>
      <w:proofErr w:type="gramEnd"/>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4.1 Não </w:t>
      </w:r>
      <w:proofErr w:type="gramStart"/>
      <w:r w:rsidRPr="00D51435">
        <w:rPr>
          <w:rFonts w:ascii="Arial" w:hAnsi="Arial" w:cs="Arial"/>
          <w:sz w:val="18"/>
          <w:szCs w:val="18"/>
        </w:rPr>
        <w:t>será</w:t>
      </w:r>
      <w:proofErr w:type="gramEnd"/>
      <w:r w:rsidRPr="00D51435">
        <w:rPr>
          <w:rFonts w:ascii="Arial" w:hAnsi="Arial" w:cs="Arial"/>
          <w:sz w:val="18"/>
          <w:szCs w:val="18"/>
        </w:rPr>
        <w:t xml:space="preserve"> admitida a subcontratação do objeto contratual.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4.2. Não haverá exigência da garantia da contratação dos </w:t>
      </w:r>
      <w:proofErr w:type="spellStart"/>
      <w:r w:rsidRPr="00D51435">
        <w:rPr>
          <w:rFonts w:ascii="Arial" w:hAnsi="Arial" w:cs="Arial"/>
          <w:sz w:val="18"/>
          <w:szCs w:val="18"/>
        </w:rPr>
        <w:t>arts</w:t>
      </w:r>
      <w:proofErr w:type="spellEnd"/>
      <w:r w:rsidRPr="00D51435">
        <w:rPr>
          <w:rFonts w:ascii="Arial" w:hAnsi="Arial" w:cs="Arial"/>
          <w:sz w:val="18"/>
          <w:szCs w:val="18"/>
        </w:rPr>
        <w:t xml:space="preserve">. 96 e seguintes da Lei nº 14.133/21, por tratar-se de aquisição comum, não havendo risco ou complexidade que justifique a exigência de garantia de execução.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4.3 A CONTRATADA compromete-se e obriga-se a cumprir o estabelecido neste Termo de Referência;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4.4 A CONTRATADA deverá arcar com todas as despesas, diretas e indiretas, decorrentes do cumprimento das obrigações assumidas, sem qualquer ônus à CONTRATANTE;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lastRenderedPageBreak/>
        <w:t xml:space="preserve">4.5 A CONTRATADA será responsável pela observância de toda legislação pertinente direta ou indiretamente aplicável ao objeto deste Termo de Referência;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4.6 </w:t>
      </w:r>
      <w:proofErr w:type="gramStart"/>
      <w:r w:rsidRPr="00D51435">
        <w:rPr>
          <w:rFonts w:ascii="Arial" w:hAnsi="Arial" w:cs="Arial"/>
          <w:sz w:val="18"/>
          <w:szCs w:val="18"/>
        </w:rPr>
        <w:t>Fica</w:t>
      </w:r>
      <w:proofErr w:type="gramEnd"/>
      <w:r w:rsidRPr="00D5143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4.12 Responsabilizar-se pelos vícios e danos decorrentes do objeto, de acordo com os artigos 12, 13 e 17 a 27, do Código de Defesa do Consumidor (Lei nº 8.078, de 1990);</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t xml:space="preserve">4.13 Os produtos mesmos que entregue e aceito, fica sujeito à substituição, desde que comprovada </w:t>
      </w:r>
      <w:proofErr w:type="gramStart"/>
      <w:r w:rsidRPr="00D51435">
        <w:rPr>
          <w:rFonts w:ascii="Arial" w:hAnsi="Arial" w:cs="Arial"/>
          <w:sz w:val="18"/>
          <w:szCs w:val="18"/>
        </w:rPr>
        <w:t>a</w:t>
      </w:r>
      <w:proofErr w:type="gramEnd"/>
      <w:r w:rsidRPr="00D51435">
        <w:rPr>
          <w:rFonts w:ascii="Arial" w:hAnsi="Arial" w:cs="Arial"/>
          <w:sz w:val="18"/>
          <w:szCs w:val="18"/>
        </w:rPr>
        <w:t xml:space="preserve"> má fé do contratado ou condições inadequadas de uso dos mesmos.</w:t>
      </w:r>
    </w:p>
    <w:p w:rsidR="007252D7" w:rsidRPr="00D51435" w:rsidRDefault="007252D7" w:rsidP="007252D7">
      <w:pPr>
        <w:pStyle w:val="SemEspaamento"/>
        <w:ind w:left="-851" w:right="-426"/>
        <w:jc w:val="both"/>
        <w:rPr>
          <w:rFonts w:ascii="Arial" w:hAnsi="Arial" w:cs="Arial"/>
          <w:sz w:val="18"/>
          <w:szCs w:val="18"/>
        </w:rPr>
      </w:pP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 xml:space="preserve">5. </w:t>
      </w:r>
      <w:r w:rsidRPr="00D51435">
        <w:rPr>
          <w:rFonts w:ascii="Arial" w:hAnsi="Arial" w:cs="Arial"/>
          <w:b/>
          <w:bCs/>
          <w:sz w:val="18"/>
          <w:szCs w:val="18"/>
        </w:rPr>
        <w:t>MODELO DE EXECUÇÃO CONTRATUAL</w:t>
      </w:r>
      <w:r w:rsidRPr="00D51435">
        <w:rPr>
          <w:rFonts w:ascii="Arial" w:hAnsi="Arial" w:cs="Arial"/>
          <w:sz w:val="18"/>
          <w:szCs w:val="18"/>
        </w:rPr>
        <w:t xml:space="preserve"> (</w:t>
      </w:r>
      <w:proofErr w:type="spellStart"/>
      <w:r w:rsidRPr="00D51435">
        <w:rPr>
          <w:rFonts w:ascii="Arial" w:hAnsi="Arial" w:cs="Arial"/>
          <w:sz w:val="18"/>
          <w:szCs w:val="18"/>
        </w:rPr>
        <w:t>arts</w:t>
      </w:r>
      <w:proofErr w:type="spellEnd"/>
      <w:r w:rsidRPr="00D51435">
        <w:rPr>
          <w:rFonts w:ascii="Arial" w:hAnsi="Arial" w:cs="Arial"/>
          <w:sz w:val="18"/>
          <w:szCs w:val="18"/>
        </w:rPr>
        <w:t>. 6º, XXIII, alínea “e” da Lei n. 14.133/2021).</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 xml:space="preserve">5.1 O atendimento funerário deverá ser realizado no máximo em até 02 (duas) horas e somente após o recebimento de requisição assinada pela Secretária de Assistência Social. </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5.2 A família assistida deverá comprovar as condições de carência para que o serviço possa ser prestado.</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5.3 Os serviços funerários compreenderão o translado dentro e fora do município, preparo do corpo, ornamentação incluindo flores, tapetes, véu, velas, fornecimento de urna e sepultamento.</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5.4 Os serviços de translado somente serão fornecidos cujo óbito tenha ocorrido em localidades na qual o paciente tenha sido encaminhado com autorização do município/IML.</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5.5 A Contratada deverá se responsabilizar por uma equipe de remoção, suporte operacional, veículo funerário para translado urbano e rural, expedição de documentos e retirada de certidão de óbito e guia de sepultamento.</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5.6 Deverão ser disponibilizadas urnas de qualidade e resistentes.</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 xml:space="preserve">5.7 As urnas fornecidas deverão ser madeira de reflorestamento certificada, a fim de minimizar o impacto sobre as florestas nativas e a perda de biodiversidade. </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 xml:space="preserve">5.8 As urnas deverão ser de vernizes e tintas à base de água ou com baixo teor de COVS, contribuindo para a redução da poluição atmosférica. </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 xml:space="preserve">5.9 A contratada deverá adquirir suas urnas de fornecedores que utilizem metodologias de boas práticas ambientais, incluindo a gestão responsável dos resíduos gerados na produção das urnas. </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5.10 Caso a Urna Mortuária, não satisfaça às especificações exigidas, não será aceita, devendo ser retirada pela CONTRATADA, por sua conta e risco, de imediato, contados da notificação encaminhada pelo CONTRATANTE e posterior substituído por outra com as mesmas características, no prazo máximo de 01 (uma) hora.</w:t>
      </w:r>
    </w:p>
    <w:p w:rsidR="007252D7" w:rsidRPr="005F1BC4" w:rsidRDefault="007252D7" w:rsidP="007252D7">
      <w:pPr>
        <w:pStyle w:val="SemEspaamento"/>
        <w:ind w:left="-851" w:right="-284"/>
        <w:jc w:val="both"/>
        <w:rPr>
          <w:rFonts w:ascii="Arial" w:hAnsi="Arial" w:cs="Arial"/>
          <w:sz w:val="18"/>
          <w:szCs w:val="18"/>
        </w:rPr>
      </w:pPr>
      <w:r w:rsidRPr="005F1BC4">
        <w:rPr>
          <w:rFonts w:ascii="Arial" w:hAnsi="Arial" w:cs="Arial"/>
          <w:sz w:val="18"/>
          <w:szCs w:val="18"/>
        </w:rPr>
        <w:t xml:space="preserve">5.11 Os produtos/serviços serão fiscalizados por servidor indicado, e deverão estar de acordo com as especificações e </w:t>
      </w:r>
      <w:proofErr w:type="gramStart"/>
      <w:r w:rsidRPr="005F1BC4">
        <w:rPr>
          <w:rFonts w:ascii="Arial" w:hAnsi="Arial" w:cs="Arial"/>
          <w:sz w:val="18"/>
          <w:szCs w:val="18"/>
        </w:rPr>
        <w:t>acompanhados da devida nota fiscal</w:t>
      </w:r>
      <w:proofErr w:type="gramEnd"/>
      <w:r w:rsidRPr="005F1BC4">
        <w:rPr>
          <w:rFonts w:ascii="Arial" w:hAnsi="Arial" w:cs="Arial"/>
          <w:sz w:val="18"/>
          <w:szCs w:val="18"/>
        </w:rPr>
        <w:t>.</w:t>
      </w:r>
    </w:p>
    <w:p w:rsidR="007252D7" w:rsidRPr="005F1BC4" w:rsidRDefault="007252D7" w:rsidP="007252D7">
      <w:pPr>
        <w:pStyle w:val="SemEspaamento"/>
        <w:ind w:left="-851" w:right="-284"/>
        <w:jc w:val="both"/>
        <w:rPr>
          <w:rFonts w:ascii="Arial" w:hAnsi="Arial" w:cs="Arial"/>
          <w:sz w:val="18"/>
          <w:szCs w:val="18"/>
        </w:rPr>
      </w:pPr>
      <w:r w:rsidRPr="005F1BC4">
        <w:rPr>
          <w:rFonts w:ascii="Arial" w:hAnsi="Arial" w:cs="Arial"/>
          <w:sz w:val="18"/>
          <w:szCs w:val="18"/>
        </w:rPr>
        <w:t>5.12 Os serviços deverão ser realizados em conformidade com todas as normas e obrigações ambientais vigentes se resguardando assim de possíveis impactos ambientais, seguindo os critérios do Guia de Contratações Sustentáveis,</w:t>
      </w:r>
    </w:p>
    <w:p w:rsidR="007252D7" w:rsidRPr="005F1BC4" w:rsidRDefault="007252D7" w:rsidP="007252D7">
      <w:pPr>
        <w:pStyle w:val="SemEspaamento"/>
        <w:ind w:left="-851" w:right="-284"/>
        <w:jc w:val="both"/>
        <w:rPr>
          <w:rFonts w:ascii="Arial" w:hAnsi="Arial" w:cs="Arial"/>
          <w:sz w:val="18"/>
          <w:szCs w:val="18"/>
        </w:rPr>
      </w:pPr>
      <w:r w:rsidRPr="005F1BC4">
        <w:rPr>
          <w:rFonts w:ascii="Arial" w:hAnsi="Arial" w:cs="Arial"/>
          <w:sz w:val="18"/>
          <w:szCs w:val="18"/>
        </w:rPr>
        <w:t xml:space="preserve">5.13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252D7" w:rsidRPr="005F1BC4" w:rsidRDefault="007252D7" w:rsidP="007252D7">
      <w:pPr>
        <w:pStyle w:val="SemEspaamento"/>
        <w:ind w:left="-851" w:right="-426"/>
        <w:jc w:val="both"/>
        <w:rPr>
          <w:rFonts w:ascii="Arial" w:hAnsi="Arial" w:cs="Arial"/>
          <w:sz w:val="18"/>
          <w:szCs w:val="18"/>
        </w:rPr>
      </w:pPr>
      <w:r w:rsidRPr="005F1BC4">
        <w:rPr>
          <w:rFonts w:ascii="Arial" w:hAnsi="Arial" w:cs="Arial"/>
          <w:sz w:val="18"/>
          <w:szCs w:val="18"/>
        </w:rPr>
        <w:t>5.14 A administração rejeitará, no todo ou em parte, o fornecimento executado em desacordo com os termos do Edital e seus anexos.</w:t>
      </w:r>
    </w:p>
    <w:p w:rsidR="007252D7" w:rsidRPr="00D51435" w:rsidRDefault="007252D7" w:rsidP="007252D7">
      <w:pPr>
        <w:pStyle w:val="SemEspaamento"/>
        <w:ind w:left="-851"/>
        <w:rPr>
          <w:rFonts w:ascii="Arial" w:hAnsi="Arial" w:cs="Arial"/>
          <w:sz w:val="18"/>
          <w:szCs w:val="18"/>
        </w:rPr>
      </w:pP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 xml:space="preserve">6. </w:t>
      </w:r>
      <w:r w:rsidRPr="00D51435">
        <w:rPr>
          <w:rFonts w:ascii="Arial" w:hAnsi="Arial" w:cs="Arial"/>
          <w:b/>
          <w:bCs/>
          <w:sz w:val="18"/>
          <w:szCs w:val="18"/>
        </w:rPr>
        <w:t>MODELO DE GESTÃO DO CONTRATO</w:t>
      </w:r>
      <w:r w:rsidRPr="00D51435">
        <w:rPr>
          <w:rFonts w:ascii="Arial" w:hAnsi="Arial" w:cs="Arial"/>
          <w:sz w:val="18"/>
          <w:szCs w:val="18"/>
        </w:rPr>
        <w:t xml:space="preserve"> (art. 6º, XXIII, alínea “f” da Lei nº 14.133/21</w:t>
      </w:r>
      <w:proofErr w:type="gramStart"/>
      <w:r w:rsidRPr="00D51435">
        <w:rPr>
          <w:rFonts w:ascii="Arial" w:hAnsi="Arial" w:cs="Arial"/>
          <w:sz w:val="18"/>
          <w:szCs w:val="18"/>
        </w:rPr>
        <w:t>)</w:t>
      </w:r>
      <w:proofErr w:type="gramEnd"/>
    </w:p>
    <w:p w:rsidR="007252D7" w:rsidRPr="00D51435" w:rsidRDefault="007252D7" w:rsidP="007252D7">
      <w:pPr>
        <w:pStyle w:val="SemEspaamento"/>
        <w:ind w:left="-851" w:right="-426"/>
        <w:jc w:val="both"/>
        <w:rPr>
          <w:rFonts w:ascii="Arial" w:eastAsia="Arial" w:hAnsi="Arial" w:cs="Arial"/>
          <w:sz w:val="18"/>
          <w:szCs w:val="18"/>
        </w:rPr>
      </w:pPr>
      <w:r w:rsidRPr="00D51435">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D51435">
        <w:rPr>
          <w:rFonts w:ascii="Arial" w:eastAsia="Arial" w:hAnsi="Arial" w:cs="Arial"/>
          <w:sz w:val="18"/>
          <w:szCs w:val="18"/>
        </w:rPr>
        <w:t>responderá</w:t>
      </w:r>
      <w:proofErr w:type="gramEnd"/>
      <w:r w:rsidRPr="00D51435">
        <w:rPr>
          <w:rFonts w:ascii="Arial" w:eastAsia="Arial" w:hAnsi="Arial" w:cs="Arial"/>
          <w:sz w:val="18"/>
          <w:szCs w:val="18"/>
        </w:rPr>
        <w:t xml:space="preserve"> pelas consequências de sua inexecução total ou parcial.</w:t>
      </w:r>
    </w:p>
    <w:p w:rsidR="007252D7" w:rsidRPr="00D51435" w:rsidRDefault="007252D7" w:rsidP="007252D7">
      <w:pPr>
        <w:pStyle w:val="SemEspaamento"/>
        <w:ind w:left="-851" w:right="-426"/>
        <w:jc w:val="both"/>
        <w:rPr>
          <w:rFonts w:ascii="Arial" w:hAnsi="Arial" w:cs="Arial"/>
          <w:sz w:val="18"/>
          <w:szCs w:val="18"/>
        </w:rPr>
      </w:pPr>
      <w:r w:rsidRPr="00D51435">
        <w:rPr>
          <w:rFonts w:ascii="Arial" w:eastAsia="Arial" w:hAnsi="Arial" w:cs="Arial"/>
          <w:sz w:val="18"/>
          <w:szCs w:val="18"/>
        </w:rPr>
        <w:t xml:space="preserve">6.2. </w:t>
      </w:r>
      <w:r w:rsidRPr="00D5143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7252D7" w:rsidRPr="00D51435" w:rsidRDefault="007252D7" w:rsidP="007252D7">
      <w:pPr>
        <w:pStyle w:val="SemEspaamento"/>
        <w:ind w:left="-851" w:right="-426"/>
        <w:jc w:val="both"/>
        <w:rPr>
          <w:rFonts w:ascii="Arial" w:eastAsia="Arial" w:hAnsi="Arial" w:cs="Arial"/>
          <w:sz w:val="18"/>
          <w:szCs w:val="18"/>
        </w:rPr>
      </w:pPr>
      <w:r w:rsidRPr="00D5143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7252D7" w:rsidRPr="00D51435" w:rsidRDefault="007252D7" w:rsidP="007252D7">
      <w:pPr>
        <w:pStyle w:val="SemEspaamento"/>
        <w:ind w:left="-851" w:right="-426"/>
        <w:jc w:val="both"/>
        <w:rPr>
          <w:rFonts w:ascii="Arial" w:hAnsi="Arial" w:cs="Arial"/>
          <w:sz w:val="18"/>
          <w:szCs w:val="18"/>
        </w:rPr>
      </w:pPr>
      <w:r w:rsidRPr="00D51435">
        <w:rPr>
          <w:rFonts w:ascii="Arial" w:eastAsia="Arial" w:hAnsi="Arial" w:cs="Arial"/>
          <w:sz w:val="18"/>
          <w:szCs w:val="18"/>
        </w:rPr>
        <w:t xml:space="preserve">6.4. </w:t>
      </w:r>
      <w:r w:rsidRPr="00D51435">
        <w:rPr>
          <w:rFonts w:ascii="Arial" w:hAnsi="Arial" w:cs="Arial"/>
          <w:sz w:val="18"/>
          <w:szCs w:val="18"/>
        </w:rPr>
        <w:t xml:space="preserve">O órgão ou entidade poderá convocar representante da empresa para adoção de providências que devam ser cumpridas de imediato. </w:t>
      </w:r>
    </w:p>
    <w:p w:rsidR="007252D7" w:rsidRPr="00D51435" w:rsidRDefault="007252D7" w:rsidP="007252D7">
      <w:pPr>
        <w:pStyle w:val="SemEspaamento"/>
        <w:ind w:left="-851" w:right="-426"/>
        <w:jc w:val="both"/>
        <w:rPr>
          <w:rFonts w:ascii="Arial" w:hAnsi="Arial" w:cs="Arial"/>
          <w:sz w:val="18"/>
          <w:szCs w:val="18"/>
        </w:rPr>
      </w:pPr>
      <w:r w:rsidRPr="00D51435">
        <w:rPr>
          <w:rFonts w:ascii="Arial" w:hAnsi="Arial" w:cs="Arial"/>
          <w:sz w:val="18"/>
          <w:szCs w:val="18"/>
        </w:rPr>
        <w:lastRenderedPageBreak/>
        <w:t xml:space="preserve">6.5. A execução do contrato deverá ser acompanhada e fiscalizada pelo(s) </w:t>
      </w:r>
      <w:proofErr w:type="gramStart"/>
      <w:r w:rsidRPr="00D51435">
        <w:rPr>
          <w:rFonts w:ascii="Arial" w:hAnsi="Arial" w:cs="Arial"/>
          <w:sz w:val="18"/>
          <w:szCs w:val="18"/>
        </w:rPr>
        <w:t>fiscal(</w:t>
      </w:r>
      <w:proofErr w:type="spellStart"/>
      <w:proofErr w:type="gramEnd"/>
      <w:r w:rsidRPr="00D51435">
        <w:rPr>
          <w:rFonts w:ascii="Arial" w:hAnsi="Arial" w:cs="Arial"/>
          <w:sz w:val="18"/>
          <w:szCs w:val="18"/>
        </w:rPr>
        <w:t>is</w:t>
      </w:r>
      <w:proofErr w:type="spellEnd"/>
      <w:r w:rsidRPr="00D51435">
        <w:rPr>
          <w:rFonts w:ascii="Arial" w:hAnsi="Arial" w:cs="Arial"/>
          <w:sz w:val="18"/>
          <w:szCs w:val="18"/>
        </w:rPr>
        <w:t>) do contrato, ou pelos respectivos substitutos (</w:t>
      </w:r>
      <w:hyperlink r:id="rId22" w:anchor="art117" w:history="1">
        <w:r w:rsidRPr="00D51435">
          <w:rPr>
            <w:rStyle w:val="Hyperlink"/>
            <w:rFonts w:ascii="Arial" w:hAnsi="Arial" w:cs="Arial"/>
            <w:sz w:val="18"/>
            <w:szCs w:val="18"/>
          </w:rPr>
          <w:t>Lei nº 14.133, de 2021, art. 117, caput</w:t>
        </w:r>
      </w:hyperlink>
      <w:r w:rsidRPr="00D51435">
        <w:rPr>
          <w:rFonts w:ascii="Arial" w:hAnsi="Arial" w:cs="Arial"/>
          <w:sz w:val="18"/>
          <w:szCs w:val="18"/>
        </w:rPr>
        <w:t xml:space="preserve">). </w:t>
      </w:r>
    </w:p>
    <w:p w:rsidR="007252D7" w:rsidRPr="00D51435" w:rsidRDefault="007252D7" w:rsidP="007252D7">
      <w:pPr>
        <w:pStyle w:val="SemEspaamento"/>
        <w:ind w:left="-851" w:right="-426"/>
        <w:jc w:val="both"/>
        <w:rPr>
          <w:rStyle w:val="Hyperlink"/>
          <w:rFonts w:ascii="Arial" w:hAnsi="Arial" w:cs="Arial"/>
          <w:sz w:val="18"/>
          <w:szCs w:val="18"/>
        </w:rPr>
      </w:pPr>
      <w:r w:rsidRPr="00D51435">
        <w:rPr>
          <w:rFonts w:ascii="Arial" w:eastAsia="Arial" w:hAnsi="Arial" w:cs="Arial"/>
          <w:sz w:val="18"/>
          <w:szCs w:val="18"/>
        </w:rPr>
        <w:t xml:space="preserve">6.6. </w:t>
      </w:r>
      <w:r w:rsidRPr="00D5143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D51435">
          <w:rPr>
            <w:rStyle w:val="Hyperlink"/>
            <w:rFonts w:ascii="Arial" w:hAnsi="Arial" w:cs="Arial"/>
            <w:sz w:val="18"/>
            <w:szCs w:val="18"/>
          </w:rPr>
          <w:t>Decreto nº 11.246, de 2022, art. 21, IV</w:t>
        </w:r>
      </w:hyperlink>
      <w:r w:rsidRPr="00D51435">
        <w:rPr>
          <w:rStyle w:val="Hyperlink"/>
          <w:rFonts w:ascii="Arial" w:hAnsi="Arial" w:cs="Arial"/>
          <w:sz w:val="18"/>
          <w:szCs w:val="18"/>
        </w:rPr>
        <w:t>.</w:t>
      </w:r>
      <w:proofErr w:type="gramStart"/>
      <w:r w:rsidRPr="00D51435">
        <w:rPr>
          <w:rStyle w:val="Hyperlink"/>
          <w:rFonts w:ascii="Arial" w:hAnsi="Arial" w:cs="Arial"/>
          <w:sz w:val="18"/>
          <w:szCs w:val="18"/>
        </w:rPr>
        <w:t>)</w:t>
      </w:r>
      <w:proofErr w:type="gramEnd"/>
    </w:p>
    <w:p w:rsidR="007252D7" w:rsidRPr="00D51435" w:rsidRDefault="007252D7" w:rsidP="007252D7">
      <w:pPr>
        <w:pStyle w:val="SemEspaamento"/>
        <w:ind w:left="-851" w:right="-426"/>
        <w:jc w:val="both"/>
        <w:rPr>
          <w:rFonts w:ascii="Arial" w:hAnsi="Arial" w:cs="Arial"/>
          <w:sz w:val="18"/>
          <w:szCs w:val="18"/>
        </w:rPr>
      </w:pPr>
      <w:r w:rsidRPr="00D51435">
        <w:rPr>
          <w:rFonts w:ascii="Arial" w:eastAsia="Arial" w:hAnsi="Arial" w:cs="Arial"/>
          <w:sz w:val="18"/>
          <w:szCs w:val="18"/>
        </w:rPr>
        <w:t xml:space="preserve">6.7. </w:t>
      </w:r>
      <w:r w:rsidRPr="00D5143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252D7" w:rsidRPr="00D51435" w:rsidRDefault="007252D7" w:rsidP="007252D7">
      <w:pPr>
        <w:pStyle w:val="SemEspaamento"/>
        <w:ind w:left="-851" w:right="-426"/>
        <w:jc w:val="both"/>
        <w:rPr>
          <w:rFonts w:ascii="Arial" w:hAnsi="Arial" w:cs="Arial"/>
          <w:sz w:val="18"/>
          <w:szCs w:val="18"/>
        </w:rPr>
      </w:pPr>
      <w:r w:rsidRPr="00D51435">
        <w:rPr>
          <w:rFonts w:ascii="Arial" w:eastAsia="Arial" w:hAnsi="Arial" w:cs="Arial"/>
          <w:sz w:val="18"/>
          <w:szCs w:val="18"/>
        </w:rPr>
        <w:t>6.</w:t>
      </w:r>
      <w:r w:rsidRPr="00D5143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7252D7" w:rsidRPr="00D51435" w:rsidRDefault="007252D7" w:rsidP="007252D7">
      <w:pPr>
        <w:pStyle w:val="SemEspaamento"/>
        <w:ind w:left="-851" w:right="-426"/>
        <w:jc w:val="both"/>
        <w:rPr>
          <w:rFonts w:ascii="Arial" w:hAnsi="Arial" w:cs="Arial"/>
          <w:sz w:val="18"/>
          <w:szCs w:val="18"/>
        </w:rPr>
      </w:pPr>
    </w:p>
    <w:p w:rsidR="007252D7" w:rsidRPr="00D51435" w:rsidRDefault="007252D7" w:rsidP="007252D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D51435">
        <w:rPr>
          <w:rFonts w:ascii="Arial" w:hAnsi="Arial" w:cs="Arial"/>
          <w:b/>
          <w:bCs/>
          <w:sz w:val="18"/>
          <w:szCs w:val="18"/>
        </w:rPr>
        <w:t>CRITÉRIOS DE MEDIÇÃO E DE PAGAMENTO</w:t>
      </w:r>
      <w:r w:rsidRPr="00D51435">
        <w:rPr>
          <w:rFonts w:ascii="Arial" w:hAnsi="Arial" w:cs="Arial"/>
          <w:sz w:val="18"/>
          <w:szCs w:val="18"/>
        </w:rPr>
        <w:t xml:space="preserve"> (art. 6º, inciso XXIII, alínea ‘h’, da Lei n. 14.133/2021</w:t>
      </w:r>
      <w:proofErr w:type="gramStart"/>
      <w:r w:rsidRPr="00D51435">
        <w:rPr>
          <w:rFonts w:ascii="Arial" w:hAnsi="Arial" w:cs="Arial"/>
          <w:sz w:val="18"/>
          <w:szCs w:val="18"/>
        </w:rPr>
        <w:t>)</w:t>
      </w:r>
      <w:proofErr w:type="gramEnd"/>
    </w:p>
    <w:p w:rsidR="007252D7" w:rsidRPr="00D51435" w:rsidRDefault="007252D7" w:rsidP="007252D7">
      <w:pPr>
        <w:pStyle w:val="SemEspaamento"/>
        <w:rPr>
          <w:rFonts w:ascii="Arial" w:hAnsi="Arial" w:cs="Arial"/>
          <w:b/>
          <w:sz w:val="18"/>
          <w:szCs w:val="18"/>
        </w:rPr>
      </w:pPr>
      <w:r w:rsidRPr="00D51435">
        <w:rPr>
          <w:rFonts w:ascii="Arial" w:hAnsi="Arial" w:cs="Arial"/>
          <w:b/>
          <w:sz w:val="18"/>
          <w:szCs w:val="18"/>
        </w:rPr>
        <w:t>Recebimento do objeto.</w:t>
      </w:r>
    </w:p>
    <w:p w:rsidR="007252D7" w:rsidRPr="00D51435" w:rsidRDefault="007252D7" w:rsidP="007252D7">
      <w:pPr>
        <w:pStyle w:val="PargrafodaLista"/>
        <w:numPr>
          <w:ilvl w:val="1"/>
          <w:numId w:val="8"/>
        </w:numPr>
        <w:ind w:right="-426"/>
        <w:jc w:val="both"/>
        <w:rPr>
          <w:rFonts w:ascii="Arial" w:hAnsi="Arial" w:cs="Arial"/>
          <w:sz w:val="18"/>
          <w:szCs w:val="18"/>
        </w:rPr>
      </w:pPr>
      <w:r w:rsidRPr="00D51435">
        <w:rPr>
          <w:rFonts w:ascii="Arial" w:hAnsi="Arial" w:cs="Arial"/>
          <w:sz w:val="18"/>
          <w:szCs w:val="18"/>
          <w:lang w:eastAsia="en-US"/>
        </w:rPr>
        <w:t xml:space="preserve">Os produtos serão recebidos provisoriamente, no ato da entrega, juntamente com a </w:t>
      </w:r>
      <w:r w:rsidRPr="00D51435">
        <w:rPr>
          <w:rFonts w:ascii="Arial" w:eastAsia="Calibri" w:hAnsi="Arial" w:cs="Arial"/>
          <w:sz w:val="18"/>
          <w:szCs w:val="18"/>
          <w:lang w:eastAsia="en-US"/>
        </w:rPr>
        <w:t>nota</w:t>
      </w:r>
      <w:r w:rsidRPr="00D51435">
        <w:rPr>
          <w:rFonts w:ascii="Arial" w:hAnsi="Arial" w:cs="Arial"/>
          <w:sz w:val="18"/>
          <w:szCs w:val="18"/>
          <w:lang w:eastAsia="en-US"/>
        </w:rPr>
        <w:t xml:space="preserve"> fiscal ou instrumento de cobrança equivalente, </w:t>
      </w:r>
      <w:proofErr w:type="gramStart"/>
      <w:r w:rsidRPr="00D51435">
        <w:rPr>
          <w:rFonts w:ascii="Arial" w:hAnsi="Arial" w:cs="Arial"/>
          <w:sz w:val="18"/>
          <w:szCs w:val="18"/>
          <w:lang w:eastAsia="en-US"/>
        </w:rPr>
        <w:t>pelo(</w:t>
      </w:r>
      <w:proofErr w:type="gramEnd"/>
      <w:r w:rsidRPr="00D5143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7252D7" w:rsidRPr="00D51435" w:rsidRDefault="007252D7" w:rsidP="007252D7">
      <w:pPr>
        <w:pStyle w:val="PargrafodaLista"/>
        <w:numPr>
          <w:ilvl w:val="1"/>
          <w:numId w:val="8"/>
        </w:numPr>
        <w:ind w:right="-426"/>
        <w:jc w:val="both"/>
        <w:rPr>
          <w:rFonts w:ascii="Arial" w:hAnsi="Arial" w:cs="Arial"/>
          <w:sz w:val="18"/>
          <w:szCs w:val="18"/>
        </w:rPr>
      </w:pPr>
      <w:r w:rsidRPr="00D51435">
        <w:rPr>
          <w:rFonts w:ascii="Arial" w:hAnsi="Arial" w:cs="Arial"/>
          <w:sz w:val="18"/>
          <w:szCs w:val="18"/>
        </w:rPr>
        <w:t>As Notas Fiscais dos produtos e serviços realizados deverão ser emitidas em nome do</w:t>
      </w:r>
      <w:r w:rsidRPr="00D51435">
        <w:rPr>
          <w:rFonts w:ascii="Arial" w:hAnsi="Arial" w:cs="Arial"/>
          <w:b/>
          <w:sz w:val="18"/>
          <w:szCs w:val="18"/>
        </w:rPr>
        <w:t xml:space="preserve"> FUNDO MUNICIPAL DE ASSISTÊNCIA SOCIAL DE RIBEIRÃO DO PINHAL CNPJ: 17.382.189/0001-27- Rua Antônio Rogério rosa 1097 – Complemento CRAS </w:t>
      </w:r>
      <w:r w:rsidRPr="00D51435">
        <w:rPr>
          <w:rFonts w:ascii="Arial" w:hAnsi="Arial" w:cs="Arial"/>
          <w:sz w:val="18"/>
          <w:szCs w:val="18"/>
        </w:rPr>
        <w:t xml:space="preserve">e encaminhadas no e-mail </w:t>
      </w:r>
      <w:hyperlink r:id="rId24" w:history="1">
        <w:r w:rsidRPr="00D51435">
          <w:rPr>
            <w:rStyle w:val="Hyperlink"/>
            <w:rFonts w:ascii="Arial" w:hAnsi="Arial" w:cs="Arial"/>
            <w:sz w:val="18"/>
            <w:szCs w:val="18"/>
          </w:rPr>
          <w:t>pmrpinhal@uol.com.br</w:t>
        </w:r>
      </w:hyperlink>
      <w:r w:rsidRPr="00D51435">
        <w:rPr>
          <w:rFonts w:ascii="Arial" w:hAnsi="Arial" w:cs="Arial"/>
          <w:sz w:val="18"/>
          <w:szCs w:val="18"/>
        </w:rPr>
        <w:t xml:space="preserve"> ou </w:t>
      </w:r>
      <w:hyperlink r:id="rId25" w:history="1">
        <w:r w:rsidRPr="00D51435">
          <w:rPr>
            <w:rStyle w:val="Hyperlink"/>
            <w:rFonts w:ascii="Arial" w:hAnsi="Arial" w:cs="Arial"/>
            <w:sz w:val="18"/>
            <w:szCs w:val="18"/>
          </w:rPr>
          <w:t>compras.pmrpinhal@gmail.com</w:t>
        </w:r>
      </w:hyperlink>
      <w:r w:rsidRPr="00D51435">
        <w:rPr>
          <w:rFonts w:ascii="Arial" w:hAnsi="Arial" w:cs="Arial"/>
          <w:sz w:val="18"/>
          <w:szCs w:val="18"/>
        </w:rPr>
        <w:t>.</w:t>
      </w:r>
    </w:p>
    <w:p w:rsidR="007252D7" w:rsidRPr="00D51435" w:rsidRDefault="007252D7" w:rsidP="007252D7">
      <w:pPr>
        <w:pStyle w:val="PargrafodaLista"/>
        <w:numPr>
          <w:ilvl w:val="1"/>
          <w:numId w:val="8"/>
        </w:numPr>
        <w:ind w:right="-426"/>
        <w:jc w:val="both"/>
        <w:rPr>
          <w:rFonts w:ascii="Arial" w:hAnsi="Arial" w:cs="Arial"/>
          <w:sz w:val="18"/>
          <w:szCs w:val="18"/>
        </w:rPr>
      </w:pPr>
      <w:r w:rsidRPr="00D51435">
        <w:rPr>
          <w:rFonts w:ascii="Arial" w:hAnsi="Arial" w:cs="Arial"/>
          <w:sz w:val="18"/>
          <w:szCs w:val="18"/>
          <w:lang w:eastAsia="en-US"/>
        </w:rPr>
        <w:t>O recebimento definitivo ocorrerá no prazo de 30 (trinta) dias, a contar do recebimento provisório, nos termos do artigo 144, III do Decreto Municipal 020/2023.</w:t>
      </w:r>
    </w:p>
    <w:p w:rsidR="007252D7" w:rsidRPr="00D51435" w:rsidRDefault="007252D7" w:rsidP="007252D7">
      <w:pPr>
        <w:pStyle w:val="PargrafodaLista"/>
        <w:numPr>
          <w:ilvl w:val="1"/>
          <w:numId w:val="8"/>
        </w:numPr>
        <w:ind w:right="-426"/>
        <w:jc w:val="both"/>
        <w:rPr>
          <w:rFonts w:ascii="Arial" w:hAnsi="Arial" w:cs="Arial"/>
          <w:sz w:val="18"/>
          <w:szCs w:val="18"/>
        </w:rPr>
      </w:pPr>
      <w:bookmarkStart w:id="1" w:name="_Hlk131247242"/>
      <w:r w:rsidRPr="00D5143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51435">
        <w:rPr>
          <w:rFonts w:ascii="Arial" w:hAnsi="Arial" w:cs="Arial"/>
          <w:sz w:val="18"/>
          <w:szCs w:val="18"/>
          <w:lang w:eastAsia="en-US"/>
        </w:rPr>
        <w:t>.</w:t>
      </w:r>
    </w:p>
    <w:p w:rsidR="007252D7" w:rsidRPr="00D51435" w:rsidRDefault="007252D7" w:rsidP="007252D7">
      <w:pPr>
        <w:pStyle w:val="SemEspaamento"/>
        <w:rPr>
          <w:rFonts w:ascii="Arial" w:hAnsi="Arial" w:cs="Arial"/>
          <w:b/>
          <w:sz w:val="18"/>
          <w:szCs w:val="18"/>
        </w:rPr>
      </w:pPr>
      <w:r w:rsidRPr="00D51435">
        <w:rPr>
          <w:rFonts w:ascii="Arial" w:hAnsi="Arial" w:cs="Arial"/>
          <w:b/>
          <w:sz w:val="18"/>
          <w:szCs w:val="18"/>
        </w:rPr>
        <w:t>LIQUIDAÇÃO E PAGAMENTO</w:t>
      </w:r>
    </w:p>
    <w:p w:rsidR="007252D7" w:rsidRPr="00D51435" w:rsidRDefault="007252D7" w:rsidP="007252D7">
      <w:pPr>
        <w:pStyle w:val="PargrafodaLista"/>
        <w:numPr>
          <w:ilvl w:val="1"/>
          <w:numId w:val="8"/>
        </w:numPr>
        <w:ind w:right="-426"/>
        <w:jc w:val="both"/>
        <w:rPr>
          <w:rStyle w:val="Hyperlink"/>
          <w:rFonts w:ascii="Arial" w:hAnsi="Arial" w:cs="Arial"/>
          <w:sz w:val="18"/>
          <w:szCs w:val="18"/>
        </w:rPr>
      </w:pPr>
      <w:r w:rsidRPr="00D51435">
        <w:rPr>
          <w:rFonts w:ascii="Arial" w:hAnsi="Arial" w:cs="Arial"/>
          <w:sz w:val="18"/>
          <w:szCs w:val="18"/>
          <w:lang w:eastAsia="en-US"/>
        </w:rPr>
        <w:t>Recebida a Nota Fiscal ou documento de cobrança equivalente, correrá o prazo de dez dias úteis para fins de liquidação.</w:t>
      </w:r>
    </w:p>
    <w:p w:rsidR="007252D7" w:rsidRPr="00D51435" w:rsidRDefault="007252D7" w:rsidP="007252D7">
      <w:pPr>
        <w:pStyle w:val="PargrafodaLista"/>
        <w:numPr>
          <w:ilvl w:val="1"/>
          <w:numId w:val="8"/>
        </w:numPr>
        <w:ind w:right="-426"/>
        <w:jc w:val="both"/>
        <w:rPr>
          <w:rFonts w:ascii="Arial" w:hAnsi="Arial" w:cs="Arial"/>
          <w:sz w:val="18"/>
          <w:szCs w:val="18"/>
        </w:rPr>
      </w:pPr>
      <w:r w:rsidRPr="00D51435">
        <w:rPr>
          <w:rFonts w:ascii="Arial" w:eastAsia="Calibri" w:hAnsi="Arial" w:cs="Arial"/>
          <w:sz w:val="18"/>
          <w:szCs w:val="18"/>
          <w:lang w:eastAsia="en-US"/>
        </w:rPr>
        <w:t xml:space="preserve">Havendo erro na apresentação da nota fiscal ou instrumento de cobrança equivalente, ou circunstância que impeça a </w:t>
      </w:r>
      <w:r w:rsidRPr="00D5143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7252D7" w:rsidRPr="00D51435" w:rsidRDefault="007252D7" w:rsidP="007252D7">
      <w:pPr>
        <w:pStyle w:val="PargrafodaLista"/>
        <w:numPr>
          <w:ilvl w:val="1"/>
          <w:numId w:val="8"/>
        </w:numPr>
        <w:ind w:right="-426"/>
        <w:jc w:val="both"/>
        <w:rPr>
          <w:rStyle w:val="Hyperlink"/>
          <w:rFonts w:ascii="Arial" w:hAnsi="Arial" w:cs="Arial"/>
          <w:sz w:val="18"/>
          <w:szCs w:val="18"/>
        </w:rPr>
      </w:pPr>
      <w:r w:rsidRPr="00D51435">
        <w:rPr>
          <w:rFonts w:ascii="Arial" w:hAnsi="Arial" w:cs="Arial"/>
          <w:sz w:val="18"/>
          <w:szCs w:val="18"/>
          <w:lang w:eastAsia="en-US"/>
        </w:rPr>
        <w:t xml:space="preserve">O pagamento será realizado por meio de TED, para crédito em banco, agência e conta </w:t>
      </w:r>
      <w:proofErr w:type="gramStart"/>
      <w:r w:rsidRPr="00D51435">
        <w:rPr>
          <w:rFonts w:ascii="Arial" w:hAnsi="Arial" w:cs="Arial"/>
          <w:sz w:val="18"/>
          <w:szCs w:val="18"/>
          <w:lang w:eastAsia="en-US"/>
        </w:rPr>
        <w:t>corrente indicados pelo contratado em até 05 (cinco) dias úteis, com a retenção tributária prevista na legislação aplicável</w:t>
      </w:r>
      <w:proofErr w:type="gramEnd"/>
      <w:r w:rsidRPr="00D51435">
        <w:rPr>
          <w:rStyle w:val="Hyperlink"/>
          <w:rFonts w:ascii="Arial" w:hAnsi="Arial" w:cs="Arial"/>
          <w:sz w:val="18"/>
          <w:szCs w:val="18"/>
          <w:lang w:eastAsia="en-US"/>
        </w:rPr>
        <w:t>.</w:t>
      </w:r>
    </w:p>
    <w:p w:rsidR="007252D7" w:rsidRPr="00D51435" w:rsidRDefault="007252D7" w:rsidP="007252D7">
      <w:pPr>
        <w:pStyle w:val="PargrafodaLista"/>
        <w:numPr>
          <w:ilvl w:val="1"/>
          <w:numId w:val="8"/>
        </w:numPr>
        <w:ind w:right="-426"/>
        <w:jc w:val="both"/>
        <w:rPr>
          <w:rFonts w:ascii="Arial" w:hAnsi="Arial" w:cs="Arial"/>
          <w:sz w:val="18"/>
          <w:szCs w:val="18"/>
        </w:rPr>
      </w:pPr>
      <w:r w:rsidRPr="00D51435">
        <w:rPr>
          <w:rFonts w:ascii="Arial" w:hAnsi="Arial" w:cs="Arial"/>
          <w:sz w:val="18"/>
          <w:szCs w:val="18"/>
          <w:lang w:eastAsia="en-US"/>
        </w:rPr>
        <w:t>A presente contratação NÃO permite a antecipação de pagamento em hipótese alguma.</w:t>
      </w:r>
    </w:p>
    <w:p w:rsidR="007252D7" w:rsidRPr="00D51435" w:rsidRDefault="007252D7" w:rsidP="007252D7">
      <w:pPr>
        <w:pStyle w:val="PargrafodaLista"/>
        <w:ind w:left="-491" w:right="-568"/>
        <w:jc w:val="both"/>
        <w:rPr>
          <w:rFonts w:ascii="Arial" w:hAnsi="Arial" w:cs="Arial"/>
          <w:sz w:val="18"/>
          <w:szCs w:val="18"/>
        </w:rPr>
      </w:pP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8. FORMA E CRITÉRIOS DE SELEÇÃO DO FORNECEDOR</w:t>
      </w:r>
    </w:p>
    <w:p w:rsidR="007252D7" w:rsidRPr="00D51435" w:rsidRDefault="007252D7" w:rsidP="007252D7">
      <w:pPr>
        <w:ind w:left="-851" w:right="-568"/>
        <w:jc w:val="both"/>
        <w:rPr>
          <w:rFonts w:ascii="Arial" w:eastAsia="Arial" w:hAnsi="Arial" w:cs="Arial"/>
          <w:sz w:val="18"/>
          <w:szCs w:val="18"/>
        </w:rPr>
      </w:pPr>
      <w:r w:rsidRPr="00D5143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9. ADEQUAÇÃO ORÇAMENTÁRIA</w:t>
      </w:r>
    </w:p>
    <w:p w:rsidR="007252D7" w:rsidRPr="00D51435" w:rsidRDefault="007252D7" w:rsidP="007252D7">
      <w:pPr>
        <w:ind w:left="-851" w:right="-568"/>
        <w:jc w:val="both"/>
        <w:rPr>
          <w:rFonts w:ascii="Arial" w:hAnsi="Arial" w:cs="Arial"/>
          <w:sz w:val="18"/>
          <w:szCs w:val="18"/>
        </w:rPr>
      </w:pPr>
      <w:r w:rsidRPr="00D51435">
        <w:rPr>
          <w:rFonts w:ascii="Arial" w:eastAsia="Arial" w:hAnsi="Arial" w:cs="Arial"/>
          <w:sz w:val="18"/>
          <w:szCs w:val="18"/>
        </w:rPr>
        <w:t xml:space="preserve">As despesas decorrentes </w:t>
      </w:r>
      <w:proofErr w:type="gramStart"/>
      <w:r w:rsidRPr="00D51435">
        <w:rPr>
          <w:rFonts w:ascii="Arial" w:eastAsia="Arial" w:hAnsi="Arial" w:cs="Arial"/>
          <w:sz w:val="18"/>
          <w:szCs w:val="18"/>
        </w:rPr>
        <w:t>da presente</w:t>
      </w:r>
      <w:proofErr w:type="gramEnd"/>
      <w:r w:rsidRPr="00D51435">
        <w:rPr>
          <w:rFonts w:ascii="Arial" w:eastAsia="Arial" w:hAnsi="Arial" w:cs="Arial"/>
          <w:sz w:val="18"/>
          <w:szCs w:val="18"/>
        </w:rPr>
        <w:t xml:space="preserve"> aquisição correrão à conta de recursos específicos consignados no Orçamento do município sendo atendidas </w:t>
      </w:r>
      <w:r w:rsidRPr="00D51435">
        <w:rPr>
          <w:rFonts w:ascii="Arial" w:hAnsi="Arial" w:cs="Arial"/>
          <w:sz w:val="18"/>
          <w:szCs w:val="18"/>
        </w:rPr>
        <w:t xml:space="preserve">pelas seguintes dotações: </w:t>
      </w:r>
      <w:r>
        <w:rPr>
          <w:rFonts w:ascii="Arial" w:hAnsi="Arial" w:cs="Arial"/>
          <w:sz w:val="18"/>
          <w:szCs w:val="18"/>
        </w:rPr>
        <w:t>330-000/2261-09354/2040-000-339030000; 350-000/2271-09354-3390390000.</w:t>
      </w:r>
    </w:p>
    <w:p w:rsidR="007252D7" w:rsidRPr="00D51435" w:rsidRDefault="007252D7" w:rsidP="007252D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51435">
        <w:rPr>
          <w:rFonts w:ascii="Arial" w:hAnsi="Arial" w:cs="Arial"/>
          <w:b/>
          <w:sz w:val="18"/>
          <w:szCs w:val="18"/>
        </w:rPr>
        <w:t>10. CRITÉRIOS DE SUSTENTABILIDADE</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10.1 Além dos critérios de sustentabilidade eventualmente inseridos devem ser atendidos os requisitos, que se baseiam no Guia Nacional de Contratações Sustentáveis. </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10.2 Utilizar matérias-primas que possuam certificação de origem sustentável; </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10.3 Adotar práticas de produção que minimizem o impacto ambiental; </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10.4 Propor soluções para a logística reversa e/ou reciclagem das urnas; </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10.5 Empregar tecnologias e práticas que reduzam o consumo de recursos naturais e energia; </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 xml:space="preserve">10.6 Incluir critérios de eficiência, </w:t>
      </w:r>
      <w:proofErr w:type="spellStart"/>
      <w:r w:rsidRPr="00D51435">
        <w:rPr>
          <w:rFonts w:ascii="Arial" w:hAnsi="Arial" w:cs="Arial"/>
          <w:sz w:val="18"/>
          <w:szCs w:val="18"/>
        </w:rPr>
        <w:t>reciclabilidade</w:t>
      </w:r>
      <w:proofErr w:type="spellEnd"/>
      <w:r w:rsidRPr="00D51435">
        <w:rPr>
          <w:rFonts w:ascii="Arial" w:hAnsi="Arial" w:cs="Arial"/>
          <w:sz w:val="18"/>
          <w:szCs w:val="18"/>
        </w:rPr>
        <w:t xml:space="preserve"> e reutilização dos materiais na avaliação das propostas.</w:t>
      </w:r>
    </w:p>
    <w:p w:rsidR="007252D7" w:rsidRPr="00D51435" w:rsidRDefault="007252D7" w:rsidP="007252D7">
      <w:pPr>
        <w:pStyle w:val="SemEspaamento"/>
        <w:ind w:left="-851" w:right="-284"/>
        <w:jc w:val="both"/>
        <w:rPr>
          <w:rFonts w:ascii="Arial" w:hAnsi="Arial" w:cs="Arial"/>
          <w:sz w:val="18"/>
          <w:szCs w:val="18"/>
        </w:rPr>
      </w:pPr>
      <w:r w:rsidRPr="00D51435">
        <w:rPr>
          <w:rFonts w:ascii="Arial" w:hAnsi="Arial" w:cs="Arial"/>
          <w:sz w:val="18"/>
          <w:szCs w:val="18"/>
        </w:rPr>
        <w:t>10.7 Deverá ainda observar os critérios de sustentabilidade ambiental, tendo por fundamento, a Constituição Federal, a Lei Nº 14.133/2021, compromissos internacionais assumidos pelo Estado Brasileiro e outras legislações pertinentes.</w:t>
      </w:r>
    </w:p>
    <w:p w:rsidR="007252D7" w:rsidRPr="00D51435" w:rsidRDefault="007252D7" w:rsidP="007252D7">
      <w:pPr>
        <w:pStyle w:val="SemEspaamento"/>
        <w:ind w:left="-851" w:right="-426"/>
        <w:jc w:val="both"/>
        <w:rPr>
          <w:rFonts w:ascii="Arial" w:hAnsi="Arial" w:cs="Arial"/>
          <w:sz w:val="18"/>
          <w:szCs w:val="18"/>
        </w:rPr>
      </w:pPr>
    </w:p>
    <w:p w:rsidR="007252D7" w:rsidRPr="00D51435" w:rsidRDefault="007252D7" w:rsidP="007252D7">
      <w:pPr>
        <w:tabs>
          <w:tab w:val="num" w:pos="-851"/>
        </w:tabs>
        <w:spacing w:after="360"/>
        <w:ind w:left="-851" w:right="-568"/>
        <w:rPr>
          <w:rFonts w:ascii="Arial" w:hAnsi="Arial" w:cs="Arial"/>
          <w:sz w:val="18"/>
          <w:szCs w:val="18"/>
        </w:rPr>
      </w:pPr>
      <w:r w:rsidRPr="00D51435">
        <w:rPr>
          <w:rFonts w:ascii="Arial" w:hAnsi="Arial" w:cs="Arial"/>
          <w:sz w:val="18"/>
          <w:szCs w:val="18"/>
        </w:rPr>
        <w:t>Ribeirão do Pinhal, 1</w:t>
      </w:r>
      <w:r>
        <w:rPr>
          <w:rFonts w:ascii="Arial" w:hAnsi="Arial" w:cs="Arial"/>
          <w:sz w:val="18"/>
          <w:szCs w:val="18"/>
        </w:rPr>
        <w:t>4</w:t>
      </w:r>
      <w:r w:rsidRPr="00D51435">
        <w:rPr>
          <w:rFonts w:ascii="Arial" w:hAnsi="Arial" w:cs="Arial"/>
          <w:sz w:val="18"/>
          <w:szCs w:val="18"/>
        </w:rPr>
        <w:t xml:space="preserve"> de maio de 2024.</w:t>
      </w:r>
    </w:p>
    <w:p w:rsidR="007252D7" w:rsidRPr="00D51435" w:rsidRDefault="007252D7" w:rsidP="007252D7">
      <w:pPr>
        <w:pStyle w:val="SemEspaamento"/>
        <w:ind w:left="-709"/>
        <w:jc w:val="center"/>
        <w:rPr>
          <w:rFonts w:ascii="Arial" w:hAnsi="Arial" w:cs="Arial"/>
          <w:b/>
          <w:bCs/>
          <w:sz w:val="18"/>
          <w:szCs w:val="18"/>
        </w:rPr>
      </w:pPr>
      <w:r w:rsidRPr="00D51435">
        <w:rPr>
          <w:rFonts w:ascii="Arial" w:hAnsi="Arial" w:cs="Arial"/>
          <w:b/>
          <w:bCs/>
          <w:sz w:val="18"/>
          <w:szCs w:val="18"/>
        </w:rPr>
        <w:t>MARLUCE MARCELINO P. COUTINHO</w:t>
      </w:r>
    </w:p>
    <w:p w:rsidR="007252D7" w:rsidRPr="00D51435" w:rsidRDefault="007252D7" w:rsidP="007252D7">
      <w:pPr>
        <w:pStyle w:val="SemEspaamento"/>
        <w:ind w:left="-709"/>
        <w:jc w:val="center"/>
        <w:rPr>
          <w:rFonts w:ascii="Arial" w:hAnsi="Arial" w:cs="Arial"/>
          <w:sz w:val="18"/>
          <w:szCs w:val="18"/>
        </w:rPr>
      </w:pPr>
      <w:r w:rsidRPr="00D51435">
        <w:rPr>
          <w:rFonts w:ascii="Arial" w:hAnsi="Arial" w:cs="Arial"/>
          <w:b/>
          <w:bCs/>
          <w:sz w:val="18"/>
          <w:szCs w:val="18"/>
        </w:rPr>
        <w:t>SECRETÁRIA DE ASSISTÊNCIA SOCIAL</w:t>
      </w:r>
    </w:p>
    <w:p w:rsidR="007252D7" w:rsidRPr="00D51435" w:rsidRDefault="007252D7" w:rsidP="007252D7">
      <w:pPr>
        <w:rPr>
          <w:rFonts w:ascii="Arial" w:hAnsi="Arial" w:cs="Arial"/>
          <w:sz w:val="18"/>
          <w:szCs w:val="18"/>
        </w:rPr>
      </w:pPr>
    </w:p>
    <w:p w:rsidR="007252D7" w:rsidRPr="00D51435" w:rsidRDefault="007252D7" w:rsidP="007252D7">
      <w:pPr>
        <w:rPr>
          <w:rFonts w:ascii="Arial" w:hAnsi="Arial" w:cs="Arial"/>
          <w:sz w:val="18"/>
          <w:szCs w:val="18"/>
        </w:rPr>
      </w:pPr>
    </w:p>
    <w:p w:rsidR="003A6971" w:rsidRDefault="003A6971" w:rsidP="003A6971">
      <w:pPr>
        <w:pStyle w:val="SemEspaamento"/>
        <w:jc w:val="center"/>
        <w:rPr>
          <w:rFonts w:ascii="Arial" w:hAnsi="Arial" w:cs="Arial"/>
          <w:b/>
          <w:sz w:val="20"/>
          <w:szCs w:val="20"/>
          <w:u w:val="single"/>
        </w:rPr>
      </w:pPr>
    </w:p>
    <w:p w:rsidR="003A6971" w:rsidRDefault="003A6971" w:rsidP="003A6971">
      <w:pPr>
        <w:pStyle w:val="SemEspaamento"/>
        <w:jc w:val="center"/>
        <w:rPr>
          <w:rFonts w:ascii="Arial" w:hAnsi="Arial" w:cs="Arial"/>
          <w:b/>
          <w:sz w:val="20"/>
          <w:szCs w:val="20"/>
          <w:u w:val="single"/>
        </w:rPr>
      </w:pPr>
    </w:p>
    <w:p w:rsidR="003A6971" w:rsidRPr="006557AF" w:rsidRDefault="003A6971" w:rsidP="003A6971">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ATA REGISTRO DE PREÇOS</w:t>
      </w:r>
      <w:proofErr w:type="gramStart"/>
      <w:r>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046/2024</w:t>
      </w:r>
      <w:r w:rsidRPr="006557AF">
        <w:rPr>
          <w:rFonts w:ascii="Arial" w:hAnsi="Arial" w:cs="Arial"/>
          <w:b/>
          <w:sz w:val="20"/>
          <w:szCs w:val="20"/>
          <w:u w:val="single"/>
        </w:rPr>
        <w:t>.</w:t>
      </w:r>
    </w:p>
    <w:p w:rsidR="003A6971" w:rsidRPr="006557AF" w:rsidRDefault="003A6971" w:rsidP="003A6971">
      <w:pPr>
        <w:pStyle w:val="SemEspaamento"/>
        <w:jc w:val="center"/>
        <w:rPr>
          <w:rFonts w:ascii="Arial" w:hAnsi="Arial" w:cs="Arial"/>
          <w:b/>
          <w:sz w:val="20"/>
          <w:szCs w:val="20"/>
          <w:u w:val="single"/>
        </w:rPr>
      </w:pPr>
    </w:p>
    <w:p w:rsidR="003A6971" w:rsidRPr="00CF6620" w:rsidRDefault="003A6971" w:rsidP="003A6971">
      <w:pPr>
        <w:jc w:val="both"/>
        <w:rPr>
          <w:rFonts w:ascii="Arial" w:hAnsi="Arial" w:cs="Arial"/>
          <w:sz w:val="20"/>
          <w:szCs w:val="20"/>
        </w:rPr>
      </w:pPr>
      <w:r w:rsidRPr="00CF6620">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CF6620">
        <w:rPr>
          <w:rFonts w:ascii="Arial" w:hAnsi="Arial" w:cs="Arial"/>
          <w:b/>
          <w:sz w:val="20"/>
          <w:szCs w:val="20"/>
        </w:rPr>
        <w:t>DARTAGNAN CALIXTO FRAIZ</w:t>
      </w:r>
      <w:r w:rsidRPr="00CF6620">
        <w:rPr>
          <w:rFonts w:ascii="Arial" w:hAnsi="Arial" w:cs="Arial"/>
          <w:sz w:val="20"/>
          <w:szCs w:val="20"/>
        </w:rPr>
        <w:t>,</w:t>
      </w:r>
      <w:r w:rsidRPr="00CF6620">
        <w:rPr>
          <w:rFonts w:ascii="Arial" w:hAnsi="Arial" w:cs="Arial"/>
          <w:b/>
          <w:sz w:val="20"/>
          <w:szCs w:val="20"/>
        </w:rPr>
        <w:t xml:space="preserve"> </w:t>
      </w:r>
      <w:r w:rsidRPr="00CF6620">
        <w:rPr>
          <w:rFonts w:ascii="Arial" w:hAnsi="Arial" w:cs="Arial"/>
          <w:sz w:val="20"/>
          <w:szCs w:val="20"/>
        </w:rPr>
        <w:t>brasileiro</w:t>
      </w:r>
      <w:r w:rsidRPr="00CF6620">
        <w:rPr>
          <w:rFonts w:ascii="Arial" w:hAnsi="Arial" w:cs="Arial"/>
          <w:b/>
          <w:sz w:val="20"/>
          <w:szCs w:val="20"/>
        </w:rPr>
        <w:t xml:space="preserve">, </w:t>
      </w:r>
      <w:r w:rsidRPr="00CF6620">
        <w:rPr>
          <w:rFonts w:ascii="Arial" w:hAnsi="Arial" w:cs="Arial"/>
          <w:sz w:val="20"/>
          <w:szCs w:val="20"/>
        </w:rPr>
        <w:t xml:space="preserve">casado, portador do RG n.º 773.261-9 SSP/PR e inscrito sob CPF/MF n.º 171.895.279-15, neste ato simplesmente denominado </w:t>
      </w:r>
      <w:r w:rsidRPr="00CF6620">
        <w:rPr>
          <w:rFonts w:ascii="Arial" w:hAnsi="Arial" w:cs="Arial"/>
          <w:b/>
          <w:bCs/>
          <w:sz w:val="20"/>
          <w:szCs w:val="20"/>
        </w:rPr>
        <w:t>CONTRATANTE</w:t>
      </w:r>
      <w:r w:rsidRPr="00CF6620">
        <w:rPr>
          <w:rFonts w:ascii="Arial" w:hAnsi="Arial" w:cs="Arial"/>
          <w:sz w:val="20"/>
          <w:szCs w:val="20"/>
        </w:rPr>
        <w:t xml:space="preserve">, e a Empresa </w:t>
      </w:r>
      <w:r w:rsidRPr="00CF6620">
        <w:rPr>
          <w:rFonts w:ascii="Arial" w:hAnsi="Arial" w:cs="Arial"/>
          <w:b/>
          <w:sz w:val="20"/>
          <w:szCs w:val="20"/>
        </w:rPr>
        <w:t>XXXXXXXXX</w:t>
      </w:r>
      <w:r w:rsidRPr="00CF6620">
        <w:rPr>
          <w:rFonts w:ascii="Arial" w:hAnsi="Arial" w:cs="Arial"/>
          <w:sz w:val="20"/>
          <w:szCs w:val="20"/>
        </w:rPr>
        <w:t xml:space="preserve">, inscrito no CNPJ sob nº. XXXXX com sede na XXXXXX – N.º XXX– Bairro XXXX – CEP. XXXXX, na cidade XXXXX - XXXX, Fone: (XX) XXX e-mail </w:t>
      </w:r>
      <w:hyperlink r:id="rId26" w:history="1">
        <w:r w:rsidRPr="00CF6620">
          <w:rPr>
            <w:rStyle w:val="Hyperlink"/>
            <w:rFonts w:ascii="Arial" w:hAnsi="Arial" w:cs="Arial"/>
            <w:sz w:val="20"/>
            <w:szCs w:val="20"/>
          </w:rPr>
          <w:t>XXXX</w:t>
        </w:r>
      </w:hyperlink>
      <w:r w:rsidRPr="00CF6620">
        <w:rPr>
          <w:rFonts w:ascii="Arial" w:hAnsi="Arial" w:cs="Arial"/>
          <w:sz w:val="20"/>
          <w:szCs w:val="20"/>
        </w:rPr>
        <w:t xml:space="preserve">, neste ato representado pelo Senhor </w:t>
      </w:r>
      <w:r w:rsidRPr="00CF6620">
        <w:rPr>
          <w:rFonts w:ascii="Arial" w:hAnsi="Arial" w:cs="Arial"/>
          <w:b/>
          <w:sz w:val="20"/>
          <w:szCs w:val="20"/>
        </w:rPr>
        <w:t xml:space="preserve">XXXXX, </w:t>
      </w:r>
      <w:r w:rsidRPr="00CF6620">
        <w:rPr>
          <w:rFonts w:ascii="Arial" w:hAnsi="Arial" w:cs="Arial"/>
          <w:sz w:val="20"/>
          <w:szCs w:val="20"/>
        </w:rPr>
        <w:t xml:space="preserve">brasileiro,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portador da cédula de identidade n.º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e inscrito sob SPF/MF n.º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neste ato simplesmente denominado </w:t>
      </w:r>
      <w:r w:rsidRPr="00CF6620">
        <w:rPr>
          <w:rFonts w:ascii="Arial" w:hAnsi="Arial" w:cs="Arial"/>
          <w:b/>
          <w:sz w:val="20"/>
          <w:szCs w:val="20"/>
          <w:u w:val="single"/>
        </w:rPr>
        <w:t>CONTRATADO</w:t>
      </w:r>
      <w:r w:rsidRPr="00CF6620">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46</w:t>
      </w:r>
      <w:r w:rsidRPr="00CF6620">
        <w:rPr>
          <w:rFonts w:ascii="Arial" w:hAnsi="Arial" w:cs="Arial"/>
          <w:sz w:val="20"/>
          <w:szCs w:val="20"/>
        </w:rPr>
        <w:t>/2024, consoante as seguintes cláusulas e condições.</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3A6971" w:rsidRPr="00891049" w:rsidRDefault="003A6971" w:rsidP="003A6971">
      <w:pPr>
        <w:pStyle w:val="SemEspaamento"/>
        <w:jc w:val="both"/>
        <w:rPr>
          <w:rFonts w:ascii="Arial" w:hAnsi="Arial" w:cs="Arial"/>
          <w:sz w:val="20"/>
          <w:szCs w:val="20"/>
        </w:rPr>
      </w:pPr>
      <w:r w:rsidRPr="00891049">
        <w:rPr>
          <w:rFonts w:ascii="Arial" w:hAnsi="Arial" w:cs="Arial"/>
          <w:sz w:val="20"/>
          <w:szCs w:val="20"/>
        </w:rPr>
        <w:t xml:space="preserve">1.1 </w:t>
      </w:r>
      <w:r w:rsidRPr="006A36EB">
        <w:rPr>
          <w:rFonts w:ascii="Arial" w:hAnsi="Arial" w:cs="Arial"/>
          <w:sz w:val="20"/>
          <w:szCs w:val="20"/>
        </w:rPr>
        <w:t>A presente ata tem por objeto o r</w:t>
      </w:r>
      <w:r w:rsidRPr="006A36EB">
        <w:rPr>
          <w:rStyle w:val="SemEspaamentoChar"/>
          <w:rFonts w:ascii="Arial" w:eastAsiaTheme="minorEastAsia" w:hAnsi="Arial" w:cs="Arial"/>
          <w:sz w:val="20"/>
          <w:szCs w:val="20"/>
        </w:rPr>
        <w:t xml:space="preserve">egistro de preços </w:t>
      </w:r>
      <w:r w:rsidRPr="003A6971">
        <w:rPr>
          <w:rFonts w:ascii="Arial" w:hAnsi="Arial" w:cs="Arial"/>
          <w:sz w:val="20"/>
          <w:szCs w:val="20"/>
        </w:rPr>
        <w:t>r</w:t>
      </w:r>
      <w:r w:rsidRPr="003A6971">
        <w:rPr>
          <w:rStyle w:val="SemEspaamentoChar"/>
          <w:rFonts w:ascii="Arial" w:eastAsiaTheme="minorEastAsia" w:hAnsi="Arial" w:cs="Arial"/>
          <w:sz w:val="20"/>
          <w:szCs w:val="20"/>
        </w:rPr>
        <w:t xml:space="preserve">egistro de preços </w:t>
      </w:r>
      <w:r w:rsidRPr="003A6971">
        <w:rPr>
          <w:rFonts w:ascii="Arial" w:hAnsi="Arial" w:cs="Arial"/>
          <w:sz w:val="20"/>
          <w:szCs w:val="20"/>
        </w:rPr>
        <w:t>para contratação de empresa especializada no fornecimento de urnas funerárias e serviços de translado visando atender às famílias em situação de vulnerabilidade social assistidas pela Secretaria Municipal de Assistência Social</w:t>
      </w:r>
      <w:r w:rsidRPr="006A36EB">
        <w:rPr>
          <w:rFonts w:ascii="Arial" w:hAnsi="Arial" w:cs="Arial"/>
          <w:sz w:val="20"/>
          <w:szCs w:val="20"/>
        </w:rPr>
        <w:t>, obrigando-se o CONTRATADO a executar em favor da CONTRATANTE a entrega dos produtos do lote 01 constante nesse instrumento, conforme consta na proposta anexada ao Processo Licitatório Modalidade Pregão Eletrônico, registrado sob n.º 04</w:t>
      </w:r>
      <w:r>
        <w:rPr>
          <w:rFonts w:ascii="Arial" w:hAnsi="Arial" w:cs="Arial"/>
          <w:sz w:val="20"/>
          <w:szCs w:val="20"/>
        </w:rPr>
        <w:t>6</w:t>
      </w:r>
      <w:r w:rsidRPr="006A36EB">
        <w:rPr>
          <w:rFonts w:ascii="Arial" w:hAnsi="Arial" w:cs="Arial"/>
          <w:sz w:val="20"/>
          <w:szCs w:val="20"/>
        </w:rPr>
        <w:t>/2024, a qual fará parte integrante deste instrumento.</w:t>
      </w:r>
      <w:r w:rsidRPr="00891049">
        <w:rPr>
          <w:rFonts w:ascii="Arial" w:hAnsi="Arial" w:cs="Arial"/>
          <w:sz w:val="20"/>
          <w:szCs w:val="20"/>
        </w:rPr>
        <w:t xml:space="preserve"> </w:t>
      </w:r>
    </w:p>
    <w:p w:rsidR="003A6971" w:rsidRPr="00893239" w:rsidRDefault="003A6971" w:rsidP="003A6971">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2.1 </w:t>
      </w: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2.2 </w:t>
      </w: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iniciados logo</w:t>
      </w:r>
      <w:r w:rsidRPr="006557AF">
        <w:rPr>
          <w:rFonts w:ascii="Arial" w:hAnsi="Arial" w:cs="Arial"/>
          <w:sz w:val="20"/>
          <w:szCs w:val="20"/>
        </w:rPr>
        <w:t xml:space="preserve"> após a emissão de </w:t>
      </w:r>
      <w:r>
        <w:rPr>
          <w:rFonts w:ascii="Arial" w:hAnsi="Arial" w:cs="Arial"/>
          <w:sz w:val="20"/>
          <w:szCs w:val="20"/>
        </w:rPr>
        <w:t>requisição de serviços</w:t>
      </w:r>
      <w:r w:rsidRPr="006557AF">
        <w:rPr>
          <w:rFonts w:ascii="Arial" w:hAnsi="Arial" w:cs="Arial"/>
          <w:sz w:val="20"/>
          <w:szCs w:val="20"/>
        </w:rPr>
        <w:t xml:space="preserve"> devidament</w:t>
      </w:r>
      <w:r>
        <w:rPr>
          <w:rFonts w:ascii="Arial" w:hAnsi="Arial" w:cs="Arial"/>
          <w:sz w:val="20"/>
          <w:szCs w:val="20"/>
        </w:rPr>
        <w:t>e assinada pela</w:t>
      </w:r>
      <w:r w:rsidRPr="006557AF">
        <w:rPr>
          <w:rFonts w:ascii="Arial" w:hAnsi="Arial" w:cs="Arial"/>
          <w:sz w:val="20"/>
          <w:szCs w:val="20"/>
        </w:rPr>
        <w:t xml:space="preserve"> </w:t>
      </w:r>
      <w:r>
        <w:rPr>
          <w:rFonts w:ascii="Arial" w:hAnsi="Arial" w:cs="Arial"/>
          <w:sz w:val="20"/>
          <w:szCs w:val="20"/>
        </w:rPr>
        <w:t>Secretária de Assistência Social</w:t>
      </w:r>
      <w:r w:rsidRPr="006557AF">
        <w:rPr>
          <w:rFonts w:ascii="Arial" w:hAnsi="Arial" w:cs="Arial"/>
          <w:sz w:val="20"/>
          <w:szCs w:val="20"/>
        </w:rPr>
        <w:t xml:space="preserve"> em até </w:t>
      </w:r>
      <w:r w:rsidRPr="006557AF">
        <w:rPr>
          <w:rFonts w:ascii="Arial" w:hAnsi="Arial" w:cs="Arial"/>
          <w:b/>
          <w:sz w:val="20"/>
          <w:szCs w:val="20"/>
          <w:u w:val="single"/>
        </w:rPr>
        <w:t>em até</w:t>
      </w:r>
      <w:r>
        <w:rPr>
          <w:rFonts w:ascii="Arial" w:hAnsi="Arial" w:cs="Arial"/>
          <w:b/>
          <w:sz w:val="20"/>
          <w:szCs w:val="20"/>
          <w:u w:val="single"/>
        </w:rPr>
        <w:t xml:space="preserve"> 02 </w:t>
      </w:r>
      <w:r w:rsidRPr="006557AF">
        <w:rPr>
          <w:rFonts w:ascii="Arial" w:hAnsi="Arial" w:cs="Arial"/>
          <w:b/>
          <w:sz w:val="20"/>
          <w:szCs w:val="20"/>
          <w:u w:val="single"/>
        </w:rPr>
        <w:t>(</w:t>
      </w:r>
      <w:r>
        <w:rPr>
          <w:rFonts w:ascii="Arial" w:hAnsi="Arial" w:cs="Arial"/>
          <w:b/>
          <w:sz w:val="20"/>
          <w:szCs w:val="20"/>
          <w:u w:val="single"/>
        </w:rPr>
        <w:t>duas</w:t>
      </w:r>
      <w:r w:rsidRPr="006557AF">
        <w:rPr>
          <w:rFonts w:ascii="Arial" w:hAnsi="Arial" w:cs="Arial"/>
          <w:b/>
          <w:sz w:val="20"/>
          <w:szCs w:val="20"/>
          <w:u w:val="single"/>
        </w:rPr>
        <w:t xml:space="preserve">) </w:t>
      </w:r>
      <w:r>
        <w:rPr>
          <w:rFonts w:ascii="Arial" w:hAnsi="Arial" w:cs="Arial"/>
          <w:b/>
          <w:sz w:val="20"/>
          <w:szCs w:val="20"/>
          <w:u w:val="single"/>
        </w:rPr>
        <w:t>horas</w:t>
      </w:r>
      <w:r w:rsidRPr="006557AF">
        <w:rPr>
          <w:rFonts w:ascii="Arial" w:hAnsi="Arial" w:cs="Arial"/>
          <w:b/>
          <w:sz w:val="20"/>
          <w:szCs w:val="20"/>
          <w:u w:val="single"/>
        </w:rPr>
        <w:t xml:space="preserve"> </w:t>
      </w:r>
      <w:r w:rsidRPr="006557AF">
        <w:rPr>
          <w:rFonts w:ascii="Arial" w:hAnsi="Arial" w:cs="Arial"/>
          <w:sz w:val="20"/>
          <w:szCs w:val="20"/>
        </w:rPr>
        <w:t>conforme Termo de Referência.</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2.3</w:t>
      </w: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3A6971" w:rsidRPr="006557AF" w:rsidRDefault="003A6971" w:rsidP="003A6971">
      <w:pPr>
        <w:pStyle w:val="SemEspaamento"/>
        <w:jc w:val="both"/>
        <w:rPr>
          <w:rFonts w:ascii="Arial" w:hAnsi="Arial" w:cs="Arial"/>
          <w:b/>
          <w:sz w:val="20"/>
          <w:szCs w:val="20"/>
        </w:rPr>
      </w:pPr>
      <w:r>
        <w:rPr>
          <w:rFonts w:ascii="Arial" w:hAnsi="Arial" w:cs="Arial"/>
          <w:b/>
          <w:sz w:val="20"/>
          <w:szCs w:val="20"/>
        </w:rPr>
        <w:t xml:space="preserve">2.4 </w:t>
      </w:r>
      <w:r w:rsidRPr="006557AF">
        <w:rPr>
          <w:rFonts w:ascii="Arial" w:hAnsi="Arial" w:cs="Arial"/>
          <w:b/>
          <w:sz w:val="20"/>
          <w:szCs w:val="20"/>
        </w:rPr>
        <w:t>O índice de reajuste deste instrumento será o I</w:t>
      </w:r>
      <w:r>
        <w:rPr>
          <w:rFonts w:ascii="Arial" w:hAnsi="Arial" w:cs="Arial"/>
          <w:b/>
          <w:sz w:val="20"/>
          <w:szCs w:val="20"/>
        </w:rPr>
        <w:t>NP</w:t>
      </w:r>
      <w:r w:rsidRPr="006557AF">
        <w:rPr>
          <w:rFonts w:ascii="Arial" w:hAnsi="Arial" w:cs="Arial"/>
          <w:b/>
          <w:sz w:val="20"/>
          <w:szCs w:val="20"/>
        </w:rPr>
        <w:t>-</w:t>
      </w:r>
      <w:r>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3A6971" w:rsidRDefault="003A6971" w:rsidP="003A6971">
      <w:pPr>
        <w:pStyle w:val="SemEspaamento"/>
        <w:jc w:val="both"/>
        <w:rPr>
          <w:rFonts w:ascii="Arial" w:hAnsi="Arial" w:cs="Arial"/>
          <w:sz w:val="20"/>
          <w:szCs w:val="20"/>
        </w:rPr>
      </w:pP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2.5 </w:t>
      </w: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A6971" w:rsidRPr="006557AF" w:rsidRDefault="003A6971" w:rsidP="003A6971">
      <w:pPr>
        <w:pStyle w:val="SemEspaamento"/>
        <w:jc w:val="both"/>
        <w:rPr>
          <w:rFonts w:ascii="Arial" w:hAnsi="Arial" w:cs="Arial"/>
          <w:bCs/>
          <w:sz w:val="20"/>
          <w:szCs w:val="20"/>
        </w:rPr>
      </w:pPr>
    </w:p>
    <w:p w:rsidR="003A6971" w:rsidRPr="006557AF" w:rsidRDefault="003A6971" w:rsidP="003A6971">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3A6971" w:rsidRPr="006557AF" w:rsidRDefault="003A6971" w:rsidP="003A6971">
      <w:pPr>
        <w:pStyle w:val="NormalWeb"/>
        <w:jc w:val="both"/>
        <w:rPr>
          <w:rFonts w:ascii="Arial" w:hAnsi="Arial" w:cs="Arial"/>
          <w:sz w:val="20"/>
          <w:szCs w:val="20"/>
        </w:rPr>
      </w:pPr>
      <w:r>
        <w:rPr>
          <w:rFonts w:ascii="Arial" w:hAnsi="Arial" w:cs="Arial"/>
          <w:sz w:val="20"/>
          <w:szCs w:val="20"/>
        </w:rPr>
        <w:t xml:space="preserve">3.1 </w:t>
      </w:r>
      <w:r w:rsidRPr="006557AF">
        <w:rPr>
          <w:rFonts w:ascii="Arial" w:hAnsi="Arial" w:cs="Arial"/>
          <w:sz w:val="20"/>
          <w:szCs w:val="20"/>
        </w:rPr>
        <w:t xml:space="preserve">A presente ata 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3A6971" w:rsidRPr="00893239" w:rsidRDefault="003A6971" w:rsidP="003A6971">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3A6971" w:rsidRDefault="003A6971" w:rsidP="003A6971">
      <w:pPr>
        <w:pStyle w:val="SemEspaamento"/>
        <w:jc w:val="both"/>
        <w:rPr>
          <w:rFonts w:ascii="Arial" w:hAnsi="Arial" w:cs="Arial"/>
          <w:b/>
          <w:sz w:val="20"/>
          <w:szCs w:val="20"/>
        </w:rPr>
      </w:pPr>
      <w:r>
        <w:rPr>
          <w:rFonts w:ascii="Arial" w:hAnsi="Arial" w:cs="Arial"/>
          <w:sz w:val="20"/>
          <w:szCs w:val="20"/>
        </w:rPr>
        <w:lastRenderedPageBreak/>
        <w:t xml:space="preserve">4.1 </w:t>
      </w: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3A6971" w:rsidRPr="00CE72B2" w:rsidRDefault="003A6971" w:rsidP="003A6971">
      <w:pPr>
        <w:pStyle w:val="SemEspaamento"/>
        <w:jc w:val="both"/>
        <w:rPr>
          <w:rFonts w:ascii="Arial" w:hAnsi="Arial" w:cs="Arial"/>
          <w:b/>
          <w:sz w:val="20"/>
          <w:szCs w:val="20"/>
        </w:rPr>
      </w:pPr>
    </w:p>
    <w:p w:rsidR="003A6971" w:rsidRPr="00893239" w:rsidRDefault="003A6971" w:rsidP="003A6971">
      <w:pPr>
        <w:pStyle w:val="SemEspaamento"/>
        <w:jc w:val="both"/>
        <w:rPr>
          <w:rFonts w:ascii="Arial" w:hAnsi="Arial" w:cs="Arial"/>
          <w:sz w:val="20"/>
          <w:szCs w:val="20"/>
        </w:rPr>
      </w:pPr>
      <w:r w:rsidRPr="00893239">
        <w:rPr>
          <w:rFonts w:ascii="Arial" w:hAnsi="Arial" w:cs="Arial"/>
          <w:b/>
          <w:bCs/>
          <w:sz w:val="20"/>
          <w:szCs w:val="20"/>
          <w:u w:val="single"/>
        </w:rPr>
        <w:t>CLÁUSULA QUINTA</w:t>
      </w:r>
      <w:r w:rsidRPr="006A36EB">
        <w:rPr>
          <w:rFonts w:ascii="Arial" w:hAnsi="Arial" w:cs="Arial"/>
          <w:b/>
          <w:bCs/>
          <w:sz w:val="20"/>
          <w:szCs w:val="20"/>
          <w:u w:val="single"/>
        </w:rPr>
        <w:t xml:space="preserve"> – DA DOTAÇÃO ORÇAMENTÁRIA</w:t>
      </w:r>
      <w:r w:rsidRPr="006A36EB">
        <w:rPr>
          <w:rFonts w:ascii="Arial" w:hAnsi="Arial" w:cs="Arial"/>
          <w:sz w:val="20"/>
          <w:szCs w:val="20"/>
          <w:u w:val="single"/>
        </w:rPr>
        <w:t> </w:t>
      </w:r>
    </w:p>
    <w:p w:rsidR="003A6971" w:rsidRPr="00893239" w:rsidRDefault="003A6971" w:rsidP="003A6971">
      <w:pPr>
        <w:pStyle w:val="NormalWeb"/>
        <w:jc w:val="both"/>
        <w:rPr>
          <w:rFonts w:ascii="Arial" w:hAnsi="Arial" w:cs="Arial"/>
          <w:sz w:val="20"/>
          <w:szCs w:val="20"/>
        </w:rPr>
      </w:pPr>
      <w:r>
        <w:rPr>
          <w:rFonts w:ascii="Arial" w:hAnsi="Arial" w:cs="Arial"/>
          <w:sz w:val="20"/>
          <w:szCs w:val="20"/>
        </w:rPr>
        <w:t>5.1</w:t>
      </w:r>
      <w:r w:rsidRPr="00893239">
        <w:rPr>
          <w:rFonts w:ascii="Arial" w:hAnsi="Arial" w:cs="Arial"/>
          <w:sz w:val="20"/>
          <w:szCs w:val="20"/>
        </w:rPr>
        <w:t xml:space="preserve">As despesas com a execução deste contrato correrão no orçamento da Dotação Orçamentária: </w:t>
      </w:r>
    </w:p>
    <w:p w:rsidR="003A6971" w:rsidRPr="006557AF" w:rsidRDefault="003A6971" w:rsidP="003A6971">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3A6971" w:rsidRPr="006557AF" w:rsidRDefault="003A6971" w:rsidP="003A6971">
      <w:pPr>
        <w:pStyle w:val="SemEspaamento"/>
        <w:jc w:val="both"/>
        <w:rPr>
          <w:rFonts w:ascii="Arial" w:hAnsi="Arial" w:cs="Arial"/>
          <w:sz w:val="20"/>
          <w:szCs w:val="20"/>
        </w:rPr>
      </w:pP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6.1</w:t>
      </w:r>
      <w:r w:rsidRPr="006557AF">
        <w:rPr>
          <w:rFonts w:ascii="Arial" w:hAnsi="Arial" w:cs="Arial"/>
          <w:sz w:val="20"/>
          <w:szCs w:val="20"/>
        </w:rPr>
        <w:t xml:space="preserve"> 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3A6971" w:rsidRPr="00D94703" w:rsidRDefault="003A6971" w:rsidP="003A6971">
      <w:pPr>
        <w:pStyle w:val="SemEspaamento"/>
        <w:jc w:val="both"/>
        <w:rPr>
          <w:rFonts w:ascii="Arial" w:hAnsi="Arial" w:cs="Arial"/>
          <w:sz w:val="20"/>
          <w:szCs w:val="20"/>
        </w:rPr>
      </w:pPr>
      <w:r>
        <w:rPr>
          <w:rFonts w:ascii="Arial" w:hAnsi="Arial" w:cs="Arial"/>
          <w:sz w:val="20"/>
          <w:szCs w:val="20"/>
        </w:rPr>
        <w:t xml:space="preserve">7.1 </w:t>
      </w:r>
      <w:r w:rsidRPr="00D94703">
        <w:rPr>
          <w:rFonts w:ascii="Arial" w:hAnsi="Arial" w:cs="Arial"/>
          <w:sz w:val="20"/>
          <w:szCs w:val="20"/>
        </w:rPr>
        <w:t xml:space="preserve">Para garantir o fiel cumprimento </w:t>
      </w:r>
      <w:proofErr w:type="gramStart"/>
      <w:r w:rsidRPr="00D94703">
        <w:rPr>
          <w:rFonts w:ascii="Arial" w:hAnsi="Arial" w:cs="Arial"/>
          <w:sz w:val="20"/>
          <w:szCs w:val="20"/>
        </w:rPr>
        <w:t>da presente</w:t>
      </w:r>
      <w:proofErr w:type="gramEnd"/>
      <w:r w:rsidRPr="00D94703">
        <w:rPr>
          <w:rFonts w:ascii="Arial" w:hAnsi="Arial" w:cs="Arial"/>
          <w:sz w:val="20"/>
          <w:szCs w:val="20"/>
        </w:rPr>
        <w:t xml:space="preserve"> ata, </w:t>
      </w:r>
      <w:r w:rsidRPr="00D94703">
        <w:rPr>
          <w:rFonts w:ascii="Arial" w:hAnsi="Arial" w:cs="Arial"/>
          <w:bCs/>
          <w:sz w:val="20"/>
          <w:szCs w:val="20"/>
        </w:rPr>
        <w:t xml:space="preserve">a </w:t>
      </w:r>
      <w:r w:rsidRPr="00D94703">
        <w:rPr>
          <w:rFonts w:ascii="Arial" w:hAnsi="Arial" w:cs="Arial"/>
          <w:b/>
          <w:bCs/>
          <w:sz w:val="20"/>
          <w:szCs w:val="20"/>
        </w:rPr>
        <w:t xml:space="preserve">CONTRATADA </w:t>
      </w:r>
      <w:r w:rsidRPr="00D94703">
        <w:rPr>
          <w:rFonts w:ascii="Arial" w:hAnsi="Arial" w:cs="Arial"/>
          <w:bCs/>
          <w:sz w:val="20"/>
          <w:szCs w:val="20"/>
        </w:rPr>
        <w:t>se</w:t>
      </w:r>
      <w:r w:rsidRPr="00D94703">
        <w:rPr>
          <w:rFonts w:ascii="Arial" w:hAnsi="Arial" w:cs="Arial"/>
          <w:sz w:val="20"/>
          <w:szCs w:val="20"/>
        </w:rPr>
        <w:t xml:space="preserve"> compromete a: </w:t>
      </w:r>
    </w:p>
    <w:p w:rsidR="003A6971" w:rsidRPr="00D94703" w:rsidRDefault="003A6971" w:rsidP="003A6971">
      <w:pPr>
        <w:pStyle w:val="SemEspaamento"/>
        <w:jc w:val="both"/>
        <w:rPr>
          <w:rFonts w:ascii="Arial" w:hAnsi="Arial" w:cs="Arial"/>
          <w:sz w:val="20"/>
          <w:szCs w:val="20"/>
        </w:rPr>
      </w:pPr>
      <w:r w:rsidRPr="00D94703">
        <w:rPr>
          <w:rFonts w:ascii="Arial" w:hAnsi="Arial" w:cs="Arial"/>
          <w:bCs/>
          <w:sz w:val="20"/>
          <w:szCs w:val="20"/>
        </w:rPr>
        <w:t xml:space="preserve">a) Executar </w:t>
      </w:r>
      <w:r>
        <w:rPr>
          <w:rFonts w:ascii="Arial" w:hAnsi="Arial" w:cs="Arial"/>
          <w:bCs/>
          <w:sz w:val="20"/>
          <w:szCs w:val="20"/>
        </w:rPr>
        <w:t>os serviços</w:t>
      </w:r>
      <w:r w:rsidRPr="00D94703">
        <w:rPr>
          <w:rFonts w:ascii="Arial" w:hAnsi="Arial" w:cs="Arial"/>
          <w:bCs/>
          <w:sz w:val="20"/>
          <w:szCs w:val="20"/>
        </w:rPr>
        <w:t xml:space="preserve"> </w:t>
      </w:r>
      <w:r w:rsidRPr="00D94703">
        <w:rPr>
          <w:rFonts w:ascii="Arial" w:hAnsi="Arial" w:cs="Arial"/>
          <w:sz w:val="20"/>
          <w:szCs w:val="20"/>
        </w:rPr>
        <w:t xml:space="preserve">ora contratados de acordo com a solicitação do CONTRATANTE e proposta apresentada somente na quantidade solicitada e quando necessária </w:t>
      </w:r>
      <w:r w:rsidRPr="00D94703">
        <w:rPr>
          <w:rFonts w:ascii="Arial" w:hAnsi="Arial" w:cs="Arial"/>
          <w:bCs/>
          <w:sz w:val="20"/>
          <w:szCs w:val="20"/>
        </w:rPr>
        <w:t>até o final do prazo contratual;</w:t>
      </w:r>
    </w:p>
    <w:p w:rsidR="003A6971" w:rsidRPr="00D94703" w:rsidRDefault="003A6971" w:rsidP="003A6971">
      <w:pPr>
        <w:pStyle w:val="SemEspaamento"/>
        <w:jc w:val="both"/>
        <w:rPr>
          <w:rFonts w:ascii="Arial" w:hAnsi="Arial" w:cs="Arial"/>
          <w:sz w:val="20"/>
          <w:szCs w:val="20"/>
        </w:rPr>
      </w:pPr>
      <w:r w:rsidRPr="00D94703">
        <w:rPr>
          <w:rFonts w:ascii="Arial" w:hAnsi="Arial" w:cs="Arial"/>
          <w:bCs/>
          <w:sz w:val="20"/>
          <w:szCs w:val="20"/>
        </w:rPr>
        <w:t>b) Fornecer os produtos</w:t>
      </w:r>
      <w:r w:rsidR="00E23F88">
        <w:rPr>
          <w:rFonts w:ascii="Arial" w:hAnsi="Arial" w:cs="Arial"/>
          <w:bCs/>
          <w:sz w:val="20"/>
          <w:szCs w:val="20"/>
        </w:rPr>
        <w:t xml:space="preserve"> e serviços</w:t>
      </w:r>
      <w:r w:rsidRPr="00D94703">
        <w:rPr>
          <w:rFonts w:ascii="Arial" w:hAnsi="Arial" w:cs="Arial"/>
          <w:bCs/>
          <w:sz w:val="20"/>
          <w:szCs w:val="20"/>
        </w:rPr>
        <w:t xml:space="preserve"> sem qualquer outro custo;</w:t>
      </w:r>
    </w:p>
    <w:p w:rsidR="003A6971" w:rsidRPr="00D94703" w:rsidRDefault="003A6971" w:rsidP="003A6971">
      <w:pPr>
        <w:pStyle w:val="SemEspaamento"/>
        <w:jc w:val="both"/>
        <w:rPr>
          <w:rFonts w:ascii="Arial" w:hAnsi="Arial" w:cs="Arial"/>
          <w:sz w:val="20"/>
          <w:szCs w:val="20"/>
        </w:rPr>
      </w:pPr>
      <w:r w:rsidRPr="00D94703">
        <w:rPr>
          <w:rFonts w:ascii="Arial" w:hAnsi="Arial" w:cs="Arial"/>
          <w:bCs/>
          <w:sz w:val="20"/>
          <w:szCs w:val="20"/>
        </w:rPr>
        <w:t>c) Zelar e garantir a qualidade</w:t>
      </w:r>
      <w:r w:rsidRPr="00D94703">
        <w:rPr>
          <w:rFonts w:ascii="Arial" w:hAnsi="Arial" w:cs="Arial"/>
          <w:sz w:val="20"/>
          <w:szCs w:val="20"/>
        </w:rPr>
        <w:t xml:space="preserve"> dos </w:t>
      </w:r>
      <w:r w:rsidRPr="00D94703">
        <w:rPr>
          <w:rFonts w:ascii="Arial" w:hAnsi="Arial" w:cs="Arial"/>
          <w:bCs/>
          <w:sz w:val="20"/>
          <w:szCs w:val="20"/>
        </w:rPr>
        <w:t>produtos</w:t>
      </w:r>
      <w:r w:rsidR="00E23F88">
        <w:rPr>
          <w:rFonts w:ascii="Arial" w:hAnsi="Arial" w:cs="Arial"/>
          <w:bCs/>
          <w:sz w:val="20"/>
          <w:szCs w:val="20"/>
        </w:rPr>
        <w:t xml:space="preserve"> e serviços fornecidos</w:t>
      </w:r>
      <w:r w:rsidRPr="00D94703">
        <w:rPr>
          <w:rFonts w:ascii="Arial" w:hAnsi="Arial" w:cs="Arial"/>
          <w:sz w:val="20"/>
          <w:szCs w:val="20"/>
        </w:rPr>
        <w:t>, comprometendo-se a substituir, às suas expensas, no total ou em parte os que não atenderem os padrões de qualidade e normas técnicas exigidas, ou em que se verificarem defeitos resultantes da fabricação e transporte no prazo estipulado no T.R. contados da notificação entregue oficialmente por escrito ou e-mail;</w:t>
      </w:r>
    </w:p>
    <w:p w:rsidR="003A6971" w:rsidRPr="00D94703" w:rsidRDefault="003A6971" w:rsidP="003A6971">
      <w:pPr>
        <w:pStyle w:val="SemEspaamento"/>
        <w:jc w:val="both"/>
        <w:rPr>
          <w:rFonts w:ascii="Arial" w:hAnsi="Arial" w:cs="Arial"/>
          <w:sz w:val="20"/>
          <w:szCs w:val="20"/>
        </w:rPr>
      </w:pPr>
      <w:r w:rsidRPr="00D94703">
        <w:rPr>
          <w:rFonts w:ascii="Arial" w:hAnsi="Arial" w:cs="Arial"/>
          <w:sz w:val="20"/>
          <w:szCs w:val="20"/>
        </w:rPr>
        <w:t>d)</w:t>
      </w:r>
      <w:r w:rsidR="00E23F88">
        <w:rPr>
          <w:rFonts w:ascii="Arial" w:hAnsi="Arial" w:cs="Arial"/>
          <w:sz w:val="20"/>
          <w:szCs w:val="20"/>
        </w:rPr>
        <w:t xml:space="preserve"> Executar os serviços</w:t>
      </w:r>
      <w:r w:rsidRPr="00D94703">
        <w:rPr>
          <w:rFonts w:ascii="Arial" w:hAnsi="Arial" w:cs="Arial"/>
          <w:sz w:val="20"/>
          <w:szCs w:val="20"/>
        </w:rPr>
        <w:t xml:space="preserve"> com pontualidade e em estrita conformidade com as especificações contidas no Edital e na proposta de preço apresentada, aos quais se vincula, não sendo admitidas retificações, cancelamentos, quer seja de preços, quer seja nas condições estabelecidas;</w:t>
      </w:r>
    </w:p>
    <w:p w:rsidR="003A6971" w:rsidRPr="00D94703" w:rsidRDefault="00E23F88" w:rsidP="003A6971">
      <w:pPr>
        <w:pStyle w:val="SemEspaamento"/>
        <w:jc w:val="both"/>
        <w:rPr>
          <w:rFonts w:ascii="Arial" w:hAnsi="Arial" w:cs="Arial"/>
          <w:sz w:val="20"/>
          <w:szCs w:val="20"/>
        </w:rPr>
      </w:pPr>
      <w:r>
        <w:rPr>
          <w:rFonts w:ascii="Arial" w:hAnsi="Arial" w:cs="Arial"/>
          <w:sz w:val="20"/>
          <w:szCs w:val="20"/>
        </w:rPr>
        <w:t>e</w:t>
      </w:r>
      <w:r w:rsidR="003A6971" w:rsidRPr="00D94703">
        <w:rPr>
          <w:rFonts w:ascii="Arial" w:hAnsi="Arial" w:cs="Arial"/>
          <w:sz w:val="20"/>
          <w:szCs w:val="20"/>
        </w:rPr>
        <w:t xml:space="preserve">) Não serão aceitos materiais usados, recondicionados ou fora das exigências constantes no Edital e diferente </w:t>
      </w:r>
      <w:r>
        <w:rPr>
          <w:rFonts w:ascii="Arial" w:hAnsi="Arial" w:cs="Arial"/>
          <w:sz w:val="20"/>
          <w:szCs w:val="20"/>
        </w:rPr>
        <w:t>da marca</w:t>
      </w:r>
      <w:r w:rsidR="003A6971" w:rsidRPr="00D94703">
        <w:rPr>
          <w:rFonts w:ascii="Arial" w:hAnsi="Arial" w:cs="Arial"/>
          <w:sz w:val="20"/>
          <w:szCs w:val="20"/>
        </w:rPr>
        <w:t xml:space="preserve"> classificada;</w:t>
      </w:r>
    </w:p>
    <w:p w:rsidR="003A6971" w:rsidRPr="00D94703" w:rsidRDefault="00E23F88" w:rsidP="003A6971">
      <w:pPr>
        <w:pStyle w:val="SemEspaamento"/>
        <w:jc w:val="both"/>
        <w:rPr>
          <w:rFonts w:ascii="Arial" w:hAnsi="Arial" w:cs="Arial"/>
          <w:sz w:val="20"/>
          <w:szCs w:val="20"/>
        </w:rPr>
      </w:pPr>
      <w:r>
        <w:rPr>
          <w:rFonts w:ascii="Arial" w:hAnsi="Arial" w:cs="Arial"/>
          <w:sz w:val="20"/>
          <w:szCs w:val="20"/>
        </w:rPr>
        <w:t>f</w:t>
      </w:r>
      <w:r w:rsidR="003A6971" w:rsidRPr="00D94703">
        <w:rPr>
          <w:rFonts w:ascii="Arial" w:hAnsi="Arial" w:cs="Arial"/>
          <w:sz w:val="20"/>
          <w:szCs w:val="20"/>
        </w:rPr>
        <w:t xml:space="preserve">) Observar rigorosamente as normas técnicas, regulamentadoras, de segurança, de higiene, ambientais e medicina do trabalho. Além disso, deverão obedecer às normas técnicas de proteção ao meio ambiente, adotar boas práticas de </w:t>
      </w:r>
      <w:proofErr w:type="gramStart"/>
      <w:r w:rsidR="003A6971" w:rsidRPr="00D94703">
        <w:rPr>
          <w:rFonts w:ascii="Arial" w:hAnsi="Arial" w:cs="Arial"/>
          <w:sz w:val="20"/>
          <w:szCs w:val="20"/>
        </w:rPr>
        <w:t>otimização</w:t>
      </w:r>
      <w:proofErr w:type="gramEnd"/>
      <w:r w:rsidR="003A6971" w:rsidRPr="00D94703">
        <w:rPr>
          <w:rFonts w:ascii="Arial" w:hAnsi="Arial" w:cs="Arial"/>
          <w:sz w:val="20"/>
          <w:szCs w:val="20"/>
        </w:rPr>
        <w:t xml:space="preserve"> de recursos, redução de desperdícios, menor poluição, conforme legislação vigente;</w:t>
      </w:r>
    </w:p>
    <w:p w:rsidR="003A6971" w:rsidRPr="00D94703" w:rsidRDefault="00961C9F" w:rsidP="003A6971">
      <w:pPr>
        <w:pStyle w:val="SemEspaamento"/>
        <w:jc w:val="both"/>
        <w:rPr>
          <w:rFonts w:ascii="Arial" w:hAnsi="Arial" w:cs="Arial"/>
          <w:sz w:val="20"/>
          <w:szCs w:val="20"/>
        </w:rPr>
      </w:pPr>
      <w:r>
        <w:rPr>
          <w:rFonts w:ascii="Arial" w:hAnsi="Arial" w:cs="Arial"/>
          <w:sz w:val="20"/>
          <w:szCs w:val="20"/>
        </w:rPr>
        <w:t>g</w:t>
      </w:r>
      <w:r w:rsidR="003A6971" w:rsidRPr="00D94703">
        <w:rPr>
          <w:rFonts w:ascii="Arial" w:hAnsi="Arial" w:cs="Arial"/>
          <w:sz w:val="20"/>
          <w:szCs w:val="20"/>
        </w:rPr>
        <w:t>) Comunicar imediatamente e por escrito à Administração Municipal, qualquer anormalidade verificada, inclusive de ordem funcional, para que sejam adotadas as providências de regularização necessárias;</w:t>
      </w:r>
    </w:p>
    <w:p w:rsidR="003A6971" w:rsidRPr="00D94703" w:rsidRDefault="00961C9F" w:rsidP="003A6971">
      <w:pPr>
        <w:pStyle w:val="SemEspaamento"/>
        <w:jc w:val="both"/>
        <w:rPr>
          <w:rFonts w:ascii="Arial" w:hAnsi="Arial" w:cs="Arial"/>
          <w:sz w:val="20"/>
          <w:szCs w:val="20"/>
        </w:rPr>
      </w:pPr>
      <w:r>
        <w:rPr>
          <w:rFonts w:ascii="Arial" w:hAnsi="Arial" w:cs="Arial"/>
          <w:sz w:val="20"/>
          <w:szCs w:val="20"/>
        </w:rPr>
        <w:t>h</w:t>
      </w:r>
      <w:r w:rsidR="003A6971" w:rsidRPr="00D94703">
        <w:rPr>
          <w:rFonts w:ascii="Arial" w:hAnsi="Arial" w:cs="Arial"/>
          <w:sz w:val="20"/>
          <w:szCs w:val="20"/>
        </w:rPr>
        <w:t xml:space="preserve">) Atender com prontidão as reclamações e questionamentos por parte do </w:t>
      </w:r>
      <w:r>
        <w:rPr>
          <w:rFonts w:ascii="Arial" w:hAnsi="Arial" w:cs="Arial"/>
          <w:sz w:val="20"/>
          <w:szCs w:val="20"/>
        </w:rPr>
        <w:t>fiscal desta ata</w:t>
      </w:r>
      <w:r w:rsidR="003A6971" w:rsidRPr="00D94703">
        <w:rPr>
          <w:rFonts w:ascii="Arial" w:hAnsi="Arial" w:cs="Arial"/>
          <w:sz w:val="20"/>
          <w:szCs w:val="20"/>
        </w:rPr>
        <w:t>;</w:t>
      </w:r>
    </w:p>
    <w:p w:rsidR="003A6971" w:rsidRPr="00D94703" w:rsidRDefault="00961C9F" w:rsidP="003A6971">
      <w:pPr>
        <w:pStyle w:val="SemEspaamento"/>
        <w:jc w:val="both"/>
        <w:rPr>
          <w:rFonts w:ascii="Arial" w:hAnsi="Arial" w:cs="Arial"/>
          <w:sz w:val="20"/>
          <w:szCs w:val="20"/>
        </w:rPr>
      </w:pPr>
      <w:r>
        <w:rPr>
          <w:rFonts w:ascii="Arial" w:hAnsi="Arial" w:cs="Arial"/>
          <w:sz w:val="20"/>
          <w:szCs w:val="20"/>
        </w:rPr>
        <w:t>i</w:t>
      </w:r>
      <w:r w:rsidR="003A6971" w:rsidRPr="00D94703">
        <w:rPr>
          <w:rFonts w:ascii="Arial" w:hAnsi="Arial" w:cs="Arial"/>
          <w:sz w:val="20"/>
          <w:szCs w:val="20"/>
        </w:rPr>
        <w:t>) Não transferir a terceiros, por qualquer forma, nem mesmo parcialmente, as obrigações assumidas, nem subcontratar qualquer das prestações a que se está obrigada, exceto se previamente autorizado pelo Gestor e/ou fiscal do contrato;</w:t>
      </w:r>
    </w:p>
    <w:p w:rsidR="003A6971" w:rsidRPr="00D94703" w:rsidRDefault="00961C9F" w:rsidP="003A6971">
      <w:pPr>
        <w:pStyle w:val="SemEspaamento"/>
        <w:jc w:val="both"/>
        <w:rPr>
          <w:rFonts w:ascii="Arial" w:hAnsi="Arial" w:cs="Arial"/>
          <w:sz w:val="20"/>
          <w:szCs w:val="20"/>
        </w:rPr>
      </w:pPr>
      <w:r>
        <w:rPr>
          <w:rFonts w:ascii="Arial" w:hAnsi="Arial" w:cs="Arial"/>
          <w:bCs/>
          <w:sz w:val="20"/>
          <w:szCs w:val="20"/>
        </w:rPr>
        <w:t>j</w:t>
      </w:r>
      <w:r w:rsidR="003A6971" w:rsidRPr="00D94703">
        <w:rPr>
          <w:rFonts w:ascii="Arial" w:hAnsi="Arial" w:cs="Arial"/>
          <w:bCs/>
          <w:sz w:val="20"/>
          <w:szCs w:val="20"/>
        </w:rPr>
        <w:t>) Responsabilizar-se pelos eventuais danos</w:t>
      </w:r>
      <w:r w:rsidR="003A6971" w:rsidRPr="00D94703">
        <w:rPr>
          <w:rFonts w:ascii="Arial" w:hAnsi="Arial" w:cs="Arial"/>
          <w:sz w:val="20"/>
          <w:szCs w:val="20"/>
        </w:rPr>
        <w:t xml:space="preserve"> e prejuízos que a qualquer título vier a causar ao CONTRATANTE, principalmente em decorrência da má qualidade dos serviços; </w:t>
      </w:r>
    </w:p>
    <w:p w:rsidR="003A6971" w:rsidRPr="00D94703" w:rsidRDefault="00961C9F" w:rsidP="003A6971">
      <w:pPr>
        <w:pStyle w:val="SemEspaamento"/>
        <w:jc w:val="both"/>
        <w:rPr>
          <w:rFonts w:ascii="Arial" w:hAnsi="Arial" w:cs="Arial"/>
          <w:sz w:val="20"/>
          <w:szCs w:val="20"/>
        </w:rPr>
      </w:pPr>
      <w:r>
        <w:rPr>
          <w:rFonts w:ascii="Arial" w:hAnsi="Arial" w:cs="Arial"/>
          <w:bCs/>
          <w:sz w:val="20"/>
          <w:szCs w:val="20"/>
        </w:rPr>
        <w:t>k</w:t>
      </w:r>
      <w:r w:rsidR="003A6971" w:rsidRPr="00D94703">
        <w:rPr>
          <w:rFonts w:ascii="Arial" w:hAnsi="Arial" w:cs="Arial"/>
          <w:bCs/>
          <w:sz w:val="20"/>
          <w:szCs w:val="20"/>
        </w:rPr>
        <w:t>) Manter em dia as obrigações</w:t>
      </w:r>
      <w:r w:rsidR="003A6971" w:rsidRPr="00D9470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A6971" w:rsidRPr="00D94703" w:rsidRDefault="003A6971" w:rsidP="003A6971">
      <w:pPr>
        <w:pStyle w:val="SemEspaamento"/>
        <w:jc w:val="both"/>
        <w:rPr>
          <w:rFonts w:ascii="Arial" w:hAnsi="Arial" w:cs="Arial"/>
          <w:sz w:val="20"/>
          <w:szCs w:val="20"/>
        </w:rPr>
      </w:pPr>
    </w:p>
    <w:p w:rsidR="003A6971" w:rsidRPr="00D94703" w:rsidRDefault="003A6971" w:rsidP="003A6971">
      <w:pPr>
        <w:pStyle w:val="SemEspaamento"/>
        <w:jc w:val="both"/>
        <w:rPr>
          <w:rFonts w:ascii="Arial" w:hAnsi="Arial" w:cs="Arial"/>
          <w:sz w:val="20"/>
          <w:szCs w:val="20"/>
        </w:rPr>
      </w:pPr>
      <w:r>
        <w:rPr>
          <w:rFonts w:ascii="Arial" w:hAnsi="Arial" w:cs="Arial"/>
          <w:sz w:val="20"/>
          <w:szCs w:val="20"/>
        </w:rPr>
        <w:t>7.2</w:t>
      </w:r>
      <w:r w:rsidRPr="00D94703">
        <w:rPr>
          <w:rFonts w:ascii="Arial" w:hAnsi="Arial" w:cs="Arial"/>
          <w:sz w:val="20"/>
          <w:szCs w:val="20"/>
        </w:rPr>
        <w:t xml:space="preserve"> </w:t>
      </w:r>
      <w:r w:rsidRPr="00D94703">
        <w:rPr>
          <w:rFonts w:ascii="Arial" w:hAnsi="Arial" w:cs="Arial"/>
          <w:bCs/>
          <w:sz w:val="20"/>
          <w:szCs w:val="20"/>
        </w:rPr>
        <w:t>A recusa no fornecimento dos produtos</w:t>
      </w:r>
      <w:r w:rsidR="00961C9F">
        <w:rPr>
          <w:rFonts w:ascii="Arial" w:hAnsi="Arial" w:cs="Arial"/>
          <w:bCs/>
          <w:sz w:val="20"/>
          <w:szCs w:val="20"/>
        </w:rPr>
        <w:t xml:space="preserve"> e execução dos serviços</w:t>
      </w:r>
      <w:r w:rsidRPr="00D94703">
        <w:rPr>
          <w:rFonts w:ascii="Arial" w:hAnsi="Arial" w:cs="Arial"/>
          <w:bCs/>
          <w:sz w:val="20"/>
          <w:szCs w:val="20"/>
        </w:rPr>
        <w:t>, sem motivo justificado e aceito pela Administração, constitui-se em falta grave</w:t>
      </w:r>
      <w:r w:rsidRPr="00D94703">
        <w:rPr>
          <w:rFonts w:ascii="Arial" w:hAnsi="Arial" w:cs="Arial"/>
          <w:sz w:val="20"/>
          <w:szCs w:val="20"/>
        </w:rPr>
        <w:t xml:space="preserve">, sujeitando a </w:t>
      </w:r>
      <w:r w:rsidRPr="00D94703">
        <w:rPr>
          <w:rFonts w:ascii="Arial" w:hAnsi="Arial" w:cs="Arial"/>
          <w:b/>
          <w:sz w:val="20"/>
          <w:szCs w:val="20"/>
        </w:rPr>
        <w:t>CONTRATADA,</w:t>
      </w:r>
      <w:r w:rsidRPr="00D94703">
        <w:rPr>
          <w:rFonts w:ascii="Arial" w:hAnsi="Arial" w:cs="Arial"/>
          <w:sz w:val="20"/>
          <w:szCs w:val="20"/>
        </w:rPr>
        <w:t xml:space="preserve"> à sua inscrição no </w:t>
      </w:r>
      <w:r w:rsidRPr="00D94703">
        <w:rPr>
          <w:rFonts w:ascii="Arial" w:hAnsi="Arial" w:cs="Arial"/>
          <w:sz w:val="20"/>
          <w:szCs w:val="20"/>
        </w:rPr>
        <w:lastRenderedPageBreak/>
        <w:t>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A6971" w:rsidRPr="00D94703" w:rsidRDefault="003A6971" w:rsidP="003A6971">
      <w:pPr>
        <w:pStyle w:val="SemEspaamento"/>
        <w:jc w:val="both"/>
        <w:rPr>
          <w:rFonts w:ascii="Arial" w:hAnsi="Arial" w:cs="Arial"/>
          <w:sz w:val="20"/>
          <w:szCs w:val="20"/>
        </w:rPr>
      </w:pPr>
      <w:r w:rsidRPr="00D94703">
        <w:rPr>
          <w:rFonts w:ascii="Arial" w:hAnsi="Arial" w:cs="Arial"/>
          <w:sz w:val="20"/>
          <w:szCs w:val="20"/>
        </w:rPr>
        <w:t>a) 0,5% (zero vírgula cinco por cento) por dia de atraso, na entrega do objeto licitado, calculado</w:t>
      </w:r>
      <w:proofErr w:type="gramStart"/>
      <w:r w:rsidRPr="00D94703">
        <w:rPr>
          <w:rFonts w:ascii="Arial" w:hAnsi="Arial" w:cs="Arial"/>
          <w:spacing w:val="-56"/>
          <w:sz w:val="20"/>
          <w:szCs w:val="20"/>
        </w:rPr>
        <w:t xml:space="preserve">  </w:t>
      </w:r>
      <w:proofErr w:type="gramEnd"/>
      <w:r w:rsidRPr="00D94703">
        <w:rPr>
          <w:rFonts w:ascii="Arial" w:hAnsi="Arial" w:cs="Arial"/>
          <w:sz w:val="20"/>
          <w:szCs w:val="20"/>
        </w:rPr>
        <w:t>sobre o valor correspondente a parte inadimplida, até o limite de 9,9% (nove vírgulas nove por</w:t>
      </w:r>
      <w:r w:rsidRPr="00D94703">
        <w:rPr>
          <w:rFonts w:ascii="Arial" w:hAnsi="Arial" w:cs="Arial"/>
          <w:spacing w:val="1"/>
          <w:sz w:val="20"/>
          <w:szCs w:val="20"/>
        </w:rPr>
        <w:t xml:space="preserve"> </w:t>
      </w:r>
      <w:r w:rsidRPr="00D94703">
        <w:rPr>
          <w:rFonts w:ascii="Arial" w:hAnsi="Arial" w:cs="Arial"/>
          <w:sz w:val="20"/>
          <w:szCs w:val="20"/>
        </w:rPr>
        <w:t>cento);</w:t>
      </w:r>
    </w:p>
    <w:p w:rsidR="003A6971" w:rsidRPr="00D94703" w:rsidRDefault="003A6971" w:rsidP="003A6971">
      <w:pPr>
        <w:pStyle w:val="SemEspaamento"/>
        <w:jc w:val="both"/>
        <w:rPr>
          <w:rFonts w:ascii="Arial" w:hAnsi="Arial" w:cs="Arial"/>
          <w:sz w:val="20"/>
          <w:szCs w:val="20"/>
        </w:rPr>
      </w:pPr>
      <w:r w:rsidRPr="00D94703">
        <w:rPr>
          <w:rFonts w:ascii="Arial" w:hAnsi="Arial" w:cs="Arial"/>
          <w:sz w:val="20"/>
          <w:szCs w:val="20"/>
        </w:rPr>
        <w:t>b) Até 10% (dez por cento) sobre o valor do contrato, pelo descumprimento de qualquer</w:t>
      </w:r>
      <w:r w:rsidRPr="00D94703">
        <w:rPr>
          <w:rFonts w:ascii="Arial" w:hAnsi="Arial" w:cs="Arial"/>
          <w:spacing w:val="1"/>
          <w:sz w:val="20"/>
          <w:szCs w:val="20"/>
        </w:rPr>
        <w:t xml:space="preserve"> </w:t>
      </w:r>
      <w:r w:rsidRPr="00D94703">
        <w:rPr>
          <w:rFonts w:ascii="Arial" w:hAnsi="Arial" w:cs="Arial"/>
          <w:sz w:val="20"/>
          <w:szCs w:val="20"/>
        </w:rPr>
        <w:t>cláusula</w:t>
      </w:r>
      <w:r w:rsidRPr="00D94703">
        <w:rPr>
          <w:rFonts w:ascii="Arial" w:hAnsi="Arial" w:cs="Arial"/>
          <w:spacing w:val="-1"/>
          <w:sz w:val="20"/>
          <w:szCs w:val="20"/>
        </w:rPr>
        <w:t xml:space="preserve"> </w:t>
      </w:r>
      <w:r w:rsidRPr="00D94703">
        <w:rPr>
          <w:rFonts w:ascii="Arial" w:hAnsi="Arial" w:cs="Arial"/>
          <w:sz w:val="20"/>
          <w:szCs w:val="20"/>
        </w:rPr>
        <w:t>do</w:t>
      </w:r>
      <w:r w:rsidRPr="00D94703">
        <w:rPr>
          <w:rFonts w:ascii="Arial" w:hAnsi="Arial" w:cs="Arial"/>
          <w:spacing w:val="-1"/>
          <w:sz w:val="20"/>
          <w:szCs w:val="20"/>
        </w:rPr>
        <w:t xml:space="preserve"> </w:t>
      </w:r>
      <w:r w:rsidRPr="00D94703">
        <w:rPr>
          <w:rFonts w:ascii="Arial" w:hAnsi="Arial" w:cs="Arial"/>
          <w:sz w:val="20"/>
          <w:szCs w:val="20"/>
        </w:rPr>
        <w:t>contrato/Ata Registro de Preços,</w:t>
      </w:r>
      <w:r w:rsidRPr="00D94703">
        <w:rPr>
          <w:rFonts w:ascii="Arial" w:hAnsi="Arial" w:cs="Arial"/>
          <w:spacing w:val="-2"/>
          <w:sz w:val="20"/>
          <w:szCs w:val="20"/>
        </w:rPr>
        <w:t xml:space="preserve"> </w:t>
      </w:r>
      <w:r w:rsidRPr="00D94703">
        <w:rPr>
          <w:rFonts w:ascii="Arial" w:hAnsi="Arial" w:cs="Arial"/>
          <w:sz w:val="20"/>
          <w:szCs w:val="20"/>
        </w:rPr>
        <w:t>exceto</w:t>
      </w:r>
      <w:r w:rsidRPr="00D94703">
        <w:rPr>
          <w:rFonts w:ascii="Arial" w:hAnsi="Arial" w:cs="Arial"/>
          <w:spacing w:val="-1"/>
          <w:sz w:val="20"/>
          <w:szCs w:val="20"/>
        </w:rPr>
        <w:t xml:space="preserve"> </w:t>
      </w:r>
      <w:r w:rsidRPr="00D94703">
        <w:rPr>
          <w:rFonts w:ascii="Arial" w:hAnsi="Arial" w:cs="Arial"/>
          <w:sz w:val="20"/>
          <w:szCs w:val="20"/>
        </w:rPr>
        <w:t>prazo</w:t>
      </w:r>
      <w:r w:rsidRPr="00D94703">
        <w:rPr>
          <w:rFonts w:ascii="Arial" w:hAnsi="Arial" w:cs="Arial"/>
          <w:spacing w:val="-1"/>
          <w:sz w:val="20"/>
          <w:szCs w:val="20"/>
        </w:rPr>
        <w:t xml:space="preserve"> </w:t>
      </w:r>
      <w:r w:rsidRPr="00D94703">
        <w:rPr>
          <w:rFonts w:ascii="Arial" w:hAnsi="Arial" w:cs="Arial"/>
          <w:sz w:val="20"/>
          <w:szCs w:val="20"/>
        </w:rPr>
        <w:t>de</w:t>
      </w:r>
      <w:r w:rsidRPr="00D94703">
        <w:rPr>
          <w:rFonts w:ascii="Arial" w:hAnsi="Arial" w:cs="Arial"/>
          <w:spacing w:val="-1"/>
          <w:sz w:val="20"/>
          <w:szCs w:val="20"/>
        </w:rPr>
        <w:t xml:space="preserve"> </w:t>
      </w:r>
      <w:r w:rsidRPr="00D94703">
        <w:rPr>
          <w:rFonts w:ascii="Arial" w:hAnsi="Arial" w:cs="Arial"/>
          <w:sz w:val="20"/>
          <w:szCs w:val="20"/>
        </w:rPr>
        <w:t>entrega que em caso de não pagamento, será encaminhada para a dívida ativa do Município, visando a sua execução;</w:t>
      </w:r>
    </w:p>
    <w:p w:rsidR="003A6971" w:rsidRPr="00D94703" w:rsidRDefault="003A6971" w:rsidP="003A6971">
      <w:pPr>
        <w:pStyle w:val="SemEspaamento"/>
        <w:jc w:val="both"/>
        <w:rPr>
          <w:rFonts w:ascii="Arial" w:hAnsi="Arial" w:cs="Arial"/>
          <w:sz w:val="20"/>
          <w:szCs w:val="20"/>
        </w:rPr>
      </w:pPr>
      <w:proofErr w:type="gramStart"/>
      <w:r w:rsidRPr="00D94703">
        <w:rPr>
          <w:rFonts w:ascii="Arial" w:hAnsi="Arial" w:cs="Arial"/>
          <w:sz w:val="20"/>
          <w:szCs w:val="20"/>
        </w:rPr>
        <w:t>c)</w:t>
      </w:r>
      <w:proofErr w:type="gramEnd"/>
      <w:r w:rsidRPr="00D94703">
        <w:rPr>
          <w:rFonts w:ascii="Arial" w:hAnsi="Arial" w:cs="Arial"/>
          <w:sz w:val="20"/>
          <w:szCs w:val="20"/>
        </w:rPr>
        <w:t>  Emissão e Publicação de Declaração de Inidoneidade em veículo de imprensa regional, estadual e nacional.</w:t>
      </w:r>
    </w:p>
    <w:p w:rsidR="003A6971" w:rsidRPr="006557AF" w:rsidRDefault="003A6971" w:rsidP="003A6971">
      <w:pPr>
        <w:pStyle w:val="SemEspaamento"/>
        <w:jc w:val="both"/>
        <w:rPr>
          <w:rFonts w:ascii="Arial" w:hAnsi="Arial" w:cs="Arial"/>
          <w:sz w:val="20"/>
          <w:szCs w:val="20"/>
        </w:rPr>
      </w:pPr>
    </w:p>
    <w:p w:rsidR="003A6971" w:rsidRPr="006557AF" w:rsidRDefault="003A6971" w:rsidP="003A6971">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3A6971" w:rsidRPr="006557AF" w:rsidRDefault="003A6971" w:rsidP="003A6971">
      <w:pPr>
        <w:pStyle w:val="SemEspaamento"/>
        <w:jc w:val="both"/>
        <w:rPr>
          <w:rFonts w:ascii="Arial" w:hAnsi="Arial" w:cs="Arial"/>
          <w:sz w:val="20"/>
          <w:szCs w:val="20"/>
        </w:rPr>
      </w:pP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8.1</w:t>
      </w:r>
      <w:r w:rsidRPr="006557AF">
        <w:rPr>
          <w:rFonts w:ascii="Arial" w:hAnsi="Arial" w:cs="Arial"/>
          <w:sz w:val="20"/>
          <w:szCs w:val="20"/>
        </w:rPr>
        <w:t xml:space="preserve"> fiscalização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Registro de Preços será exercida pel</w:t>
      </w:r>
      <w:r w:rsidR="00961C9F">
        <w:rPr>
          <w:rFonts w:ascii="Arial" w:hAnsi="Arial" w:cs="Arial"/>
          <w:sz w:val="20"/>
          <w:szCs w:val="20"/>
        </w:rPr>
        <w:t>a</w:t>
      </w:r>
      <w:r>
        <w:rPr>
          <w:rFonts w:ascii="Arial" w:hAnsi="Arial" w:cs="Arial"/>
          <w:sz w:val="20"/>
          <w:szCs w:val="20"/>
        </w:rPr>
        <w:t xml:space="preserve"> senhor</w:t>
      </w:r>
      <w:r w:rsidR="00961C9F">
        <w:rPr>
          <w:rFonts w:ascii="Arial" w:hAnsi="Arial" w:cs="Arial"/>
          <w:sz w:val="20"/>
          <w:szCs w:val="20"/>
        </w:rPr>
        <w:t>a</w:t>
      </w:r>
      <w:r w:rsidRPr="006557AF">
        <w:rPr>
          <w:rFonts w:ascii="Arial" w:hAnsi="Arial" w:cs="Arial"/>
          <w:sz w:val="20"/>
          <w:szCs w:val="20"/>
        </w:rPr>
        <w:t xml:space="preserve"> </w:t>
      </w:r>
      <w:r>
        <w:rPr>
          <w:rFonts w:ascii="Arial" w:hAnsi="Arial" w:cs="Arial"/>
          <w:sz w:val="20"/>
          <w:szCs w:val="20"/>
        </w:rPr>
        <w:t>FLÁVIA ALINE FERRAZ</w:t>
      </w:r>
      <w:r w:rsidRPr="006557AF">
        <w:rPr>
          <w:rFonts w:ascii="Arial" w:hAnsi="Arial" w:cs="Arial"/>
          <w:sz w:val="20"/>
          <w:szCs w:val="20"/>
        </w:rPr>
        <w:t>.</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3A6971" w:rsidRPr="006557AF" w:rsidRDefault="003A6971" w:rsidP="003A6971">
      <w:pPr>
        <w:pStyle w:val="SemEspaamento"/>
        <w:jc w:val="both"/>
        <w:rPr>
          <w:rFonts w:ascii="Arial" w:hAnsi="Arial" w:cs="Arial"/>
          <w:sz w:val="20"/>
          <w:szCs w:val="20"/>
        </w:rPr>
      </w:pPr>
    </w:p>
    <w:p w:rsidR="003A6971" w:rsidRPr="006557AF" w:rsidRDefault="003A6971" w:rsidP="003A6971">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3A6971" w:rsidRPr="006557AF" w:rsidRDefault="003A6971" w:rsidP="003A6971">
      <w:pPr>
        <w:pStyle w:val="NormalWeb"/>
        <w:spacing w:before="0" w:beforeAutospacing="0" w:after="0" w:afterAutospacing="0"/>
        <w:jc w:val="both"/>
        <w:rPr>
          <w:rFonts w:ascii="Arial" w:hAnsi="Arial" w:cs="Arial"/>
          <w:sz w:val="20"/>
          <w:szCs w:val="20"/>
        </w:rPr>
      </w:pPr>
    </w:p>
    <w:p w:rsidR="003A6971" w:rsidRPr="006557AF" w:rsidRDefault="003A6971" w:rsidP="003A6971">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A6971" w:rsidRPr="006557AF" w:rsidRDefault="003A6971" w:rsidP="003A6971">
      <w:pPr>
        <w:spacing w:after="0" w:line="285" w:lineRule="atLeast"/>
        <w:jc w:val="both"/>
        <w:rPr>
          <w:rFonts w:ascii="Arial" w:hAnsi="Arial" w:cs="Arial"/>
          <w:sz w:val="20"/>
          <w:szCs w:val="20"/>
        </w:rPr>
      </w:pPr>
      <w:proofErr w:type="gramStart"/>
      <w:r>
        <w:rPr>
          <w:rFonts w:ascii="Arial" w:hAnsi="Arial" w:cs="Arial"/>
          <w:sz w:val="20"/>
          <w:szCs w:val="20"/>
        </w:rPr>
        <w:t>9.3</w:t>
      </w:r>
      <w:r w:rsidRPr="006557AF">
        <w:rPr>
          <w:rFonts w:ascii="Arial" w:hAnsi="Arial" w:cs="Arial"/>
          <w:sz w:val="20"/>
          <w:szCs w:val="20"/>
        </w:rPr>
        <w:t xml:space="preserve"> Na hipótese de financiamento, parcial ou integral, por organismo financeiro multilateral, mediante adiantamento ou reembolso, este</w:t>
      </w:r>
      <w:proofErr w:type="gramEnd"/>
      <w:r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3A6971" w:rsidRPr="006557AF" w:rsidRDefault="003A6971" w:rsidP="003A6971">
      <w:pPr>
        <w:spacing w:after="0" w:line="285" w:lineRule="atLeast"/>
        <w:jc w:val="both"/>
        <w:rPr>
          <w:rFonts w:ascii="Arial" w:hAnsi="Arial" w:cs="Arial"/>
          <w:sz w:val="20"/>
          <w:szCs w:val="20"/>
        </w:rPr>
      </w:pPr>
      <w:r>
        <w:rPr>
          <w:rFonts w:ascii="Arial" w:hAnsi="Arial" w:cs="Arial"/>
          <w:sz w:val="20"/>
          <w:szCs w:val="20"/>
        </w:rPr>
        <w:t>9.4</w:t>
      </w:r>
      <w:r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6971" w:rsidRPr="006557AF" w:rsidRDefault="003A6971" w:rsidP="003A6971">
      <w:pPr>
        <w:pStyle w:val="SemEspaamento"/>
      </w:pPr>
    </w:p>
    <w:p w:rsidR="003A6971" w:rsidRPr="006557AF" w:rsidRDefault="003A6971" w:rsidP="003A6971">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lastRenderedPageBreak/>
        <w:t xml:space="preserve">10.1 </w:t>
      </w:r>
      <w:r w:rsidRPr="006557AF">
        <w:rPr>
          <w:rFonts w:ascii="Arial" w:hAnsi="Arial" w:cs="Arial"/>
          <w:sz w:val="20"/>
          <w:szCs w:val="20"/>
        </w:rPr>
        <w:t xml:space="preserve">A Ata poderá ser rescindida: </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3A6971" w:rsidRPr="006557AF" w:rsidRDefault="003A6971" w:rsidP="003A6971">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11.1 </w:t>
      </w:r>
      <w:proofErr w:type="gramStart"/>
      <w:r w:rsidRPr="006557AF">
        <w:rPr>
          <w:rFonts w:ascii="Arial" w:hAnsi="Arial" w:cs="Arial"/>
          <w:sz w:val="20"/>
          <w:szCs w:val="20"/>
        </w:rPr>
        <w:t>É</w:t>
      </w:r>
      <w:proofErr w:type="gramEnd"/>
      <w:r w:rsidRPr="006557AF">
        <w:rPr>
          <w:rFonts w:ascii="Arial" w:hAnsi="Arial" w:cs="Arial"/>
          <w:sz w:val="20"/>
          <w:szCs w:val="20"/>
        </w:rPr>
        <w:t xml:space="preserve"> vedado à empresa contratada: </w:t>
      </w:r>
    </w:p>
    <w:p w:rsidR="003A6971" w:rsidRPr="006557AF" w:rsidRDefault="003A6971" w:rsidP="003A6971">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A6971" w:rsidRPr="006557AF" w:rsidRDefault="003A6971" w:rsidP="003A6971">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Pr="006557AF">
        <w:rPr>
          <w:rFonts w:ascii="Arial" w:hAnsi="Arial" w:cs="Arial"/>
          <w:bCs/>
          <w:sz w:val="20"/>
          <w:szCs w:val="20"/>
          <w:shd w:val="clear" w:color="auto" w:fill="F5F5F5"/>
        </w:rPr>
        <w:t>É</w:t>
      </w:r>
      <w:proofErr w:type="gramEnd"/>
      <w:r w:rsidRPr="006557AF">
        <w:rPr>
          <w:rFonts w:ascii="Arial" w:hAnsi="Arial" w:cs="Arial"/>
          <w:bCs/>
          <w:sz w:val="20"/>
          <w:szCs w:val="20"/>
          <w:shd w:val="clear" w:color="auto" w:fill="F5F5F5"/>
        </w:rPr>
        <w:t xml:space="preserve"> vedado a contratante: </w:t>
      </w:r>
    </w:p>
    <w:p w:rsidR="003A6971" w:rsidRPr="006557AF" w:rsidRDefault="003A6971" w:rsidP="003A6971">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A6971" w:rsidRDefault="003A6971" w:rsidP="003A6971">
      <w:pPr>
        <w:pStyle w:val="SemEspaamento"/>
        <w:jc w:val="both"/>
        <w:rPr>
          <w:rFonts w:ascii="Arial" w:hAnsi="Arial" w:cs="Arial"/>
          <w:sz w:val="20"/>
          <w:szCs w:val="20"/>
        </w:rPr>
      </w:pPr>
      <w:r>
        <w:rPr>
          <w:rFonts w:ascii="Arial" w:hAnsi="Arial" w:cs="Arial"/>
          <w:sz w:val="20"/>
          <w:szCs w:val="20"/>
        </w:rPr>
        <w:t xml:space="preserve">11.3 </w:t>
      </w: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3A6971" w:rsidRDefault="003A6971" w:rsidP="003A6971">
      <w:pPr>
        <w:pStyle w:val="SemEspaamento"/>
        <w:jc w:val="both"/>
        <w:rPr>
          <w:rFonts w:ascii="Arial" w:hAnsi="Arial" w:cs="Arial"/>
          <w:sz w:val="20"/>
          <w:szCs w:val="20"/>
        </w:rPr>
      </w:pPr>
    </w:p>
    <w:p w:rsidR="003A6971" w:rsidRPr="00EA6151" w:rsidRDefault="003A6971" w:rsidP="003A6971">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3A6971" w:rsidRPr="00EA6151" w:rsidRDefault="003A6971" w:rsidP="003A6971">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3A6971" w:rsidRPr="00EA6151" w:rsidRDefault="003A6971" w:rsidP="003A6971">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w:t>
      </w:r>
      <w:r w:rsidRPr="00EA6151">
        <w:rPr>
          <w:rFonts w:ascii="Arial" w:hAnsi="Arial" w:cs="Arial"/>
          <w:color w:val="131318"/>
          <w:sz w:val="20"/>
          <w:szCs w:val="20"/>
        </w:rPr>
        <w:lastRenderedPageBreak/>
        <w:t>qualquer pessoa autorizada a processar os Dados Pessoais do Cliente esteja vinculada a obrigações contratuais de confidencialidade.</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CLÁUSULA DÉCIMA SEGUNDA</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3A6971" w:rsidRPr="006557AF" w:rsidRDefault="003A6971" w:rsidP="003A6971">
      <w:pPr>
        <w:pStyle w:val="NormalWeb"/>
        <w:jc w:val="both"/>
        <w:rPr>
          <w:rFonts w:ascii="Arial" w:hAnsi="Arial" w:cs="Arial"/>
          <w:sz w:val="20"/>
          <w:szCs w:val="20"/>
        </w:rPr>
      </w:pPr>
      <w:r>
        <w:rPr>
          <w:rFonts w:ascii="Arial" w:hAnsi="Arial" w:cs="Arial"/>
          <w:sz w:val="20"/>
          <w:szCs w:val="20"/>
        </w:rPr>
        <w:t xml:space="preserve">13.1 </w:t>
      </w: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3A6971" w:rsidRPr="006557AF" w:rsidRDefault="003A6971" w:rsidP="003A6971">
      <w:pPr>
        <w:spacing w:before="100" w:beforeAutospacing="1" w:after="100" w:afterAutospacing="1"/>
        <w:jc w:val="both"/>
        <w:rPr>
          <w:rFonts w:ascii="Arial" w:hAnsi="Arial" w:cs="Arial"/>
          <w:sz w:val="20"/>
          <w:szCs w:val="20"/>
        </w:rPr>
      </w:pPr>
      <w:r>
        <w:rPr>
          <w:rFonts w:ascii="Arial" w:hAnsi="Arial" w:cs="Arial"/>
          <w:sz w:val="20"/>
          <w:szCs w:val="20"/>
        </w:rPr>
        <w:t xml:space="preserve">14.1 </w:t>
      </w:r>
      <w:r w:rsidRPr="006557AF">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04</w:t>
      </w:r>
      <w:r w:rsidR="00961C9F">
        <w:rPr>
          <w:rFonts w:ascii="Arial" w:hAnsi="Arial" w:cs="Arial"/>
          <w:sz w:val="20"/>
          <w:szCs w:val="20"/>
        </w:rPr>
        <w:t>6</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3A6971" w:rsidRPr="006557AF" w:rsidRDefault="003A6971" w:rsidP="003A6971">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3A6971" w:rsidRPr="006557AF" w:rsidRDefault="003A6971" w:rsidP="003A6971">
      <w:pPr>
        <w:pStyle w:val="NormalWeb"/>
        <w:jc w:val="both"/>
        <w:rPr>
          <w:rFonts w:ascii="Arial" w:hAnsi="Arial" w:cs="Arial"/>
          <w:sz w:val="20"/>
          <w:szCs w:val="20"/>
        </w:rPr>
      </w:pPr>
      <w:r>
        <w:rPr>
          <w:rFonts w:ascii="Arial" w:hAnsi="Arial" w:cs="Arial"/>
          <w:sz w:val="20"/>
          <w:szCs w:val="20"/>
        </w:rPr>
        <w:t xml:space="preserve">15.1 </w:t>
      </w: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A6971" w:rsidRPr="006557AF" w:rsidRDefault="003A6971" w:rsidP="003A6971">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3A6971" w:rsidRPr="006557AF" w:rsidRDefault="003A6971" w:rsidP="003A6971">
      <w:pPr>
        <w:pStyle w:val="SemEspaamento"/>
        <w:jc w:val="both"/>
        <w:rPr>
          <w:rFonts w:ascii="Arial" w:hAnsi="Arial" w:cs="Arial"/>
          <w:b/>
          <w:sz w:val="20"/>
          <w:szCs w:val="20"/>
          <w:u w:val="single"/>
        </w:rPr>
      </w:pPr>
    </w:p>
    <w:p w:rsidR="003A6971" w:rsidRPr="006557AF" w:rsidRDefault="003A6971" w:rsidP="003A6971">
      <w:pPr>
        <w:pStyle w:val="SemEspaamento"/>
        <w:jc w:val="both"/>
        <w:rPr>
          <w:rFonts w:ascii="Arial" w:hAnsi="Arial" w:cs="Arial"/>
          <w:sz w:val="20"/>
          <w:szCs w:val="20"/>
        </w:rPr>
      </w:pPr>
      <w:r>
        <w:rPr>
          <w:rFonts w:ascii="Arial" w:hAnsi="Arial" w:cs="Arial"/>
          <w:sz w:val="20"/>
          <w:szCs w:val="20"/>
        </w:rPr>
        <w:t xml:space="preserve">16.1 </w:t>
      </w: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A6971" w:rsidRDefault="003A6971" w:rsidP="003A6971">
      <w:pPr>
        <w:pStyle w:val="SemEspaamento"/>
        <w:jc w:val="both"/>
        <w:rPr>
          <w:rFonts w:ascii="Arial" w:hAnsi="Arial" w:cs="Arial"/>
          <w:sz w:val="20"/>
          <w:szCs w:val="20"/>
        </w:rPr>
      </w:pPr>
      <w:r>
        <w:rPr>
          <w:rFonts w:ascii="Arial" w:hAnsi="Arial" w:cs="Arial"/>
          <w:sz w:val="20"/>
          <w:szCs w:val="20"/>
        </w:rPr>
        <w:t xml:space="preserve">16.2 </w:t>
      </w:r>
      <w:r w:rsidRPr="006557AF">
        <w:rPr>
          <w:rFonts w:ascii="Arial" w:hAnsi="Arial" w:cs="Arial"/>
          <w:sz w:val="20"/>
          <w:szCs w:val="20"/>
        </w:rPr>
        <w:t xml:space="preserve">E por estarem de acordo, as partes firmam </w:t>
      </w:r>
      <w:r>
        <w:rPr>
          <w:rFonts w:ascii="Arial" w:hAnsi="Arial" w:cs="Arial"/>
          <w:sz w:val="20"/>
          <w:szCs w:val="20"/>
        </w:rPr>
        <w:t>a</w:t>
      </w:r>
      <w:r w:rsidRPr="006557AF">
        <w:rPr>
          <w:rFonts w:ascii="Arial" w:hAnsi="Arial" w:cs="Arial"/>
          <w:sz w:val="20"/>
          <w:szCs w:val="20"/>
        </w:rPr>
        <w:t xml:space="preserve"> presente </w:t>
      </w:r>
      <w:r>
        <w:rPr>
          <w:rFonts w:ascii="Arial" w:hAnsi="Arial" w:cs="Arial"/>
          <w:sz w:val="20"/>
          <w:szCs w:val="20"/>
        </w:rPr>
        <w:t>Ata Registro de Preços</w:t>
      </w:r>
      <w:r w:rsidRPr="006557AF">
        <w:rPr>
          <w:rFonts w:ascii="Arial" w:hAnsi="Arial" w:cs="Arial"/>
          <w:sz w:val="20"/>
          <w:szCs w:val="20"/>
        </w:rPr>
        <w:t xml:space="preserve">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3A6971" w:rsidRPr="00893239" w:rsidRDefault="003A6971" w:rsidP="003A6971">
      <w:pPr>
        <w:pStyle w:val="SemEspaamento"/>
        <w:jc w:val="both"/>
        <w:rPr>
          <w:rFonts w:ascii="Arial" w:hAnsi="Arial" w:cs="Arial"/>
          <w:sz w:val="20"/>
          <w:szCs w:val="20"/>
        </w:rPr>
      </w:pPr>
    </w:p>
    <w:p w:rsidR="003A6971" w:rsidRDefault="003A6971" w:rsidP="003A6971">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3A6971" w:rsidRDefault="003A6971" w:rsidP="003A6971">
      <w:pPr>
        <w:pStyle w:val="SemEspaamento"/>
        <w:jc w:val="both"/>
        <w:rPr>
          <w:rFonts w:ascii="Arial" w:hAnsi="Arial" w:cs="Arial"/>
          <w:sz w:val="20"/>
          <w:szCs w:val="20"/>
        </w:rPr>
      </w:pPr>
    </w:p>
    <w:p w:rsidR="003A6971" w:rsidRPr="00C53D0E" w:rsidRDefault="003A6971" w:rsidP="003A6971">
      <w:pPr>
        <w:pStyle w:val="SemEspaamento"/>
        <w:rPr>
          <w:rFonts w:ascii="Arial" w:hAnsi="Arial" w:cs="Arial"/>
          <w:sz w:val="18"/>
          <w:szCs w:val="18"/>
        </w:rPr>
      </w:pPr>
      <w:r>
        <w:rPr>
          <w:rFonts w:ascii="Arial" w:hAnsi="Arial" w:cs="Arial"/>
          <w:sz w:val="18"/>
          <w:szCs w:val="18"/>
        </w:rPr>
        <w:t>DARTAGNAN CALIXTO FRAIZ</w:t>
      </w:r>
      <w:r>
        <w:rPr>
          <w:rFonts w:ascii="Arial" w:hAnsi="Arial" w:cs="Arial"/>
          <w:sz w:val="18"/>
          <w:szCs w:val="18"/>
        </w:rPr>
        <w:tab/>
      </w:r>
      <w:r>
        <w:rPr>
          <w:rFonts w:ascii="Arial" w:hAnsi="Arial" w:cs="Arial"/>
          <w:sz w:val="18"/>
          <w:szCs w:val="18"/>
        </w:rPr>
        <w:tab/>
      </w:r>
      <w:r>
        <w:rPr>
          <w:rFonts w:ascii="Arial" w:hAnsi="Arial" w:cs="Arial"/>
          <w:sz w:val="18"/>
          <w:szCs w:val="18"/>
        </w:rPr>
        <w:tab/>
        <w:t>CONTRATADA</w:t>
      </w: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PREFEITO MUNICIPAL</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 </w:t>
      </w:r>
      <w:r>
        <w:rPr>
          <w:rFonts w:ascii="Arial" w:hAnsi="Arial" w:cs="Arial"/>
          <w:sz w:val="18"/>
          <w:szCs w:val="18"/>
        </w:rPr>
        <w:t>XXXXXXXX</w:t>
      </w:r>
    </w:p>
    <w:p w:rsidR="003A6971" w:rsidRPr="00C53D0E" w:rsidRDefault="003A6971" w:rsidP="003A6971">
      <w:pPr>
        <w:pStyle w:val="SemEspaamento"/>
        <w:rPr>
          <w:rFonts w:ascii="Arial" w:hAnsi="Arial" w:cs="Arial"/>
          <w:sz w:val="18"/>
          <w:szCs w:val="18"/>
        </w:rPr>
      </w:pPr>
    </w:p>
    <w:p w:rsidR="003A6971" w:rsidRPr="00574B3B" w:rsidRDefault="003A6971" w:rsidP="003A6971">
      <w:pPr>
        <w:pStyle w:val="SemEspaamento"/>
        <w:rPr>
          <w:rFonts w:ascii="Arial" w:hAnsi="Arial" w:cs="Arial"/>
          <w:b/>
          <w:sz w:val="18"/>
          <w:szCs w:val="18"/>
        </w:rPr>
      </w:pPr>
      <w:r w:rsidRPr="00574B3B">
        <w:rPr>
          <w:rFonts w:ascii="Arial" w:hAnsi="Arial" w:cs="Arial"/>
          <w:b/>
          <w:sz w:val="18"/>
          <w:szCs w:val="18"/>
        </w:rPr>
        <w:t>TESTEMUNHAS:</w:t>
      </w:r>
    </w:p>
    <w:p w:rsidR="003A6971" w:rsidRPr="00C53D0E" w:rsidRDefault="003A6971" w:rsidP="003A6971">
      <w:pPr>
        <w:pStyle w:val="SemEspaamento"/>
        <w:rPr>
          <w:rFonts w:ascii="Arial" w:hAnsi="Arial" w:cs="Arial"/>
          <w:sz w:val="18"/>
          <w:szCs w:val="18"/>
        </w:rPr>
      </w:pP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ADRIANA CRISTINA DE MATOS</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250BF6">
        <w:rPr>
          <w:rFonts w:ascii="Arial" w:hAnsi="Arial" w:cs="Arial"/>
          <w:sz w:val="18"/>
          <w:szCs w:val="18"/>
        </w:rPr>
        <w:t>CARLOS ALEXANDRE BRAZ</w:t>
      </w: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 xml:space="preserve">CPF/MF 023.240.319-81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CPF/MF 030.393.009-89</w:t>
      </w:r>
    </w:p>
    <w:p w:rsidR="003A6971" w:rsidRPr="00C53D0E" w:rsidRDefault="003A6971" w:rsidP="003A6971">
      <w:pPr>
        <w:pStyle w:val="SemEspaamento"/>
        <w:rPr>
          <w:rFonts w:ascii="Arial" w:hAnsi="Arial" w:cs="Arial"/>
          <w:sz w:val="18"/>
          <w:szCs w:val="18"/>
        </w:rPr>
      </w:pP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 xml:space="preserve">RAFAEL SANTANA FRIZON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       </w:t>
      </w:r>
    </w:p>
    <w:p w:rsidR="003A6971" w:rsidRPr="00C53D0E" w:rsidRDefault="003A6971" w:rsidP="003A6971">
      <w:pPr>
        <w:pStyle w:val="SemEspaamento"/>
        <w:jc w:val="both"/>
        <w:rPr>
          <w:rFonts w:ascii="Arial" w:hAnsi="Arial" w:cs="Arial"/>
          <w:b/>
          <w:sz w:val="18"/>
          <w:szCs w:val="18"/>
        </w:rPr>
      </w:pPr>
      <w:r w:rsidRPr="00C53D0E">
        <w:rPr>
          <w:rFonts w:ascii="Arial" w:hAnsi="Arial" w:cs="Arial"/>
          <w:b/>
          <w:sz w:val="18"/>
          <w:szCs w:val="18"/>
        </w:rPr>
        <w:t>OAB/PR N.º 89.542</w:t>
      </w:r>
    </w:p>
    <w:p w:rsidR="003A6971" w:rsidRPr="00C53D0E" w:rsidRDefault="003A6971" w:rsidP="003A6971">
      <w:pPr>
        <w:pStyle w:val="SemEspaamento"/>
        <w:jc w:val="both"/>
        <w:rPr>
          <w:rFonts w:ascii="Arial" w:hAnsi="Arial" w:cs="Arial"/>
          <w:sz w:val="18"/>
          <w:szCs w:val="18"/>
        </w:rPr>
      </w:pPr>
    </w:p>
    <w:p w:rsidR="003A6971" w:rsidRDefault="003A6971" w:rsidP="003A6971">
      <w:pPr>
        <w:pStyle w:val="SemEspaamento"/>
        <w:rPr>
          <w:rFonts w:ascii="Arial" w:hAnsi="Arial" w:cs="Arial"/>
          <w:b/>
          <w:i/>
          <w:sz w:val="18"/>
          <w:szCs w:val="18"/>
        </w:rPr>
      </w:pPr>
      <w:r w:rsidRPr="00C53D0E">
        <w:rPr>
          <w:rFonts w:ascii="Arial" w:hAnsi="Arial" w:cs="Arial"/>
          <w:b/>
          <w:i/>
          <w:sz w:val="18"/>
          <w:szCs w:val="18"/>
        </w:rPr>
        <w:t>GESTOR:</w:t>
      </w:r>
    </w:p>
    <w:p w:rsidR="003A6971" w:rsidRPr="00C53D0E" w:rsidRDefault="003A6971" w:rsidP="003A6971">
      <w:pPr>
        <w:pStyle w:val="SemEspaamento"/>
        <w:rPr>
          <w:rFonts w:ascii="Arial" w:hAnsi="Arial" w:cs="Arial"/>
          <w:b/>
          <w:i/>
          <w:sz w:val="18"/>
          <w:szCs w:val="18"/>
        </w:rPr>
      </w:pPr>
    </w:p>
    <w:p w:rsidR="003A6971" w:rsidRPr="00C53D0E" w:rsidRDefault="003A6971" w:rsidP="003A6971">
      <w:pPr>
        <w:pStyle w:val="SemEspaamento"/>
        <w:rPr>
          <w:rFonts w:ascii="Arial" w:hAnsi="Arial" w:cs="Arial"/>
          <w:sz w:val="18"/>
          <w:szCs w:val="18"/>
        </w:rPr>
      </w:pPr>
    </w:p>
    <w:p w:rsidR="003A6971" w:rsidRPr="00C53D0E" w:rsidRDefault="003A6971" w:rsidP="003A6971">
      <w:pPr>
        <w:pStyle w:val="SemEspaamento"/>
        <w:rPr>
          <w:rFonts w:ascii="Arial" w:hAnsi="Arial" w:cs="Arial"/>
          <w:sz w:val="18"/>
          <w:szCs w:val="18"/>
        </w:rPr>
      </w:pPr>
      <w:r w:rsidRPr="00C53D0E">
        <w:rPr>
          <w:rFonts w:ascii="Arial" w:hAnsi="Arial" w:cs="Arial"/>
          <w:b/>
          <w:sz w:val="18"/>
          <w:szCs w:val="18"/>
        </w:rPr>
        <w:t>MARLUCE MARCELINO P. COUTINHO</w:t>
      </w: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CPF/MF 758.551.359-34</w:t>
      </w:r>
    </w:p>
    <w:p w:rsidR="003A6971" w:rsidRDefault="003A6971" w:rsidP="003A6971">
      <w:pPr>
        <w:pStyle w:val="SemEspaamento"/>
        <w:rPr>
          <w:rFonts w:ascii="Arial" w:hAnsi="Arial" w:cs="Arial"/>
          <w:sz w:val="18"/>
          <w:szCs w:val="18"/>
        </w:rPr>
      </w:pPr>
      <w:r w:rsidRPr="00C53D0E">
        <w:rPr>
          <w:rFonts w:ascii="Arial" w:hAnsi="Arial" w:cs="Arial"/>
          <w:sz w:val="18"/>
          <w:szCs w:val="18"/>
        </w:rPr>
        <w:t>Secretaria de Assistência Social</w:t>
      </w:r>
    </w:p>
    <w:p w:rsidR="003A6971" w:rsidRPr="00C53D0E" w:rsidRDefault="003A6971" w:rsidP="003A6971">
      <w:pPr>
        <w:pStyle w:val="SemEspaamento"/>
        <w:rPr>
          <w:rFonts w:ascii="Arial" w:hAnsi="Arial" w:cs="Arial"/>
          <w:sz w:val="18"/>
          <w:szCs w:val="18"/>
        </w:rPr>
      </w:pPr>
    </w:p>
    <w:p w:rsidR="003A6971" w:rsidRPr="00C53D0E" w:rsidRDefault="003A6971" w:rsidP="003A6971">
      <w:pPr>
        <w:rPr>
          <w:rFonts w:ascii="Arial" w:hAnsi="Arial" w:cs="Arial"/>
          <w:b/>
          <w:i/>
          <w:sz w:val="18"/>
          <w:szCs w:val="18"/>
        </w:rPr>
      </w:pPr>
      <w:r w:rsidRPr="00C53D0E">
        <w:rPr>
          <w:rFonts w:ascii="Arial" w:hAnsi="Arial" w:cs="Arial"/>
          <w:b/>
          <w:i/>
          <w:sz w:val="18"/>
          <w:szCs w:val="18"/>
        </w:rPr>
        <w:t>FISCA</w:t>
      </w:r>
      <w:r w:rsidR="00961C9F">
        <w:rPr>
          <w:rFonts w:ascii="Arial" w:hAnsi="Arial" w:cs="Arial"/>
          <w:b/>
          <w:i/>
          <w:sz w:val="18"/>
          <w:szCs w:val="18"/>
        </w:rPr>
        <w:t>L</w:t>
      </w:r>
      <w:r w:rsidRPr="00C53D0E">
        <w:rPr>
          <w:rFonts w:ascii="Arial" w:hAnsi="Arial" w:cs="Arial"/>
          <w:b/>
          <w:i/>
          <w:sz w:val="18"/>
          <w:szCs w:val="18"/>
        </w:rPr>
        <w:t>:</w:t>
      </w:r>
    </w:p>
    <w:p w:rsidR="003A6971" w:rsidRPr="00C53D0E" w:rsidRDefault="003A6971" w:rsidP="003A6971">
      <w:pPr>
        <w:pStyle w:val="SemEspaamento"/>
        <w:rPr>
          <w:rFonts w:ascii="Arial" w:hAnsi="Arial" w:cs="Arial"/>
          <w:sz w:val="18"/>
          <w:szCs w:val="18"/>
        </w:rPr>
      </w:pPr>
      <w:r>
        <w:rPr>
          <w:rFonts w:ascii="Arial" w:hAnsi="Arial" w:cs="Arial"/>
          <w:b/>
          <w:sz w:val="18"/>
          <w:szCs w:val="18"/>
        </w:rPr>
        <w:t>FLÁVIA ALINE FERRAZ</w:t>
      </w: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 xml:space="preserve">CPF/MF </w:t>
      </w:r>
      <w:r>
        <w:rPr>
          <w:rFonts w:ascii="Arial" w:hAnsi="Arial" w:cs="Arial"/>
          <w:sz w:val="18"/>
          <w:szCs w:val="18"/>
        </w:rPr>
        <w:t>056.305.399-22</w:t>
      </w:r>
    </w:p>
    <w:p w:rsidR="003A6971" w:rsidRPr="00C53D0E" w:rsidRDefault="003A6971" w:rsidP="003A6971">
      <w:pPr>
        <w:pStyle w:val="SemEspaamento"/>
        <w:rPr>
          <w:rFonts w:ascii="Arial" w:hAnsi="Arial" w:cs="Arial"/>
          <w:sz w:val="18"/>
          <w:szCs w:val="18"/>
        </w:rPr>
      </w:pPr>
      <w:r w:rsidRPr="00C53D0E">
        <w:rPr>
          <w:rFonts w:ascii="Arial" w:hAnsi="Arial" w:cs="Arial"/>
          <w:sz w:val="18"/>
          <w:szCs w:val="18"/>
        </w:rPr>
        <w:t>Secretaria de Assistência Social</w:t>
      </w:r>
    </w:p>
    <w:p w:rsidR="003A6971" w:rsidRPr="00C53D0E" w:rsidRDefault="003A6971" w:rsidP="003A6971">
      <w:pPr>
        <w:pStyle w:val="SemEspaamento"/>
        <w:rPr>
          <w:rFonts w:ascii="Arial" w:hAnsi="Arial" w:cs="Arial"/>
          <w:sz w:val="18"/>
          <w:szCs w:val="18"/>
        </w:rPr>
      </w:pPr>
    </w:p>
    <w:p w:rsidR="003A6971" w:rsidRDefault="003A6971" w:rsidP="003A6971">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3A6971" w:rsidRDefault="003A6971" w:rsidP="001474D0">
      <w:pPr>
        <w:pStyle w:val="SemEspaamento"/>
        <w:ind w:left="-426"/>
        <w:rPr>
          <w:rFonts w:ascii="Arial" w:hAnsi="Arial" w:cs="Arial"/>
          <w:sz w:val="20"/>
          <w:szCs w:val="20"/>
        </w:rPr>
      </w:pPr>
      <w:r w:rsidRPr="00C53D0E">
        <w:rPr>
          <w:rFonts w:ascii="Arial" w:hAnsi="Arial" w:cs="Arial"/>
          <w:sz w:val="18"/>
          <w:szCs w:val="18"/>
        </w:rPr>
        <w:lastRenderedPageBreak/>
        <w:tab/>
      </w:r>
    </w:p>
    <w:p w:rsidR="003A6971" w:rsidRPr="00C65B24" w:rsidRDefault="003A6971" w:rsidP="003A6971">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3A6971" w:rsidRPr="00C65B24" w:rsidRDefault="003A6971" w:rsidP="003A6971">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A6971" w:rsidRPr="00C65B24" w:rsidRDefault="003A6971" w:rsidP="003A6971">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3A6971" w:rsidRPr="00C65B24" w:rsidRDefault="003A6971" w:rsidP="003A6971">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3A6971" w:rsidRPr="00C65B24" w:rsidRDefault="003A6971" w:rsidP="003A6971">
      <w:pPr>
        <w:pStyle w:val="SemEspaamento"/>
        <w:spacing w:after="120"/>
        <w:jc w:val="both"/>
        <w:rPr>
          <w:rFonts w:ascii="Arial" w:hAnsi="Arial" w:cs="Arial"/>
          <w:b/>
          <w:sz w:val="20"/>
          <w:szCs w:val="20"/>
        </w:rPr>
      </w:pPr>
      <w:r w:rsidRPr="00C65B24">
        <w:rPr>
          <w:rFonts w:ascii="Arial" w:hAnsi="Arial" w:cs="Arial"/>
          <w:b/>
          <w:sz w:val="20"/>
          <w:szCs w:val="20"/>
        </w:rPr>
        <w:lastRenderedPageBreak/>
        <w:t>5. DA AUTENTICAÇÃO DOS DOCUMENTOS DE HABILITAÇÃO</w:t>
      </w:r>
    </w:p>
    <w:p w:rsidR="003A6971" w:rsidRPr="00C65B24" w:rsidRDefault="003A6971" w:rsidP="003A6971">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spacing w:before="16"/>
        <w:ind w:left="1256" w:right="1258"/>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961C9F" w:rsidRDefault="00961C9F" w:rsidP="003A6971">
      <w:pPr>
        <w:jc w:val="center"/>
        <w:rPr>
          <w:rFonts w:ascii="Arial" w:hAnsi="Arial" w:cs="Arial"/>
          <w:b/>
          <w:sz w:val="20"/>
          <w:szCs w:val="20"/>
          <w:u w:val="single"/>
        </w:rPr>
      </w:pPr>
    </w:p>
    <w:p w:rsidR="003A6971" w:rsidRDefault="003A6971" w:rsidP="003A6971">
      <w:pPr>
        <w:jc w:val="center"/>
        <w:rPr>
          <w:rFonts w:ascii="Arial" w:hAnsi="Arial" w:cs="Arial"/>
          <w:b/>
          <w:sz w:val="20"/>
          <w:szCs w:val="20"/>
          <w:u w:val="single"/>
        </w:rPr>
      </w:pPr>
    </w:p>
    <w:p w:rsidR="003A6971" w:rsidRPr="00C65B24" w:rsidRDefault="003A6971" w:rsidP="003A6971">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Ref.: PREGÃO ELETRÔNICO</w:t>
      </w:r>
      <w:r>
        <w:rPr>
          <w:rFonts w:ascii="Arial" w:hAnsi="Arial" w:cs="Arial"/>
          <w:b/>
          <w:sz w:val="20"/>
          <w:szCs w:val="20"/>
        </w:rPr>
        <w:t xml:space="preserve"> SRP</w:t>
      </w:r>
      <w:r w:rsidRPr="00C65B24">
        <w:rPr>
          <w:rFonts w:ascii="Arial" w:hAnsi="Arial" w:cs="Arial"/>
          <w:b/>
          <w:sz w:val="20"/>
          <w:szCs w:val="20"/>
        </w:rPr>
        <w:t xml:space="preserve"> nº 04</w:t>
      </w:r>
      <w:r w:rsidR="00961C9F">
        <w:rPr>
          <w:rFonts w:ascii="Arial" w:hAnsi="Arial" w:cs="Arial"/>
          <w:b/>
          <w:sz w:val="20"/>
          <w:szCs w:val="20"/>
        </w:rPr>
        <w:t>6</w:t>
      </w:r>
      <w:r w:rsidRPr="00C65B24">
        <w:rPr>
          <w:rFonts w:ascii="Arial" w:hAnsi="Arial" w:cs="Arial"/>
          <w:b/>
          <w:sz w:val="20"/>
          <w:szCs w:val="20"/>
        </w:rPr>
        <w:t>/2024</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DE5FFC" w:rsidRDefault="003A6971" w:rsidP="003A6971">
      <w:pPr>
        <w:pStyle w:val="SemEspaamento"/>
        <w:jc w:val="both"/>
        <w:rPr>
          <w:rFonts w:ascii="Arial" w:hAnsi="Arial" w:cs="Arial"/>
          <w:sz w:val="18"/>
          <w:szCs w:val="18"/>
        </w:rPr>
      </w:pPr>
      <w:r w:rsidRPr="00DE5FFC">
        <w:rPr>
          <w:rFonts w:ascii="Arial" w:hAnsi="Arial" w:cs="Arial"/>
          <w:sz w:val="18"/>
          <w:szCs w:val="18"/>
        </w:rPr>
        <w:t xml:space="preserve">OBJETO: </w:t>
      </w:r>
      <w:r w:rsidRPr="00DE5FFC">
        <w:rPr>
          <w:rStyle w:val="SemEspaamentoChar"/>
          <w:rFonts w:ascii="Arial" w:eastAsiaTheme="minorEastAsia" w:hAnsi="Arial" w:cs="Arial"/>
          <w:sz w:val="18"/>
          <w:szCs w:val="18"/>
        </w:rPr>
        <w:t xml:space="preserve">Registro de preços </w:t>
      </w:r>
      <w:r w:rsidR="00961C9F" w:rsidRPr="00D51435">
        <w:rPr>
          <w:rFonts w:ascii="Arial" w:hAnsi="Arial" w:cs="Arial"/>
          <w:sz w:val="18"/>
          <w:szCs w:val="18"/>
        </w:rPr>
        <w:t>para contratação de empresa especializada no fornecimento de urnas funerárias e serviços de translado visando atender às famílias em situação de vulnerabilidade social assistidas pela Secretaria Municipal de Assistência Social</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r w:rsidRPr="00C65B24">
        <w:rPr>
          <w:rFonts w:ascii="Arial" w:hAnsi="Arial" w:cs="Arial"/>
          <w:sz w:val="18"/>
          <w:szCs w:val="18"/>
        </w:rPr>
        <w:t>Nós da empresa __________________________, CNPJ:______________</w:t>
      </w:r>
      <w:r>
        <w:rPr>
          <w:rFonts w:ascii="Arial" w:hAnsi="Arial" w:cs="Arial"/>
          <w:sz w:val="18"/>
          <w:szCs w:val="18"/>
        </w:rPr>
        <w:t xml:space="preserve"> </w:t>
      </w:r>
      <w:r w:rsidRPr="00C65B24">
        <w:rPr>
          <w:rFonts w:ascii="Arial" w:hAnsi="Arial" w:cs="Arial"/>
          <w:sz w:val="18"/>
          <w:szCs w:val="18"/>
        </w:rPr>
        <w:t>declaramos para os fins de direito, na qualidade de proponente do procedimento licitatório, soba modalidade de Pregão Eletrônico N.º 04</w:t>
      </w:r>
      <w:r w:rsidR="00961C9F">
        <w:rPr>
          <w:rFonts w:ascii="Arial" w:hAnsi="Arial" w:cs="Arial"/>
          <w:sz w:val="18"/>
          <w:szCs w:val="18"/>
        </w:rPr>
        <w:t>6</w:t>
      </w:r>
      <w:r w:rsidRPr="00C65B24">
        <w:rPr>
          <w:rFonts w:ascii="Arial" w:hAnsi="Arial" w:cs="Arial"/>
          <w:sz w:val="18"/>
          <w:szCs w:val="18"/>
        </w:rPr>
        <w:t>/2024, instaurado por este município, que:</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3A6971" w:rsidRPr="00C65B24" w:rsidRDefault="003A6971" w:rsidP="003A6971">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A6971" w:rsidRPr="00C65B24" w:rsidRDefault="003A6971" w:rsidP="003A6971">
      <w:pPr>
        <w:pStyle w:val="SemEspaamento"/>
        <w:jc w:val="both"/>
        <w:rPr>
          <w:rFonts w:ascii="Arial" w:eastAsiaTheme="minorHAnsi" w:hAnsi="Arial" w:cs="Arial"/>
          <w:bCs/>
          <w:sz w:val="18"/>
          <w:szCs w:val="18"/>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3A6971" w:rsidRPr="00C65B24" w:rsidRDefault="003A6971" w:rsidP="003A6971">
      <w:pPr>
        <w:pStyle w:val="SemEspaamento"/>
        <w:jc w:val="both"/>
        <w:rPr>
          <w:rFonts w:ascii="Arial" w:hAnsi="Arial" w:cs="Arial"/>
          <w:sz w:val="18"/>
          <w:szCs w:val="18"/>
          <w:u w:val="single"/>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3A6971" w:rsidRPr="00C65B24" w:rsidRDefault="003A6971" w:rsidP="003A6971">
      <w:pPr>
        <w:pStyle w:val="SemEspaamento"/>
        <w:jc w:val="both"/>
        <w:rPr>
          <w:rFonts w:ascii="Arial" w:hAnsi="Arial" w:cs="Arial"/>
          <w:sz w:val="18"/>
          <w:szCs w:val="18"/>
        </w:rPr>
      </w:pPr>
    </w:p>
    <w:p w:rsidR="003A6971" w:rsidRPr="00C65B24" w:rsidRDefault="003A6971" w:rsidP="003A6971">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 </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ASSINATURA</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3A6971" w:rsidRPr="00C65B24"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p>
    <w:p w:rsidR="003A6971"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 xml:space="preserve">Ref.: PREGÃO ELETRÔNICO </w:t>
      </w:r>
      <w:r>
        <w:rPr>
          <w:rFonts w:ascii="Arial" w:hAnsi="Arial" w:cs="Arial"/>
          <w:b/>
          <w:sz w:val="20"/>
          <w:szCs w:val="20"/>
        </w:rPr>
        <w:t xml:space="preserve">SRP </w:t>
      </w:r>
      <w:r w:rsidRPr="00C65B24">
        <w:rPr>
          <w:rFonts w:ascii="Arial" w:hAnsi="Arial" w:cs="Arial"/>
          <w:b/>
          <w:sz w:val="20"/>
          <w:szCs w:val="20"/>
        </w:rPr>
        <w:t>nº 04</w:t>
      </w:r>
      <w:r w:rsidR="00961C9F">
        <w:rPr>
          <w:rFonts w:ascii="Arial" w:hAnsi="Arial" w:cs="Arial"/>
          <w:b/>
          <w:sz w:val="20"/>
          <w:szCs w:val="20"/>
        </w:rPr>
        <w:t>6</w:t>
      </w:r>
      <w:r w:rsidRPr="00C65B24">
        <w:rPr>
          <w:rFonts w:ascii="Arial" w:hAnsi="Arial" w:cs="Arial"/>
          <w:b/>
          <w:sz w:val="20"/>
          <w:szCs w:val="20"/>
        </w:rPr>
        <w:t>/2024.</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Pr>
          <w:rFonts w:ascii="Arial" w:hAnsi="Arial" w:cs="Arial"/>
          <w:sz w:val="20"/>
          <w:szCs w:val="20"/>
        </w:rPr>
        <w:t xml:space="preserve">fornecimento </w:t>
      </w:r>
      <w:r w:rsidRPr="00C65B24">
        <w:rPr>
          <w:rFonts w:ascii="Arial" w:hAnsi="Arial" w:cs="Arial"/>
          <w:sz w:val="20"/>
          <w:szCs w:val="20"/>
        </w:rPr>
        <w:t>do objeto</w:t>
      </w:r>
      <w:r w:rsidRPr="00C65B24">
        <w:rPr>
          <w:rFonts w:ascii="Arial" w:hAnsi="Arial" w:cs="Arial"/>
          <w:spacing w:val="-1"/>
          <w:sz w:val="20"/>
          <w:szCs w:val="20"/>
        </w:rPr>
        <w:t xml:space="preserve"> </w:t>
      </w:r>
      <w:r w:rsidRPr="00C65B24">
        <w:rPr>
          <w:rFonts w:ascii="Arial" w:hAnsi="Arial" w:cs="Arial"/>
          <w:sz w:val="20"/>
          <w:szCs w:val="20"/>
        </w:rPr>
        <w:t>do</w:t>
      </w:r>
      <w:r>
        <w:rPr>
          <w:rFonts w:ascii="Arial" w:hAnsi="Arial" w:cs="Arial"/>
          <w:sz w:val="20"/>
          <w:szCs w:val="20"/>
        </w:rPr>
        <w:t>(s)</w:t>
      </w:r>
      <w:r w:rsidRPr="00C65B24">
        <w:rPr>
          <w:rFonts w:ascii="Arial" w:hAnsi="Arial" w:cs="Arial"/>
          <w:spacing w:val="-1"/>
          <w:sz w:val="20"/>
          <w:szCs w:val="20"/>
        </w:rPr>
        <w:t xml:space="preserve"> </w:t>
      </w:r>
      <w:r w:rsidR="00961C9F">
        <w:rPr>
          <w:rFonts w:ascii="Arial" w:hAnsi="Arial" w:cs="Arial"/>
          <w:sz w:val="20"/>
          <w:szCs w:val="20"/>
        </w:rPr>
        <w:t>lote</w:t>
      </w:r>
      <w:r>
        <w:rPr>
          <w:rFonts w:ascii="Arial" w:hAnsi="Arial" w:cs="Arial"/>
          <w:sz w:val="20"/>
          <w:szCs w:val="20"/>
        </w:rPr>
        <w:t xml:space="preserve"> (s</w:t>
      </w:r>
      <w:proofErr w:type="gramStart"/>
      <w:r>
        <w:rPr>
          <w:rFonts w:ascii="Arial" w:hAnsi="Arial" w:cs="Arial"/>
          <w:sz w:val="20"/>
          <w:szCs w:val="20"/>
        </w:rPr>
        <w:t>)</w:t>
      </w:r>
      <w:proofErr w:type="gramEnd"/>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3A6971" w:rsidRPr="00C65B24" w:rsidRDefault="003A6971" w:rsidP="003A6971">
      <w:pPr>
        <w:pStyle w:val="SemEspaamento"/>
        <w:ind w:left="720"/>
        <w:jc w:val="both"/>
        <w:rPr>
          <w:rFonts w:ascii="Arial" w:hAnsi="Arial" w:cs="Arial"/>
          <w:b/>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3A6971" w:rsidRPr="00C65B24" w:rsidRDefault="003A6971" w:rsidP="003A6971">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AGÊNCIA e Nº DA CONTA BANCÁRIA</w:t>
      </w:r>
    </w:p>
    <w:p w:rsidR="003A6971" w:rsidRPr="00C65B24" w:rsidRDefault="003A6971" w:rsidP="003A6971">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Assinatura</w:t>
      </w:r>
    </w:p>
    <w:p w:rsidR="003A6971" w:rsidRPr="00C65B24" w:rsidRDefault="003A6971" w:rsidP="003A6971">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spacing w:before="16"/>
        <w:ind w:left="1256" w:right="1256"/>
        <w:jc w:val="center"/>
        <w:rPr>
          <w:rFonts w:ascii="Arial" w:hAnsi="Arial" w:cs="Arial"/>
          <w:b/>
          <w:sz w:val="20"/>
          <w:szCs w:val="20"/>
          <w:u w:val="single"/>
        </w:rPr>
      </w:pPr>
    </w:p>
    <w:p w:rsidR="003A6971" w:rsidRPr="00C65B24" w:rsidRDefault="003A6971" w:rsidP="003A6971">
      <w:pPr>
        <w:spacing w:before="16"/>
        <w:ind w:left="1256" w:right="1256"/>
        <w:jc w:val="center"/>
        <w:rPr>
          <w:rFonts w:ascii="Arial" w:hAnsi="Arial" w:cs="Arial"/>
          <w:b/>
          <w:sz w:val="20"/>
          <w:szCs w:val="20"/>
          <w:u w:val="single"/>
        </w:rPr>
      </w:pPr>
    </w:p>
    <w:p w:rsidR="003A6971" w:rsidRPr="00C65B24" w:rsidRDefault="003A6971" w:rsidP="003A6971">
      <w:pPr>
        <w:spacing w:before="16"/>
        <w:ind w:left="1256" w:right="1256"/>
        <w:jc w:val="center"/>
        <w:rPr>
          <w:rFonts w:ascii="Arial" w:hAnsi="Arial" w:cs="Arial"/>
          <w:b/>
          <w:sz w:val="20"/>
          <w:szCs w:val="20"/>
          <w:u w:val="single"/>
        </w:rPr>
      </w:pPr>
    </w:p>
    <w:p w:rsidR="003A6971" w:rsidRPr="00C65B24" w:rsidRDefault="003A6971" w:rsidP="003A6971">
      <w:pPr>
        <w:spacing w:before="16"/>
        <w:ind w:left="1256" w:right="1256"/>
        <w:jc w:val="center"/>
        <w:rPr>
          <w:rFonts w:ascii="Arial" w:hAnsi="Arial" w:cs="Arial"/>
          <w:b/>
          <w:sz w:val="20"/>
          <w:szCs w:val="20"/>
          <w:u w:val="single"/>
        </w:rPr>
      </w:pPr>
    </w:p>
    <w:p w:rsidR="003A6971" w:rsidRPr="00C65B24" w:rsidRDefault="003A6971" w:rsidP="003A6971">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3A6971" w:rsidRPr="00C65B24" w:rsidRDefault="003A6971" w:rsidP="003A697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3A6971" w:rsidRPr="00C65B24" w:rsidTr="003A6971">
        <w:trPr>
          <w:trHeight w:val="342"/>
        </w:trPr>
        <w:tc>
          <w:tcPr>
            <w:tcW w:w="5813"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3A6971" w:rsidRPr="00C65B24" w:rsidTr="003A6971">
        <w:trPr>
          <w:trHeight w:val="345"/>
        </w:trPr>
        <w:tc>
          <w:tcPr>
            <w:tcW w:w="5813"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UF:</w:t>
            </w:r>
          </w:p>
        </w:tc>
      </w:tr>
      <w:tr w:rsidR="003A6971" w:rsidRPr="00C65B24" w:rsidTr="003A6971">
        <w:trPr>
          <w:trHeight w:val="345"/>
        </w:trPr>
        <w:tc>
          <w:tcPr>
            <w:tcW w:w="5813"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CNPJ:</w:t>
            </w:r>
          </w:p>
        </w:tc>
      </w:tr>
      <w:tr w:rsidR="003A6971" w:rsidRPr="00C65B24" w:rsidTr="003A6971">
        <w:trPr>
          <w:trHeight w:val="345"/>
        </w:trPr>
        <w:tc>
          <w:tcPr>
            <w:tcW w:w="5813"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3A6971" w:rsidRPr="00C65B24" w:rsidTr="003A6971">
        <w:trPr>
          <w:trHeight w:val="345"/>
        </w:trPr>
        <w:tc>
          <w:tcPr>
            <w:tcW w:w="5813"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RG:</w:t>
            </w:r>
          </w:p>
        </w:tc>
      </w:tr>
      <w:tr w:rsidR="003A6971" w:rsidRPr="00C65B24" w:rsidTr="003A6971">
        <w:trPr>
          <w:trHeight w:val="345"/>
        </w:trPr>
        <w:tc>
          <w:tcPr>
            <w:tcW w:w="5813"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CPF:</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3A6971" w:rsidRPr="00C65B24" w:rsidTr="003A6971">
        <w:trPr>
          <w:trHeight w:val="481"/>
        </w:trPr>
        <w:tc>
          <w:tcPr>
            <w:tcW w:w="5813" w:type="dxa"/>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E-mail</w:t>
            </w:r>
          </w:p>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3A6971" w:rsidRPr="00C65B24" w:rsidRDefault="003A6971" w:rsidP="003A697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3A6971" w:rsidRPr="00C65B24" w:rsidTr="003A6971">
        <w:trPr>
          <w:trHeight w:val="345"/>
        </w:trPr>
        <w:tc>
          <w:tcPr>
            <w:tcW w:w="9640" w:type="dxa"/>
            <w:gridSpan w:val="2"/>
          </w:tcPr>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3A6971" w:rsidRPr="00C65B24" w:rsidRDefault="003A6971" w:rsidP="003A6971">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3A6971" w:rsidRPr="00C65B24" w:rsidRDefault="003A6971" w:rsidP="003A6971">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3A6971" w:rsidRPr="00C65B24" w:rsidRDefault="003A6971" w:rsidP="003A6971">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3A6971" w:rsidRPr="00C65B24" w:rsidRDefault="003A6971" w:rsidP="003A6971">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3A6971" w:rsidRPr="00C65B24" w:rsidRDefault="003A6971" w:rsidP="003A6971">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3A6971" w:rsidRPr="00C65B24" w:rsidRDefault="003A6971" w:rsidP="003A6971">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3A6971" w:rsidRPr="00C65B24" w:rsidRDefault="003A6971" w:rsidP="003A6971">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3A6971" w:rsidRPr="00C65B24" w:rsidRDefault="003A6971" w:rsidP="003A6971">
      <w:pPr>
        <w:pStyle w:val="SemEspaamento"/>
        <w:ind w:left="720"/>
        <w:jc w:val="both"/>
        <w:rPr>
          <w:rFonts w:ascii="Arial" w:hAnsi="Arial" w:cs="Arial"/>
          <w:b/>
          <w:sz w:val="20"/>
          <w:szCs w:val="20"/>
        </w:rPr>
      </w:pPr>
    </w:p>
    <w:p w:rsidR="003A6971" w:rsidRPr="00C65B24" w:rsidRDefault="003A6971" w:rsidP="003A6971">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numPr>
          <w:ilvl w:val="0"/>
          <w:numId w:val="3"/>
        </w:numPr>
        <w:jc w:val="both"/>
        <w:rPr>
          <w:rFonts w:ascii="Arial" w:hAnsi="Arial" w:cs="Arial"/>
          <w:sz w:val="20"/>
          <w:szCs w:val="20"/>
        </w:rPr>
      </w:pPr>
      <w:r w:rsidRPr="00C65B24">
        <w:rPr>
          <w:rFonts w:ascii="Arial" w:hAnsi="Arial" w:cs="Arial"/>
          <w:sz w:val="20"/>
          <w:szCs w:val="20"/>
        </w:rPr>
        <w:lastRenderedPageBreak/>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3A6971" w:rsidRPr="00C65B24" w:rsidRDefault="003A6971" w:rsidP="003A6971">
      <w:pPr>
        <w:pStyle w:val="PargrafodaLista"/>
        <w:jc w:val="both"/>
        <w:rPr>
          <w:rFonts w:ascii="Arial" w:hAnsi="Arial" w:cs="Arial"/>
          <w:sz w:val="20"/>
          <w:szCs w:val="20"/>
        </w:rPr>
      </w:pPr>
    </w:p>
    <w:p w:rsidR="003A6971" w:rsidRPr="00C65B24" w:rsidRDefault="003A6971" w:rsidP="003A6971">
      <w:pPr>
        <w:pStyle w:val="SemEspaamento"/>
        <w:ind w:left="720"/>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both"/>
        <w:rPr>
          <w:rFonts w:ascii="Arial" w:hAnsi="Arial" w:cs="Arial"/>
          <w:b/>
          <w:sz w:val="20"/>
          <w:szCs w:val="20"/>
          <w:u w:val="single"/>
        </w:rPr>
      </w:pPr>
    </w:p>
    <w:p w:rsidR="003A6971" w:rsidRPr="00C65B24" w:rsidRDefault="003A6971" w:rsidP="003A6971">
      <w:pPr>
        <w:spacing w:before="94"/>
        <w:ind w:left="2759" w:right="2760"/>
        <w:jc w:val="center"/>
        <w:rPr>
          <w:rFonts w:ascii="Arial" w:hAnsi="Arial" w:cs="Arial"/>
          <w:b/>
          <w:sz w:val="20"/>
          <w:szCs w:val="20"/>
          <w:u w:val="single"/>
        </w:rPr>
      </w:pPr>
    </w:p>
    <w:p w:rsidR="003A6971" w:rsidRPr="00C65B24" w:rsidRDefault="003A6971" w:rsidP="003A6971">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3A6971" w:rsidRPr="00C65B24" w:rsidRDefault="003A6971" w:rsidP="003A6971">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3A6971" w:rsidRPr="00C65B24" w:rsidRDefault="003A6971" w:rsidP="003A6971">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A6971" w:rsidRPr="00C65B24" w:rsidTr="003A6971">
        <w:trPr>
          <w:trHeight w:val="285"/>
        </w:trPr>
        <w:tc>
          <w:tcPr>
            <w:tcW w:w="8884" w:type="dxa"/>
            <w:gridSpan w:val="3"/>
          </w:tcPr>
          <w:p w:rsidR="003A6971" w:rsidRPr="00C65B24" w:rsidRDefault="003A6971" w:rsidP="003A6971">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3A6971" w:rsidRPr="00C65B24" w:rsidTr="003A6971">
        <w:trPr>
          <w:trHeight w:val="282"/>
        </w:trPr>
        <w:tc>
          <w:tcPr>
            <w:tcW w:w="8884" w:type="dxa"/>
            <w:gridSpan w:val="3"/>
          </w:tcPr>
          <w:p w:rsidR="003A6971" w:rsidRPr="00C65B24" w:rsidRDefault="003A6971" w:rsidP="003A6971">
            <w:pPr>
              <w:pStyle w:val="TableParagraph"/>
              <w:spacing w:before="16"/>
              <w:ind w:left="72"/>
              <w:jc w:val="both"/>
              <w:rPr>
                <w:sz w:val="20"/>
                <w:szCs w:val="20"/>
              </w:rPr>
            </w:pPr>
            <w:r w:rsidRPr="00C65B24">
              <w:rPr>
                <w:sz w:val="20"/>
                <w:szCs w:val="20"/>
              </w:rPr>
              <w:t>CNPJ/CPF:</w:t>
            </w:r>
          </w:p>
        </w:tc>
      </w:tr>
      <w:tr w:rsidR="003A6971" w:rsidRPr="00C65B24" w:rsidTr="003A6971">
        <w:trPr>
          <w:trHeight w:val="285"/>
        </w:trPr>
        <w:tc>
          <w:tcPr>
            <w:tcW w:w="8884" w:type="dxa"/>
            <w:gridSpan w:val="3"/>
          </w:tcPr>
          <w:p w:rsidR="003A6971" w:rsidRPr="00C65B24" w:rsidRDefault="003A6971" w:rsidP="003A6971">
            <w:pPr>
              <w:pStyle w:val="TableParagraph"/>
              <w:spacing w:before="19"/>
              <w:ind w:left="72"/>
              <w:jc w:val="both"/>
              <w:rPr>
                <w:i/>
                <w:sz w:val="20"/>
                <w:szCs w:val="20"/>
              </w:rPr>
            </w:pPr>
            <w:r w:rsidRPr="00C65B24">
              <w:rPr>
                <w:i/>
                <w:sz w:val="20"/>
                <w:szCs w:val="20"/>
              </w:rPr>
              <w:t>Operadores</w:t>
            </w:r>
          </w:p>
        </w:tc>
      </w:tr>
      <w:tr w:rsidR="003A6971" w:rsidRPr="00C65B24" w:rsidTr="003A6971">
        <w:trPr>
          <w:trHeight w:val="282"/>
        </w:trPr>
        <w:tc>
          <w:tcPr>
            <w:tcW w:w="379" w:type="dxa"/>
          </w:tcPr>
          <w:p w:rsidR="003A6971" w:rsidRPr="00C65B24" w:rsidRDefault="003A6971" w:rsidP="003A6971">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3A6971" w:rsidRPr="00C65B24" w:rsidRDefault="003A6971" w:rsidP="003A6971">
            <w:pPr>
              <w:pStyle w:val="TableParagraph"/>
              <w:spacing w:before="16"/>
              <w:ind w:left="69"/>
              <w:jc w:val="both"/>
              <w:rPr>
                <w:sz w:val="20"/>
                <w:szCs w:val="20"/>
              </w:rPr>
            </w:pPr>
            <w:r w:rsidRPr="00C65B24">
              <w:rPr>
                <w:sz w:val="20"/>
                <w:szCs w:val="20"/>
              </w:rPr>
              <w:t>Nome:</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9"/>
              <w:ind w:left="69"/>
              <w:jc w:val="both"/>
              <w:rPr>
                <w:sz w:val="20"/>
                <w:szCs w:val="20"/>
              </w:rPr>
            </w:pPr>
            <w:r w:rsidRPr="00C65B24">
              <w:rPr>
                <w:sz w:val="20"/>
                <w:szCs w:val="20"/>
              </w:rPr>
              <w:t>CPF:</w:t>
            </w:r>
          </w:p>
        </w:tc>
        <w:tc>
          <w:tcPr>
            <w:tcW w:w="4252" w:type="dxa"/>
          </w:tcPr>
          <w:p w:rsidR="003A6971" w:rsidRPr="00C65B24" w:rsidRDefault="003A6971" w:rsidP="003A6971">
            <w:pPr>
              <w:pStyle w:val="TableParagraph"/>
              <w:spacing w:before="19"/>
              <w:ind w:left="73"/>
              <w:jc w:val="both"/>
              <w:rPr>
                <w:sz w:val="20"/>
                <w:szCs w:val="20"/>
              </w:rPr>
            </w:pPr>
            <w:r w:rsidRPr="00C65B24">
              <w:rPr>
                <w:sz w:val="20"/>
                <w:szCs w:val="20"/>
              </w:rPr>
              <w:t>Função:</w:t>
            </w:r>
          </w:p>
        </w:tc>
      </w:tr>
      <w:tr w:rsidR="003A6971" w:rsidRPr="00C65B24" w:rsidTr="003A6971">
        <w:trPr>
          <w:trHeight w:val="282"/>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Telefone:</w:t>
            </w:r>
          </w:p>
        </w:tc>
        <w:tc>
          <w:tcPr>
            <w:tcW w:w="4252" w:type="dxa"/>
          </w:tcPr>
          <w:p w:rsidR="003A6971" w:rsidRPr="00C65B24" w:rsidRDefault="003A6971" w:rsidP="003A6971">
            <w:pPr>
              <w:pStyle w:val="TableParagraph"/>
              <w:spacing w:before="16"/>
              <w:ind w:left="73"/>
              <w:jc w:val="both"/>
              <w:rPr>
                <w:sz w:val="20"/>
                <w:szCs w:val="20"/>
              </w:rPr>
            </w:pPr>
            <w:r w:rsidRPr="00C65B24">
              <w:rPr>
                <w:sz w:val="20"/>
                <w:szCs w:val="20"/>
              </w:rPr>
              <w:t>Celular:</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9"/>
              <w:ind w:left="69"/>
              <w:jc w:val="both"/>
              <w:rPr>
                <w:sz w:val="20"/>
                <w:szCs w:val="20"/>
              </w:rPr>
            </w:pPr>
            <w:r w:rsidRPr="00C65B24">
              <w:rPr>
                <w:sz w:val="20"/>
                <w:szCs w:val="20"/>
              </w:rPr>
              <w:t>Fax:</w:t>
            </w:r>
          </w:p>
        </w:tc>
        <w:tc>
          <w:tcPr>
            <w:tcW w:w="4252" w:type="dxa"/>
          </w:tcPr>
          <w:p w:rsidR="003A6971" w:rsidRPr="00C65B24" w:rsidRDefault="003A6971" w:rsidP="003A6971">
            <w:pPr>
              <w:pStyle w:val="TableParagraph"/>
              <w:spacing w:before="19"/>
              <w:ind w:left="73"/>
              <w:jc w:val="both"/>
              <w:rPr>
                <w:sz w:val="20"/>
                <w:szCs w:val="20"/>
              </w:rPr>
            </w:pPr>
            <w:r w:rsidRPr="00C65B24">
              <w:rPr>
                <w:sz w:val="20"/>
                <w:szCs w:val="20"/>
              </w:rPr>
              <w:t>E-mail:</w:t>
            </w:r>
          </w:p>
        </w:tc>
      </w:tr>
      <w:tr w:rsidR="003A6971" w:rsidRPr="00C65B24" w:rsidTr="003A6971">
        <w:trPr>
          <w:trHeight w:val="282"/>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Whatsapp</w:t>
            </w:r>
          </w:p>
        </w:tc>
        <w:tc>
          <w:tcPr>
            <w:tcW w:w="4252" w:type="dxa"/>
          </w:tcPr>
          <w:p w:rsidR="003A6971" w:rsidRPr="00C65B24" w:rsidRDefault="003A6971" w:rsidP="003A6971">
            <w:pPr>
              <w:pStyle w:val="TableParagraph"/>
              <w:jc w:val="both"/>
              <w:rPr>
                <w:sz w:val="20"/>
                <w:szCs w:val="20"/>
              </w:rPr>
            </w:pPr>
          </w:p>
        </w:tc>
      </w:tr>
      <w:tr w:rsidR="003A6971" w:rsidRPr="00C65B24" w:rsidTr="003A6971">
        <w:trPr>
          <w:trHeight w:val="285"/>
        </w:trPr>
        <w:tc>
          <w:tcPr>
            <w:tcW w:w="379" w:type="dxa"/>
          </w:tcPr>
          <w:p w:rsidR="003A6971" w:rsidRPr="00C65B24" w:rsidRDefault="003A6971" w:rsidP="003A6971">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3A6971" w:rsidRPr="00C65B24" w:rsidRDefault="003A6971" w:rsidP="003A6971">
            <w:pPr>
              <w:pStyle w:val="TableParagraph"/>
              <w:spacing w:before="19"/>
              <w:ind w:left="69"/>
              <w:jc w:val="both"/>
              <w:rPr>
                <w:sz w:val="20"/>
                <w:szCs w:val="20"/>
              </w:rPr>
            </w:pPr>
            <w:r w:rsidRPr="00C65B24">
              <w:rPr>
                <w:sz w:val="20"/>
                <w:szCs w:val="20"/>
              </w:rPr>
              <w:t>Nome:</w:t>
            </w:r>
          </w:p>
        </w:tc>
      </w:tr>
      <w:tr w:rsidR="003A6971" w:rsidRPr="00C65B24" w:rsidTr="003A6971">
        <w:trPr>
          <w:trHeight w:val="282"/>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CPF:</w:t>
            </w:r>
          </w:p>
        </w:tc>
        <w:tc>
          <w:tcPr>
            <w:tcW w:w="4252" w:type="dxa"/>
          </w:tcPr>
          <w:p w:rsidR="003A6971" w:rsidRPr="00C65B24" w:rsidRDefault="003A6971" w:rsidP="003A6971">
            <w:pPr>
              <w:pStyle w:val="TableParagraph"/>
              <w:spacing w:before="16"/>
              <w:ind w:left="73"/>
              <w:jc w:val="both"/>
              <w:rPr>
                <w:sz w:val="20"/>
                <w:szCs w:val="20"/>
              </w:rPr>
            </w:pPr>
            <w:r w:rsidRPr="00C65B24">
              <w:rPr>
                <w:sz w:val="20"/>
                <w:szCs w:val="20"/>
              </w:rPr>
              <w:t>Função:</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9"/>
              <w:ind w:left="69"/>
              <w:jc w:val="both"/>
              <w:rPr>
                <w:sz w:val="20"/>
                <w:szCs w:val="20"/>
              </w:rPr>
            </w:pPr>
            <w:r w:rsidRPr="00C65B24">
              <w:rPr>
                <w:sz w:val="20"/>
                <w:szCs w:val="20"/>
              </w:rPr>
              <w:t>Telefone:</w:t>
            </w:r>
          </w:p>
        </w:tc>
        <w:tc>
          <w:tcPr>
            <w:tcW w:w="4252" w:type="dxa"/>
          </w:tcPr>
          <w:p w:rsidR="003A6971" w:rsidRPr="00C65B24" w:rsidRDefault="003A6971" w:rsidP="003A6971">
            <w:pPr>
              <w:pStyle w:val="TableParagraph"/>
              <w:spacing w:before="19"/>
              <w:ind w:left="73"/>
              <w:jc w:val="both"/>
              <w:rPr>
                <w:sz w:val="20"/>
                <w:szCs w:val="20"/>
              </w:rPr>
            </w:pPr>
            <w:r w:rsidRPr="00C65B24">
              <w:rPr>
                <w:sz w:val="20"/>
                <w:szCs w:val="20"/>
              </w:rPr>
              <w:t>Celular:</w:t>
            </w:r>
          </w:p>
        </w:tc>
      </w:tr>
      <w:tr w:rsidR="003A6971" w:rsidRPr="00C65B24" w:rsidTr="003A6971">
        <w:trPr>
          <w:trHeight w:val="282"/>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Fax:</w:t>
            </w:r>
          </w:p>
        </w:tc>
        <w:tc>
          <w:tcPr>
            <w:tcW w:w="4252" w:type="dxa"/>
          </w:tcPr>
          <w:p w:rsidR="003A6971" w:rsidRPr="00C65B24" w:rsidRDefault="003A6971" w:rsidP="003A6971">
            <w:pPr>
              <w:pStyle w:val="TableParagraph"/>
              <w:spacing w:before="16"/>
              <w:ind w:left="73"/>
              <w:jc w:val="both"/>
              <w:rPr>
                <w:sz w:val="20"/>
                <w:szCs w:val="20"/>
              </w:rPr>
            </w:pPr>
            <w:r w:rsidRPr="00C65B24">
              <w:rPr>
                <w:sz w:val="20"/>
                <w:szCs w:val="20"/>
              </w:rPr>
              <w:t>E-mail:</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8505" w:type="dxa"/>
            <w:gridSpan w:val="2"/>
          </w:tcPr>
          <w:p w:rsidR="003A6971" w:rsidRPr="00C65B24" w:rsidRDefault="003A6971" w:rsidP="003A6971">
            <w:pPr>
              <w:pStyle w:val="TableParagraph"/>
              <w:spacing w:before="19"/>
              <w:ind w:left="69"/>
              <w:jc w:val="both"/>
              <w:rPr>
                <w:sz w:val="20"/>
                <w:szCs w:val="20"/>
              </w:rPr>
            </w:pPr>
            <w:r w:rsidRPr="00C65B24">
              <w:rPr>
                <w:sz w:val="20"/>
                <w:szCs w:val="20"/>
              </w:rPr>
              <w:t>Whatsapp</w:t>
            </w:r>
          </w:p>
        </w:tc>
      </w:tr>
      <w:tr w:rsidR="003A6971" w:rsidRPr="00C65B24" w:rsidTr="003A6971">
        <w:trPr>
          <w:trHeight w:val="282"/>
        </w:trPr>
        <w:tc>
          <w:tcPr>
            <w:tcW w:w="379" w:type="dxa"/>
          </w:tcPr>
          <w:p w:rsidR="003A6971" w:rsidRPr="00C65B24" w:rsidRDefault="003A6971" w:rsidP="003A6971">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3A6971" w:rsidRPr="00C65B24" w:rsidRDefault="003A6971" w:rsidP="003A6971">
            <w:pPr>
              <w:pStyle w:val="TableParagraph"/>
              <w:spacing w:before="16"/>
              <w:ind w:left="69"/>
              <w:jc w:val="both"/>
              <w:rPr>
                <w:sz w:val="20"/>
                <w:szCs w:val="20"/>
              </w:rPr>
            </w:pPr>
            <w:r w:rsidRPr="00C65B24">
              <w:rPr>
                <w:sz w:val="20"/>
                <w:szCs w:val="20"/>
              </w:rPr>
              <w:t>Nome:</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9"/>
              <w:ind w:left="69"/>
              <w:jc w:val="both"/>
              <w:rPr>
                <w:sz w:val="20"/>
                <w:szCs w:val="20"/>
              </w:rPr>
            </w:pPr>
            <w:r w:rsidRPr="00C65B24">
              <w:rPr>
                <w:sz w:val="20"/>
                <w:szCs w:val="20"/>
              </w:rPr>
              <w:t>CPF:</w:t>
            </w:r>
          </w:p>
        </w:tc>
        <w:tc>
          <w:tcPr>
            <w:tcW w:w="4252" w:type="dxa"/>
          </w:tcPr>
          <w:p w:rsidR="003A6971" w:rsidRPr="00C65B24" w:rsidRDefault="003A6971" w:rsidP="003A6971">
            <w:pPr>
              <w:pStyle w:val="TableParagraph"/>
              <w:spacing w:before="19"/>
              <w:ind w:left="73"/>
              <w:jc w:val="both"/>
              <w:rPr>
                <w:sz w:val="20"/>
                <w:szCs w:val="20"/>
              </w:rPr>
            </w:pPr>
            <w:r w:rsidRPr="00C65B24">
              <w:rPr>
                <w:sz w:val="20"/>
                <w:szCs w:val="20"/>
              </w:rPr>
              <w:t>Função:</w:t>
            </w:r>
          </w:p>
        </w:tc>
      </w:tr>
      <w:tr w:rsidR="003A6971" w:rsidRPr="00C65B24" w:rsidTr="003A6971">
        <w:trPr>
          <w:trHeight w:val="282"/>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Telefone:</w:t>
            </w:r>
          </w:p>
        </w:tc>
        <w:tc>
          <w:tcPr>
            <w:tcW w:w="4252" w:type="dxa"/>
          </w:tcPr>
          <w:p w:rsidR="003A6971" w:rsidRPr="00C65B24" w:rsidRDefault="003A6971" w:rsidP="003A6971">
            <w:pPr>
              <w:pStyle w:val="TableParagraph"/>
              <w:spacing w:before="16"/>
              <w:ind w:left="73"/>
              <w:jc w:val="both"/>
              <w:rPr>
                <w:sz w:val="20"/>
                <w:szCs w:val="20"/>
              </w:rPr>
            </w:pPr>
            <w:r w:rsidRPr="00C65B24">
              <w:rPr>
                <w:sz w:val="20"/>
                <w:szCs w:val="20"/>
              </w:rPr>
              <w:t>Celular:</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9"/>
              <w:ind w:left="69"/>
              <w:jc w:val="both"/>
              <w:rPr>
                <w:sz w:val="20"/>
                <w:szCs w:val="20"/>
              </w:rPr>
            </w:pPr>
            <w:r w:rsidRPr="00C65B24">
              <w:rPr>
                <w:sz w:val="20"/>
                <w:szCs w:val="20"/>
              </w:rPr>
              <w:t>Fax:</w:t>
            </w:r>
          </w:p>
        </w:tc>
        <w:tc>
          <w:tcPr>
            <w:tcW w:w="4252" w:type="dxa"/>
          </w:tcPr>
          <w:p w:rsidR="003A6971" w:rsidRPr="00C65B24" w:rsidRDefault="003A6971" w:rsidP="003A6971">
            <w:pPr>
              <w:pStyle w:val="TableParagraph"/>
              <w:spacing w:before="19"/>
              <w:ind w:left="73"/>
              <w:jc w:val="both"/>
              <w:rPr>
                <w:sz w:val="20"/>
                <w:szCs w:val="20"/>
              </w:rPr>
            </w:pPr>
            <w:r w:rsidRPr="00C65B24">
              <w:rPr>
                <w:sz w:val="20"/>
                <w:szCs w:val="20"/>
              </w:rPr>
              <w:t>E-mail:</w:t>
            </w:r>
          </w:p>
        </w:tc>
      </w:tr>
      <w:tr w:rsidR="003A6971" w:rsidRPr="00C65B24" w:rsidTr="003A6971">
        <w:trPr>
          <w:trHeight w:val="285"/>
        </w:trPr>
        <w:tc>
          <w:tcPr>
            <w:tcW w:w="379" w:type="dxa"/>
          </w:tcPr>
          <w:p w:rsidR="003A6971" w:rsidRPr="00C65B24" w:rsidRDefault="003A6971" w:rsidP="003A6971">
            <w:pPr>
              <w:pStyle w:val="TableParagraph"/>
              <w:jc w:val="both"/>
              <w:rPr>
                <w:sz w:val="20"/>
                <w:szCs w:val="20"/>
              </w:rPr>
            </w:pPr>
          </w:p>
        </w:tc>
        <w:tc>
          <w:tcPr>
            <w:tcW w:w="4253" w:type="dxa"/>
          </w:tcPr>
          <w:p w:rsidR="003A6971" w:rsidRPr="00C65B24" w:rsidRDefault="003A6971" w:rsidP="003A6971">
            <w:pPr>
              <w:pStyle w:val="TableParagraph"/>
              <w:spacing w:before="16"/>
              <w:ind w:left="69"/>
              <w:jc w:val="both"/>
              <w:rPr>
                <w:sz w:val="20"/>
                <w:szCs w:val="20"/>
              </w:rPr>
            </w:pPr>
            <w:r w:rsidRPr="00C65B24">
              <w:rPr>
                <w:sz w:val="20"/>
                <w:szCs w:val="20"/>
              </w:rPr>
              <w:t>Whatsapp</w:t>
            </w:r>
          </w:p>
        </w:tc>
        <w:tc>
          <w:tcPr>
            <w:tcW w:w="4252" w:type="dxa"/>
          </w:tcPr>
          <w:p w:rsidR="003A6971" w:rsidRPr="00C65B24" w:rsidRDefault="003A6971" w:rsidP="003A6971">
            <w:pPr>
              <w:pStyle w:val="TableParagraph"/>
              <w:jc w:val="both"/>
              <w:rPr>
                <w:sz w:val="20"/>
                <w:szCs w:val="20"/>
              </w:rPr>
            </w:pPr>
          </w:p>
        </w:tc>
      </w:tr>
    </w:tbl>
    <w:p w:rsidR="003A6971" w:rsidRPr="00C65B24" w:rsidRDefault="003A6971" w:rsidP="003A6971">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3A6971" w:rsidRPr="00C65B24" w:rsidRDefault="003A6971" w:rsidP="003A697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3A6971" w:rsidRPr="00C65B24" w:rsidRDefault="003A6971" w:rsidP="003A697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3A6971" w:rsidRPr="00C65B24" w:rsidRDefault="003A6971" w:rsidP="003A6971">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3A6971" w:rsidRPr="00C65B24" w:rsidRDefault="003A6971" w:rsidP="003A697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p>
    <w:p w:rsidR="003A6971" w:rsidRPr="00C65B24" w:rsidRDefault="003A6971" w:rsidP="003A6971">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3A6971" w:rsidRPr="00C65B24" w:rsidRDefault="003A6971" w:rsidP="003A6971">
      <w:pPr>
        <w:pStyle w:val="SemEspaamento"/>
        <w:jc w:val="both"/>
        <w:rPr>
          <w:rFonts w:ascii="Arial" w:hAnsi="Arial" w:cs="Arial"/>
          <w:b/>
          <w:sz w:val="20"/>
          <w:szCs w:val="20"/>
          <w:u w:val="single"/>
        </w:rPr>
      </w:pPr>
    </w:p>
    <w:p w:rsidR="003A6971" w:rsidRPr="00C65B24" w:rsidRDefault="003A6971" w:rsidP="003A6971">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3A6971" w:rsidRPr="00C65B24" w:rsidRDefault="003A6971" w:rsidP="003A6971">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sz w:val="20"/>
          <w:szCs w:val="20"/>
        </w:rPr>
      </w:pPr>
    </w:p>
    <w:p w:rsidR="003A6971" w:rsidRPr="00C65B24" w:rsidRDefault="003A6971" w:rsidP="003A6971">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sectPr w:rsidR="003A6971" w:rsidRPr="00C65B24" w:rsidSect="003A6971">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4D" w:rsidRDefault="005D144D">
      <w:pPr>
        <w:spacing w:after="0" w:line="240" w:lineRule="auto"/>
      </w:pPr>
      <w:r>
        <w:separator/>
      </w:r>
    </w:p>
  </w:endnote>
  <w:endnote w:type="continuationSeparator" w:id="0">
    <w:p w:rsidR="005D144D" w:rsidRDefault="005D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B4" w:rsidRDefault="005F39B4">
    <w:pPr>
      <w:pStyle w:val="Rodap"/>
      <w:pBdr>
        <w:bottom w:val="single" w:sz="12" w:space="1" w:color="auto"/>
      </w:pBdr>
      <w:jc w:val="center"/>
      <w:rPr>
        <w:sz w:val="20"/>
      </w:rPr>
    </w:pPr>
  </w:p>
  <w:p w:rsidR="005F39B4" w:rsidRPr="00A7116E" w:rsidRDefault="005F39B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F39B4" w:rsidRPr="00A7116E" w:rsidRDefault="005F39B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4D" w:rsidRDefault="005D144D">
      <w:pPr>
        <w:spacing w:after="0" w:line="240" w:lineRule="auto"/>
      </w:pPr>
      <w:r>
        <w:separator/>
      </w:r>
    </w:p>
  </w:footnote>
  <w:footnote w:type="continuationSeparator" w:id="0">
    <w:p w:rsidR="005D144D" w:rsidRDefault="005D1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B4" w:rsidRPr="00A7116E" w:rsidRDefault="005F39B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ECFE9E9" wp14:editId="294D606B">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F39B4" w:rsidRPr="00A7116E" w:rsidRDefault="005F39B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F39B4" w:rsidRDefault="005F39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B8"/>
    <w:rsid w:val="000D6153"/>
    <w:rsid w:val="001474D0"/>
    <w:rsid w:val="003A6971"/>
    <w:rsid w:val="0049504A"/>
    <w:rsid w:val="005D144D"/>
    <w:rsid w:val="005F39B4"/>
    <w:rsid w:val="00661DF0"/>
    <w:rsid w:val="007252D7"/>
    <w:rsid w:val="00786AB8"/>
    <w:rsid w:val="007F01A4"/>
    <w:rsid w:val="008A56BA"/>
    <w:rsid w:val="00961C9F"/>
    <w:rsid w:val="00BE11D5"/>
    <w:rsid w:val="00E23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71"/>
    <w:rPr>
      <w:rFonts w:eastAsiaTheme="minorEastAsia"/>
      <w:lang w:eastAsia="pt-BR"/>
    </w:rPr>
  </w:style>
  <w:style w:type="paragraph" w:styleId="Ttulo1">
    <w:name w:val="heading 1"/>
    <w:basedOn w:val="Normal"/>
    <w:link w:val="Ttulo1Char"/>
    <w:uiPriority w:val="9"/>
    <w:qFormat/>
    <w:rsid w:val="003A697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69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69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69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69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697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697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697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697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697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69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697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69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6971"/>
    <w:rPr>
      <w:rFonts w:ascii="Times New Roman" w:eastAsia="Times New Roman" w:hAnsi="Times New Roman" w:cs="Times New Roman"/>
      <w:sz w:val="24"/>
      <w:szCs w:val="24"/>
      <w:lang w:eastAsia="pt-BR"/>
    </w:rPr>
  </w:style>
  <w:style w:type="character" w:styleId="Hyperlink">
    <w:name w:val="Hyperlink"/>
    <w:basedOn w:val="Fontepargpadro"/>
    <w:uiPriority w:val="99"/>
    <w:rsid w:val="003A6971"/>
    <w:rPr>
      <w:color w:val="0000FF"/>
      <w:u w:val="single"/>
    </w:rPr>
  </w:style>
  <w:style w:type="paragraph" w:styleId="Recuodecorpodetexto">
    <w:name w:val="Body Text Indent"/>
    <w:basedOn w:val="Normal"/>
    <w:link w:val="RecuodecorpodetextoChar"/>
    <w:rsid w:val="003A69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697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69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69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697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69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697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69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697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697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6971"/>
    <w:rPr>
      <w:b/>
      <w:bCs/>
    </w:rPr>
  </w:style>
  <w:style w:type="character" w:customStyle="1" w:styleId="apple-converted-space">
    <w:name w:val="apple-converted-space"/>
    <w:basedOn w:val="Fontepargpadro"/>
    <w:rsid w:val="003A6971"/>
  </w:style>
  <w:style w:type="paragraph" w:styleId="NormalWeb">
    <w:name w:val="Normal (Web)"/>
    <w:basedOn w:val="Normal"/>
    <w:uiPriority w:val="99"/>
    <w:rsid w:val="003A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6971"/>
  </w:style>
  <w:style w:type="paragraph" w:customStyle="1" w:styleId="WW-Padro11">
    <w:name w:val="WW-Padrão11"/>
    <w:rsid w:val="003A697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6971"/>
    <w:rPr>
      <w:rFonts w:ascii="Tahoma" w:hAnsi="Tahoma" w:cs="Tahoma"/>
      <w:sz w:val="16"/>
      <w:szCs w:val="16"/>
    </w:rPr>
  </w:style>
  <w:style w:type="paragraph" w:styleId="Textodebalo">
    <w:name w:val="Balloon Text"/>
    <w:basedOn w:val="Normal"/>
    <w:link w:val="TextodebaloChar"/>
    <w:uiPriority w:val="99"/>
    <w:semiHidden/>
    <w:unhideWhenUsed/>
    <w:rsid w:val="003A697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6971"/>
    <w:rPr>
      <w:rFonts w:ascii="Tahoma" w:eastAsiaTheme="minorEastAsia" w:hAnsi="Tahoma" w:cs="Tahoma"/>
      <w:sz w:val="16"/>
      <w:szCs w:val="16"/>
      <w:lang w:eastAsia="pt-BR"/>
    </w:rPr>
  </w:style>
  <w:style w:type="character" w:customStyle="1" w:styleId="titulo">
    <w:name w:val="titulo"/>
    <w:basedOn w:val="Fontepargpadro"/>
    <w:rsid w:val="003A6971"/>
  </w:style>
  <w:style w:type="character" w:styleId="nfase">
    <w:name w:val="Emphasis"/>
    <w:basedOn w:val="Fontepargpadro"/>
    <w:uiPriority w:val="20"/>
    <w:qFormat/>
    <w:rsid w:val="003A6971"/>
    <w:rPr>
      <w:i/>
      <w:iCs/>
    </w:rPr>
  </w:style>
  <w:style w:type="character" w:styleId="nfaseSutil">
    <w:name w:val="Subtle Emphasis"/>
    <w:basedOn w:val="Fontepargpadro"/>
    <w:uiPriority w:val="19"/>
    <w:qFormat/>
    <w:rsid w:val="003A6971"/>
    <w:rPr>
      <w:i/>
      <w:iCs/>
      <w:color w:val="808080" w:themeColor="text1" w:themeTint="7F"/>
    </w:rPr>
  </w:style>
  <w:style w:type="table" w:styleId="Tabelacomgrade">
    <w:name w:val="Table Grid"/>
    <w:basedOn w:val="Tabelanormal"/>
    <w:uiPriority w:val="39"/>
    <w:rsid w:val="003A697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6971"/>
  </w:style>
  <w:style w:type="character" w:customStyle="1" w:styleId="name3">
    <w:name w:val="name3"/>
    <w:basedOn w:val="Fontepargpadro"/>
    <w:rsid w:val="003A6971"/>
    <w:rPr>
      <w:rFonts w:ascii="Source Sans Pro" w:hAnsi="Source Sans Pro" w:hint="default"/>
      <w:b w:val="0"/>
      <w:bCs w:val="0"/>
      <w:sz w:val="35"/>
      <w:szCs w:val="35"/>
    </w:rPr>
  </w:style>
  <w:style w:type="character" w:customStyle="1" w:styleId="sku-productpage1">
    <w:name w:val="sku-productpage1"/>
    <w:basedOn w:val="Fontepargpadro"/>
    <w:rsid w:val="003A6971"/>
    <w:rPr>
      <w:b w:val="0"/>
      <w:bCs w:val="0"/>
      <w:color w:val="9B9B9B"/>
      <w:sz w:val="19"/>
      <w:szCs w:val="19"/>
    </w:rPr>
  </w:style>
  <w:style w:type="character" w:customStyle="1" w:styleId="a-size-large">
    <w:name w:val="a-size-large"/>
    <w:basedOn w:val="Fontepargpadro"/>
    <w:rsid w:val="003A6971"/>
  </w:style>
  <w:style w:type="paragraph" w:styleId="Corpodetexto">
    <w:name w:val="Body Text"/>
    <w:basedOn w:val="Normal"/>
    <w:link w:val="CorpodetextoChar"/>
    <w:uiPriority w:val="99"/>
    <w:unhideWhenUsed/>
    <w:rsid w:val="003A6971"/>
    <w:pPr>
      <w:spacing w:after="120"/>
    </w:pPr>
  </w:style>
  <w:style w:type="character" w:customStyle="1" w:styleId="CorpodetextoChar">
    <w:name w:val="Corpo de texto Char"/>
    <w:basedOn w:val="Fontepargpadro"/>
    <w:link w:val="Corpodetexto"/>
    <w:uiPriority w:val="99"/>
    <w:rsid w:val="003A6971"/>
    <w:rPr>
      <w:rFonts w:eastAsiaTheme="minorEastAsia"/>
      <w:lang w:eastAsia="pt-BR"/>
    </w:rPr>
  </w:style>
  <w:style w:type="paragraph" w:customStyle="1" w:styleId="Ttulo21">
    <w:name w:val="Título 21"/>
    <w:basedOn w:val="Normal"/>
    <w:uiPriority w:val="1"/>
    <w:qFormat/>
    <w:rsid w:val="003A69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69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69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69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697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6971"/>
  </w:style>
  <w:style w:type="character" w:customStyle="1" w:styleId="infos-feature">
    <w:name w:val="infos-feature"/>
    <w:basedOn w:val="Fontepargpadro"/>
    <w:rsid w:val="003A6971"/>
  </w:style>
  <w:style w:type="character" w:customStyle="1" w:styleId="textopadrao">
    <w:name w:val="textopadrao"/>
    <w:basedOn w:val="Fontepargpadro"/>
    <w:rsid w:val="003A6971"/>
  </w:style>
  <w:style w:type="paragraph" w:customStyle="1" w:styleId="Ttulo22">
    <w:name w:val="Título 22"/>
    <w:basedOn w:val="Normal"/>
    <w:uiPriority w:val="1"/>
    <w:qFormat/>
    <w:rsid w:val="003A69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69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69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697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6971"/>
  </w:style>
  <w:style w:type="paragraph" w:customStyle="1" w:styleId="Default">
    <w:name w:val="Default"/>
    <w:rsid w:val="003A697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6971"/>
  </w:style>
  <w:style w:type="paragraph" w:customStyle="1" w:styleId="Nivel01">
    <w:name w:val="Nivel 01"/>
    <w:basedOn w:val="Ttulo1"/>
    <w:next w:val="Normal"/>
    <w:qFormat/>
    <w:rsid w:val="003A697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697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697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6971"/>
    <w:pPr>
      <w:numPr>
        <w:ilvl w:val="3"/>
      </w:numPr>
      <w:tabs>
        <w:tab w:val="num" w:pos="645"/>
      </w:tabs>
      <w:ind w:left="851" w:firstLine="0"/>
    </w:pPr>
    <w:rPr>
      <w:color w:val="auto"/>
    </w:rPr>
  </w:style>
  <w:style w:type="paragraph" w:customStyle="1" w:styleId="Nivel5">
    <w:name w:val="Nivel 5"/>
    <w:basedOn w:val="Nivel4"/>
    <w:qFormat/>
    <w:rsid w:val="003A6971"/>
    <w:pPr>
      <w:numPr>
        <w:ilvl w:val="4"/>
      </w:numPr>
      <w:tabs>
        <w:tab w:val="num" w:pos="645"/>
      </w:tabs>
      <w:ind w:left="1276" w:firstLine="0"/>
    </w:pPr>
  </w:style>
  <w:style w:type="character" w:customStyle="1" w:styleId="Nivel3Char">
    <w:name w:val="Nivel 3 Char"/>
    <w:basedOn w:val="Fontepargpadro"/>
    <w:link w:val="Nivel3"/>
    <w:rsid w:val="003A697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697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6971"/>
  </w:style>
  <w:style w:type="paragraph" w:customStyle="1" w:styleId="Normal1">
    <w:name w:val="Normal1"/>
    <w:rsid w:val="003A6971"/>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71"/>
    <w:rPr>
      <w:rFonts w:eastAsiaTheme="minorEastAsia"/>
      <w:lang w:eastAsia="pt-BR"/>
    </w:rPr>
  </w:style>
  <w:style w:type="paragraph" w:styleId="Ttulo1">
    <w:name w:val="heading 1"/>
    <w:basedOn w:val="Normal"/>
    <w:link w:val="Ttulo1Char"/>
    <w:uiPriority w:val="9"/>
    <w:qFormat/>
    <w:rsid w:val="003A697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69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69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69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69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697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697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697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697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697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69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697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69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6971"/>
    <w:rPr>
      <w:rFonts w:ascii="Times New Roman" w:eastAsia="Times New Roman" w:hAnsi="Times New Roman" w:cs="Times New Roman"/>
      <w:sz w:val="24"/>
      <w:szCs w:val="24"/>
      <w:lang w:eastAsia="pt-BR"/>
    </w:rPr>
  </w:style>
  <w:style w:type="character" w:styleId="Hyperlink">
    <w:name w:val="Hyperlink"/>
    <w:basedOn w:val="Fontepargpadro"/>
    <w:uiPriority w:val="99"/>
    <w:rsid w:val="003A6971"/>
    <w:rPr>
      <w:color w:val="0000FF"/>
      <w:u w:val="single"/>
    </w:rPr>
  </w:style>
  <w:style w:type="paragraph" w:styleId="Recuodecorpodetexto">
    <w:name w:val="Body Text Indent"/>
    <w:basedOn w:val="Normal"/>
    <w:link w:val="RecuodecorpodetextoChar"/>
    <w:rsid w:val="003A69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697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69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69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697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69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697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69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697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697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6971"/>
    <w:rPr>
      <w:b/>
      <w:bCs/>
    </w:rPr>
  </w:style>
  <w:style w:type="character" w:customStyle="1" w:styleId="apple-converted-space">
    <w:name w:val="apple-converted-space"/>
    <w:basedOn w:val="Fontepargpadro"/>
    <w:rsid w:val="003A6971"/>
  </w:style>
  <w:style w:type="paragraph" w:styleId="NormalWeb">
    <w:name w:val="Normal (Web)"/>
    <w:basedOn w:val="Normal"/>
    <w:uiPriority w:val="99"/>
    <w:rsid w:val="003A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6971"/>
  </w:style>
  <w:style w:type="paragraph" w:customStyle="1" w:styleId="WW-Padro11">
    <w:name w:val="WW-Padrão11"/>
    <w:rsid w:val="003A697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6971"/>
    <w:rPr>
      <w:rFonts w:ascii="Tahoma" w:hAnsi="Tahoma" w:cs="Tahoma"/>
      <w:sz w:val="16"/>
      <w:szCs w:val="16"/>
    </w:rPr>
  </w:style>
  <w:style w:type="paragraph" w:styleId="Textodebalo">
    <w:name w:val="Balloon Text"/>
    <w:basedOn w:val="Normal"/>
    <w:link w:val="TextodebaloChar"/>
    <w:uiPriority w:val="99"/>
    <w:semiHidden/>
    <w:unhideWhenUsed/>
    <w:rsid w:val="003A697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6971"/>
    <w:rPr>
      <w:rFonts w:ascii="Tahoma" w:eastAsiaTheme="minorEastAsia" w:hAnsi="Tahoma" w:cs="Tahoma"/>
      <w:sz w:val="16"/>
      <w:szCs w:val="16"/>
      <w:lang w:eastAsia="pt-BR"/>
    </w:rPr>
  </w:style>
  <w:style w:type="character" w:customStyle="1" w:styleId="titulo">
    <w:name w:val="titulo"/>
    <w:basedOn w:val="Fontepargpadro"/>
    <w:rsid w:val="003A6971"/>
  </w:style>
  <w:style w:type="character" w:styleId="nfase">
    <w:name w:val="Emphasis"/>
    <w:basedOn w:val="Fontepargpadro"/>
    <w:uiPriority w:val="20"/>
    <w:qFormat/>
    <w:rsid w:val="003A6971"/>
    <w:rPr>
      <w:i/>
      <w:iCs/>
    </w:rPr>
  </w:style>
  <w:style w:type="character" w:styleId="nfaseSutil">
    <w:name w:val="Subtle Emphasis"/>
    <w:basedOn w:val="Fontepargpadro"/>
    <w:uiPriority w:val="19"/>
    <w:qFormat/>
    <w:rsid w:val="003A6971"/>
    <w:rPr>
      <w:i/>
      <w:iCs/>
      <w:color w:val="808080" w:themeColor="text1" w:themeTint="7F"/>
    </w:rPr>
  </w:style>
  <w:style w:type="table" w:styleId="Tabelacomgrade">
    <w:name w:val="Table Grid"/>
    <w:basedOn w:val="Tabelanormal"/>
    <w:uiPriority w:val="39"/>
    <w:rsid w:val="003A697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6971"/>
  </w:style>
  <w:style w:type="character" w:customStyle="1" w:styleId="name3">
    <w:name w:val="name3"/>
    <w:basedOn w:val="Fontepargpadro"/>
    <w:rsid w:val="003A6971"/>
    <w:rPr>
      <w:rFonts w:ascii="Source Sans Pro" w:hAnsi="Source Sans Pro" w:hint="default"/>
      <w:b w:val="0"/>
      <w:bCs w:val="0"/>
      <w:sz w:val="35"/>
      <w:szCs w:val="35"/>
    </w:rPr>
  </w:style>
  <w:style w:type="character" w:customStyle="1" w:styleId="sku-productpage1">
    <w:name w:val="sku-productpage1"/>
    <w:basedOn w:val="Fontepargpadro"/>
    <w:rsid w:val="003A6971"/>
    <w:rPr>
      <w:b w:val="0"/>
      <w:bCs w:val="0"/>
      <w:color w:val="9B9B9B"/>
      <w:sz w:val="19"/>
      <w:szCs w:val="19"/>
    </w:rPr>
  </w:style>
  <w:style w:type="character" w:customStyle="1" w:styleId="a-size-large">
    <w:name w:val="a-size-large"/>
    <w:basedOn w:val="Fontepargpadro"/>
    <w:rsid w:val="003A6971"/>
  </w:style>
  <w:style w:type="paragraph" w:styleId="Corpodetexto">
    <w:name w:val="Body Text"/>
    <w:basedOn w:val="Normal"/>
    <w:link w:val="CorpodetextoChar"/>
    <w:uiPriority w:val="99"/>
    <w:unhideWhenUsed/>
    <w:rsid w:val="003A6971"/>
    <w:pPr>
      <w:spacing w:after="120"/>
    </w:pPr>
  </w:style>
  <w:style w:type="character" w:customStyle="1" w:styleId="CorpodetextoChar">
    <w:name w:val="Corpo de texto Char"/>
    <w:basedOn w:val="Fontepargpadro"/>
    <w:link w:val="Corpodetexto"/>
    <w:uiPriority w:val="99"/>
    <w:rsid w:val="003A6971"/>
    <w:rPr>
      <w:rFonts w:eastAsiaTheme="minorEastAsia"/>
      <w:lang w:eastAsia="pt-BR"/>
    </w:rPr>
  </w:style>
  <w:style w:type="paragraph" w:customStyle="1" w:styleId="Ttulo21">
    <w:name w:val="Título 21"/>
    <w:basedOn w:val="Normal"/>
    <w:uiPriority w:val="1"/>
    <w:qFormat/>
    <w:rsid w:val="003A69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69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69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69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697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6971"/>
  </w:style>
  <w:style w:type="character" w:customStyle="1" w:styleId="infos-feature">
    <w:name w:val="infos-feature"/>
    <w:basedOn w:val="Fontepargpadro"/>
    <w:rsid w:val="003A6971"/>
  </w:style>
  <w:style w:type="character" w:customStyle="1" w:styleId="textopadrao">
    <w:name w:val="textopadrao"/>
    <w:basedOn w:val="Fontepargpadro"/>
    <w:rsid w:val="003A6971"/>
  </w:style>
  <w:style w:type="paragraph" w:customStyle="1" w:styleId="Ttulo22">
    <w:name w:val="Título 22"/>
    <w:basedOn w:val="Normal"/>
    <w:uiPriority w:val="1"/>
    <w:qFormat/>
    <w:rsid w:val="003A69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69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69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697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6971"/>
  </w:style>
  <w:style w:type="paragraph" w:customStyle="1" w:styleId="Default">
    <w:name w:val="Default"/>
    <w:rsid w:val="003A697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6971"/>
  </w:style>
  <w:style w:type="paragraph" w:customStyle="1" w:styleId="Nivel01">
    <w:name w:val="Nivel 01"/>
    <w:basedOn w:val="Ttulo1"/>
    <w:next w:val="Normal"/>
    <w:qFormat/>
    <w:rsid w:val="003A697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697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697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6971"/>
    <w:pPr>
      <w:numPr>
        <w:ilvl w:val="3"/>
      </w:numPr>
      <w:tabs>
        <w:tab w:val="num" w:pos="645"/>
      </w:tabs>
      <w:ind w:left="851" w:firstLine="0"/>
    </w:pPr>
    <w:rPr>
      <w:color w:val="auto"/>
    </w:rPr>
  </w:style>
  <w:style w:type="paragraph" w:customStyle="1" w:styleId="Nivel5">
    <w:name w:val="Nivel 5"/>
    <w:basedOn w:val="Nivel4"/>
    <w:qFormat/>
    <w:rsid w:val="003A6971"/>
    <w:pPr>
      <w:numPr>
        <w:ilvl w:val="4"/>
      </w:numPr>
      <w:tabs>
        <w:tab w:val="num" w:pos="645"/>
      </w:tabs>
      <w:ind w:left="1276" w:firstLine="0"/>
    </w:pPr>
  </w:style>
  <w:style w:type="character" w:customStyle="1" w:styleId="Nivel3Char">
    <w:name w:val="Nivel 3 Char"/>
    <w:basedOn w:val="Fontepargpadro"/>
    <w:link w:val="Nivel3"/>
    <w:rsid w:val="003A697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697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6971"/>
  </w:style>
  <w:style w:type="paragraph" w:customStyle="1" w:styleId="Normal1">
    <w:name w:val="Normal1"/>
    <w:rsid w:val="003A6971"/>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14143</Words>
  <Characters>76373</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10</cp:revision>
  <cp:lastPrinted>2024-05-17T11:54:00Z</cp:lastPrinted>
  <dcterms:created xsi:type="dcterms:W3CDTF">2024-05-14T12:38:00Z</dcterms:created>
  <dcterms:modified xsi:type="dcterms:W3CDTF">2024-05-17T11:54:00Z</dcterms:modified>
</cp:coreProperties>
</file>