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B11CAB" w:rsidRPr="00B43CFB" w:rsidTr="00B11CAB">
        <w:trPr>
          <w:trHeight w:val="5811"/>
        </w:trPr>
        <w:tc>
          <w:tcPr>
            <w:tcW w:w="8613" w:type="dxa"/>
          </w:tcPr>
          <w:p w:rsidR="00B11CAB" w:rsidRPr="00BF1037" w:rsidRDefault="00B11CAB" w:rsidP="00833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B11CAB" w:rsidRPr="00175936" w:rsidRDefault="00B11CAB" w:rsidP="0083357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 ATA REGISTRO DE PREÇOS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84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B11CAB" w:rsidRPr="00B11CAB" w:rsidRDefault="00B11CAB" w:rsidP="00B11CAB">
            <w:pPr>
              <w:pStyle w:val="SemEspaamento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Extrato de Ata Registro de </w:t>
            </w:r>
            <w:proofErr w:type="gramStart"/>
            <w:r w:rsidRPr="00B11CAB">
              <w:rPr>
                <w:rFonts w:asciiTheme="minorHAnsi" w:hAnsiTheme="minorHAnsi" w:cstheme="minorHAnsi"/>
                <w:sz w:val="16"/>
                <w:szCs w:val="16"/>
              </w:rPr>
              <w:t>Preços celebrada</w:t>
            </w:r>
            <w:proofErr w:type="gramEnd"/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 entre o Município de Ribeirão do Pinhal, CNPJ n.º 76.968.064/0001-42 e a empresa COMERCIAL BEIRA RIO LTDA CNPJ nº. 40.138.949/0001-77. Objeto: registro de preços para possível aquisição de leite, carne e botijão de gás vazio conforme solicitação da Secretaria de Saúde, Secretaria de Educação e Secretaria de Assistência Social. Vigência até 06/03/2024.</w:t>
            </w:r>
            <w:r w:rsidRPr="00B11CAB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>Data de assinatura: 07/03/2023, VALDENIR ROSA CPF: 547.080.799-15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</w:p>
          <w:tbl>
            <w:tblPr>
              <w:tblStyle w:val="Tabelacomgrade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567"/>
              <w:gridCol w:w="3969"/>
              <w:gridCol w:w="850"/>
              <w:gridCol w:w="992"/>
              <w:gridCol w:w="993"/>
            </w:tblGrid>
            <w:tr w:rsidR="00B11CAB" w:rsidRPr="000C47BC" w:rsidTr="0083357D">
              <w:tc>
                <w:tcPr>
                  <w:tcW w:w="421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  <w:r w:rsidRPr="000C47BC">
                    <w:rPr>
                      <w:rFonts w:asciiTheme="minorHAnsi" w:hAnsiTheme="minorHAnsi" w:cstheme="minorHAnsi"/>
                      <w:sz w:val="8"/>
                      <w:szCs w:val="8"/>
                    </w:rPr>
                    <w:t>ITEM</w:t>
                  </w:r>
                </w:p>
              </w:tc>
              <w:tc>
                <w:tcPr>
                  <w:tcW w:w="567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  <w:r w:rsidRPr="000C47BC">
                    <w:rPr>
                      <w:rFonts w:asciiTheme="minorHAnsi" w:hAnsiTheme="minorHAnsi" w:cstheme="minorHAnsi"/>
                      <w:sz w:val="8"/>
                      <w:szCs w:val="8"/>
                    </w:rPr>
                    <w:t>QTDE</w:t>
                  </w:r>
                </w:p>
              </w:tc>
              <w:tc>
                <w:tcPr>
                  <w:tcW w:w="567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3969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850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992" w:type="dxa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B11CAB" w:rsidTr="0033548D">
              <w:tc>
                <w:tcPr>
                  <w:tcW w:w="421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567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3969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CARNE PICADÃO (CANTINHO)</w:t>
                  </w:r>
                </w:p>
              </w:tc>
              <w:tc>
                <w:tcPr>
                  <w:tcW w:w="850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ZAC</w:t>
                  </w:r>
                </w:p>
              </w:tc>
              <w:tc>
                <w:tcPr>
                  <w:tcW w:w="992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23,26</w:t>
                  </w:r>
                </w:p>
              </w:tc>
              <w:tc>
                <w:tcPr>
                  <w:tcW w:w="993" w:type="dxa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9.304,00</w:t>
                  </w:r>
                </w:p>
              </w:tc>
            </w:tr>
          </w:tbl>
          <w:p w:rsidR="00B11CAB" w:rsidRPr="00175936" w:rsidRDefault="00B11CAB" w:rsidP="00B11CA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 ATA REGISTRO DE PREÇOS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175936">
              <w:rPr>
                <w:rFonts w:asciiTheme="minorHAnsi" w:hAnsiTheme="minorHAnsi" w:cstheme="minorHAnsi"/>
                <w:b/>
                <w:sz w:val="16"/>
                <w:szCs w:val="16"/>
              </w:rPr>
              <w:t>/2023.</w:t>
            </w:r>
          </w:p>
          <w:p w:rsidR="00B11CAB" w:rsidRPr="00B11CAB" w:rsidRDefault="00B11CAB" w:rsidP="00B11CAB">
            <w:pPr>
              <w:pStyle w:val="SemEspaamento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Extrato de Ata Registro de </w:t>
            </w:r>
            <w:proofErr w:type="gramStart"/>
            <w:r w:rsidRPr="00B11CAB">
              <w:rPr>
                <w:rFonts w:asciiTheme="minorHAnsi" w:hAnsiTheme="minorHAnsi" w:cstheme="minorHAnsi"/>
                <w:sz w:val="16"/>
                <w:szCs w:val="16"/>
              </w:rPr>
              <w:t>Preços celebrada</w:t>
            </w:r>
            <w:proofErr w:type="gramEnd"/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 entre o Município de Ribeirão do Pinhal, CNPJ n.º 76.968.064/0001-42 e a empresa L. AMARO DE OLIVEIRA CNPJ nº. 27.153.491/0001-67. Objeto: registro de preços para possível aquisição de leite, carne e botijão de gás vazio conforme solicitação da Secretaria de Saúde, Secretaria de Educação e Secretaria de Assistência Social. Vigência até 06/03/2024.</w:t>
            </w:r>
            <w:r w:rsidRPr="00B11CAB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>Data de assinatura: 07/03/2023, LUCAS AMARO DE OLIVEIRA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>CPF: 083.104.949-98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1CAB">
              <w:rPr>
                <w:rFonts w:asciiTheme="minorHAnsi" w:hAnsiTheme="minorHAnsi" w:cstheme="minorHAnsi"/>
                <w:sz w:val="16"/>
                <w:szCs w:val="16"/>
              </w:rPr>
              <w:t xml:space="preserve">e DARTAGNAN CALIXTO FRAIZ, CPF/MF n.º 171.895.279-15. </w:t>
            </w:r>
          </w:p>
          <w:tbl>
            <w:tblPr>
              <w:tblStyle w:val="Tabelacomgrade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08"/>
              <w:gridCol w:w="567"/>
              <w:gridCol w:w="4395"/>
              <w:gridCol w:w="708"/>
              <w:gridCol w:w="567"/>
              <w:gridCol w:w="993"/>
            </w:tblGrid>
            <w:tr w:rsidR="00B11CAB" w:rsidRPr="000C47BC" w:rsidTr="00B11CAB">
              <w:tc>
                <w:tcPr>
                  <w:tcW w:w="421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  <w:r w:rsidRPr="000C47BC">
                    <w:rPr>
                      <w:rFonts w:asciiTheme="minorHAnsi" w:hAnsiTheme="minorHAnsi" w:cstheme="minorHAnsi"/>
                      <w:sz w:val="8"/>
                      <w:szCs w:val="8"/>
                    </w:rPr>
                    <w:t>ITEM</w:t>
                  </w:r>
                </w:p>
              </w:tc>
              <w:tc>
                <w:tcPr>
                  <w:tcW w:w="708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  <w:r w:rsidRPr="000C47BC">
                    <w:rPr>
                      <w:rFonts w:asciiTheme="minorHAnsi" w:hAnsiTheme="minorHAnsi" w:cstheme="minorHAnsi"/>
                      <w:sz w:val="8"/>
                      <w:szCs w:val="8"/>
                    </w:rPr>
                    <w:t>QTDE</w:t>
                  </w:r>
                </w:p>
              </w:tc>
              <w:tc>
                <w:tcPr>
                  <w:tcW w:w="567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4395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8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UNIT.</w:t>
                  </w:r>
                </w:p>
              </w:tc>
              <w:tc>
                <w:tcPr>
                  <w:tcW w:w="567" w:type="dxa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B11CAB" w:rsidRPr="000C47BC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C47BC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B11CAB" w:rsidTr="00B11CAB">
              <w:tc>
                <w:tcPr>
                  <w:tcW w:w="421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14395</w:t>
                  </w:r>
                </w:p>
              </w:tc>
              <w:tc>
                <w:tcPr>
                  <w:tcW w:w="567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litros</w:t>
                  </w:r>
                  <w:proofErr w:type="gramEnd"/>
                </w:p>
              </w:tc>
              <w:tc>
                <w:tcPr>
                  <w:tcW w:w="4395" w:type="dxa"/>
                  <w:vAlign w:val="center"/>
                </w:tcPr>
                <w:p w:rsidR="00B11CAB" w:rsidRPr="00B11CAB" w:rsidRDefault="00B11CAB" w:rsidP="0083357D">
                  <w:p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</w:pPr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  <w:t xml:space="preserve">LEITE LONGA VIDA INTEGRAL, </w:t>
                  </w:r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UHT. Embalagem 1 litro. Ingredientes: leite padronizado com 3% de gordura e estabilizantes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citrato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 de sódio, trifosfato de sódio,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monofosfato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 de sódio e difosfato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dissódico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. (11825 ESCOLAS/CMEIS, 150 APAE e 1200 CANTINHO, </w:t>
                  </w: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 Saúde, 120 Educação, 1000</w:t>
                  </w:r>
                  <w:proofErr w:type="gramStart"/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proofErr w:type="spellStart"/>
                  <w:proofErr w:type="gramEnd"/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Assist.Social</w:t>
                  </w:r>
                  <w:proofErr w:type="spellEnd"/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8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LÍDER</w:t>
                  </w: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4,30</w:t>
                  </w: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61.898,50</w:t>
                  </w:r>
                </w:p>
              </w:tc>
            </w:tr>
            <w:tr w:rsidR="00B11CAB" w:rsidTr="00B11CAB">
              <w:tc>
                <w:tcPr>
                  <w:tcW w:w="421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6175</w:t>
                  </w:r>
                </w:p>
              </w:tc>
              <w:tc>
                <w:tcPr>
                  <w:tcW w:w="567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litros</w:t>
                  </w:r>
                  <w:proofErr w:type="gramEnd"/>
                </w:p>
              </w:tc>
              <w:tc>
                <w:tcPr>
                  <w:tcW w:w="4395" w:type="dxa"/>
                  <w:vAlign w:val="center"/>
                </w:tcPr>
                <w:p w:rsidR="00B11CAB" w:rsidRPr="00B11CAB" w:rsidRDefault="00B11CAB" w:rsidP="0083357D">
                  <w:p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</w:pPr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  <w:t xml:space="preserve">LEITE LONGA VIDA INTEGRAL, </w:t>
                  </w:r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UHT. Embalagem 1 litro. Ingredientes: leite padronizado com 3% de gordura e estabilizantes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citrato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 de sódio, trifosfato de sódio,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monofosfato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 xml:space="preserve"> de sódio e difosfato </w:t>
                  </w:r>
                  <w:proofErr w:type="spellStart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dissódico</w:t>
                  </w:r>
                  <w:proofErr w:type="spellEnd"/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  <w:t>. (ESCOLAS/CMEIS,</w:t>
                  </w: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8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LÍDER</w:t>
                  </w: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4,30</w:t>
                  </w: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26.552,50</w:t>
                  </w:r>
                </w:p>
              </w:tc>
            </w:tr>
            <w:tr w:rsidR="00B11CAB" w:rsidTr="00B11CAB">
              <w:tc>
                <w:tcPr>
                  <w:tcW w:w="421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395" w:type="dxa"/>
                  <w:vAlign w:val="center"/>
                </w:tcPr>
                <w:p w:rsidR="00B11CAB" w:rsidRPr="00B11CAB" w:rsidRDefault="00B11CAB" w:rsidP="0083357D">
                  <w:p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</w:pPr>
                  <w:r w:rsidRPr="00B11CAB">
                    <w:rPr>
                      <w:rFonts w:asciiTheme="minorHAnsi" w:eastAsia="Calibri" w:hAnsiTheme="minorHAnsi" w:cstheme="minorHAnsi"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708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11CAB" w:rsidRPr="00B11CAB" w:rsidRDefault="00B11CAB" w:rsidP="0083357D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11CA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88.451,00</w:t>
                  </w:r>
                </w:p>
              </w:tc>
            </w:tr>
          </w:tbl>
          <w:p w:rsidR="00B11CAB" w:rsidRPr="00EA3272" w:rsidRDefault="00B11CAB" w:rsidP="0083357D">
            <w:pPr>
              <w:jc w:val="center"/>
            </w:pPr>
            <w:bookmarkStart w:id="0" w:name="_GoBack"/>
            <w:bookmarkEnd w:id="0"/>
          </w:p>
        </w:tc>
      </w:tr>
    </w:tbl>
    <w:p w:rsidR="00B11CAB" w:rsidRDefault="00B11CAB" w:rsidP="00B11CAB">
      <w:pPr>
        <w:rPr>
          <w:rFonts w:cstheme="minorHAnsi"/>
          <w:b/>
          <w:sz w:val="16"/>
          <w:szCs w:val="16"/>
        </w:rPr>
      </w:pPr>
    </w:p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B11CAB" w:rsidRDefault="00B11CAB" w:rsidP="00B11CAB"/>
    <w:p w:rsidR="00A6348B" w:rsidRDefault="00A6348B"/>
    <w:sectPr w:rsidR="00A6348B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A4"/>
    <w:rsid w:val="00A6348B"/>
    <w:rsid w:val="00B11CAB"/>
    <w:rsid w:val="00D6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11C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11CA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rsid w:val="00B11C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11C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11C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11CA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rsid w:val="00B11C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11C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2023-03-08T13:56:00Z</dcterms:created>
  <dcterms:modified xsi:type="dcterms:W3CDTF">2023-03-08T14:03:00Z</dcterms:modified>
</cp:coreProperties>
</file>