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78ED" w:rsidRDefault="00AB78ED" w:rsidP="00AB78ED">
      <w:pPr>
        <w:rPr>
          <w:rFonts w:cstheme="minorHAnsi"/>
          <w:b/>
          <w:sz w:val="16"/>
          <w:szCs w:val="16"/>
        </w:rPr>
      </w:pPr>
    </w:p>
    <w:tbl>
      <w:tblPr>
        <w:tblStyle w:val="Tabelacomgrade"/>
        <w:tblW w:w="9322" w:type="dxa"/>
        <w:tblLayout w:type="fixed"/>
        <w:tblLook w:val="04A0" w:firstRow="1" w:lastRow="0" w:firstColumn="1" w:lastColumn="0" w:noHBand="0" w:noVBand="1"/>
      </w:tblPr>
      <w:tblGrid>
        <w:gridCol w:w="9322"/>
      </w:tblGrid>
      <w:tr w:rsidR="00AB78ED" w:rsidRPr="00C51ED2" w:rsidTr="0086538F">
        <w:trPr>
          <w:trHeight w:val="5105"/>
        </w:trPr>
        <w:tc>
          <w:tcPr>
            <w:tcW w:w="9322" w:type="dxa"/>
          </w:tcPr>
          <w:p w:rsidR="00AB78ED" w:rsidRPr="00C51ED2" w:rsidRDefault="00AB78ED" w:rsidP="0086538F">
            <w:pPr>
              <w:jc w:val="center"/>
              <w:rPr>
                <w:rFonts w:ascii="Arial" w:hAnsi="Arial" w:cs="Arial"/>
                <w:b/>
                <w:sz w:val="15"/>
                <w:szCs w:val="15"/>
              </w:rPr>
            </w:pPr>
            <w:r w:rsidRPr="00C51ED2">
              <w:rPr>
                <w:rFonts w:ascii="Arial" w:hAnsi="Arial" w:cs="Arial"/>
                <w:b/>
                <w:sz w:val="15"/>
                <w:szCs w:val="15"/>
              </w:rPr>
              <w:t>PREFEITURA MUNICIPAL DE RIBEIRÃO DO PINHAL – PR.</w:t>
            </w:r>
          </w:p>
          <w:p w:rsidR="00AB78ED" w:rsidRPr="00C51ED2" w:rsidRDefault="00AB78ED" w:rsidP="0086538F">
            <w:pPr>
              <w:jc w:val="center"/>
              <w:rPr>
                <w:rFonts w:ascii="Arial" w:hAnsi="Arial" w:cs="Arial"/>
                <w:b/>
                <w:sz w:val="15"/>
                <w:szCs w:val="15"/>
              </w:rPr>
            </w:pPr>
            <w:r w:rsidRPr="00C51ED2">
              <w:rPr>
                <w:rFonts w:ascii="Arial" w:hAnsi="Arial" w:cs="Arial"/>
                <w:b/>
                <w:sz w:val="15"/>
                <w:szCs w:val="15"/>
              </w:rPr>
              <w:t>EXTRATO PROCESSO LICITATÓRIO PREGÃO ELETRÔNICO Nº. 06</w:t>
            </w:r>
            <w:r>
              <w:rPr>
                <w:rFonts w:ascii="Arial" w:hAnsi="Arial" w:cs="Arial"/>
                <w:b/>
                <w:sz w:val="15"/>
                <w:szCs w:val="15"/>
              </w:rPr>
              <w:t>4</w:t>
            </w:r>
            <w:r w:rsidRPr="00C51ED2">
              <w:rPr>
                <w:rFonts w:ascii="Arial" w:hAnsi="Arial" w:cs="Arial"/>
                <w:b/>
                <w:sz w:val="15"/>
                <w:szCs w:val="15"/>
              </w:rPr>
              <w:t>/2025 CONTRATO N.º 2</w:t>
            </w:r>
            <w:r>
              <w:rPr>
                <w:rFonts w:ascii="Arial" w:hAnsi="Arial" w:cs="Arial"/>
                <w:b/>
                <w:sz w:val="15"/>
                <w:szCs w:val="15"/>
              </w:rPr>
              <w:t>70</w:t>
            </w:r>
            <w:r w:rsidRPr="00C51ED2">
              <w:rPr>
                <w:rFonts w:ascii="Arial" w:hAnsi="Arial" w:cs="Arial"/>
                <w:b/>
                <w:sz w:val="15"/>
                <w:szCs w:val="15"/>
              </w:rPr>
              <w:t>/2025.</w:t>
            </w:r>
          </w:p>
          <w:p w:rsidR="00AB78ED" w:rsidRPr="00FE4452" w:rsidRDefault="00AB78ED" w:rsidP="0086538F">
            <w:pPr>
              <w:pStyle w:val="SemEspaamento"/>
              <w:jc w:val="both"/>
              <w:rPr>
                <w:rFonts w:ascii="Arial" w:hAnsi="Arial" w:cs="Arial"/>
                <w:sz w:val="15"/>
                <w:szCs w:val="15"/>
              </w:rPr>
            </w:pPr>
            <w:r w:rsidRPr="00AB78ED">
              <w:rPr>
                <w:rFonts w:ascii="Arial" w:hAnsi="Arial" w:cs="Arial"/>
                <w:sz w:val="15"/>
                <w:szCs w:val="15"/>
              </w:rPr>
              <w:t xml:space="preserve">Extrato de contrato celebrado entre o Município de Ribeirão do Pinhal, CNPJ n.º 76.968.064/0001-42 e a </w:t>
            </w:r>
            <w:r>
              <w:rPr>
                <w:rFonts w:ascii="Arial" w:hAnsi="Arial" w:cs="Arial"/>
                <w:sz w:val="15"/>
                <w:szCs w:val="15"/>
              </w:rPr>
              <w:t xml:space="preserve">empresa </w:t>
            </w:r>
            <w:r w:rsidRPr="00AB78ED">
              <w:rPr>
                <w:rFonts w:ascii="Arial" w:hAnsi="Arial" w:cs="Arial"/>
                <w:sz w:val="15"/>
                <w:szCs w:val="15"/>
              </w:rPr>
              <w:t xml:space="preserve">M. CARLI PROJETOS DE ILUMINAÇÃO LTDA CNPJ n.º 31.802.330/0001-24. Objeto: contratação de empresa especializada na prestação do serviço de locação, instalação, manutenção e retirada de objetos e enfeites natalinos diversos, por sua própria responsabilidade técnica e operacional, no município, conforme solicitação do Departamento de Cultura. Vigência </w:t>
            </w:r>
            <w:r w:rsidRPr="00AB78ED">
              <w:rPr>
                <w:rFonts w:ascii="Arial" w:hAnsi="Arial" w:cs="Arial"/>
                <w:sz w:val="15"/>
                <w:szCs w:val="15"/>
              </w:rPr>
              <w:t>08/01/2026</w:t>
            </w:r>
            <w:r w:rsidRPr="00AB78ED">
              <w:rPr>
                <w:rFonts w:ascii="Arial" w:hAnsi="Arial" w:cs="Arial"/>
                <w:sz w:val="15"/>
                <w:szCs w:val="15"/>
              </w:rPr>
              <w:t xml:space="preserve">. Data de assinatura: </w:t>
            </w:r>
            <w:r w:rsidRPr="00AB78ED">
              <w:rPr>
                <w:rFonts w:ascii="Arial" w:hAnsi="Arial" w:cs="Arial"/>
                <w:sz w:val="15"/>
                <w:szCs w:val="15"/>
              </w:rPr>
              <w:t>09/10</w:t>
            </w:r>
            <w:r w:rsidRPr="00AB78ED">
              <w:rPr>
                <w:rFonts w:ascii="Arial" w:hAnsi="Arial" w:cs="Arial"/>
                <w:sz w:val="15"/>
                <w:szCs w:val="15"/>
              </w:rPr>
              <w:t>/2025, WELLINGTON MARCOS CARLI CPF/MF n.º 074.598.849-01 e DARTAGNAN CALIXTO FRAIZ, CPF/MF n.º 171.895.279-15.</w:t>
            </w:r>
          </w:p>
          <w:tbl>
            <w:tblPr>
              <w:tblStyle w:val="Tabelacomgrade"/>
              <w:tblW w:w="9067" w:type="dxa"/>
              <w:tblLayout w:type="fixed"/>
              <w:tblLook w:val="04A0" w:firstRow="1" w:lastRow="0" w:firstColumn="1" w:lastColumn="0" w:noHBand="0" w:noVBand="1"/>
            </w:tblPr>
            <w:tblGrid>
              <w:gridCol w:w="421"/>
              <w:gridCol w:w="708"/>
              <w:gridCol w:w="4678"/>
              <w:gridCol w:w="567"/>
              <w:gridCol w:w="851"/>
              <w:gridCol w:w="850"/>
              <w:gridCol w:w="992"/>
            </w:tblGrid>
            <w:tr w:rsidR="00AB78ED" w:rsidRPr="00C51ED2" w:rsidTr="00AB78ED">
              <w:tc>
                <w:tcPr>
                  <w:tcW w:w="421" w:type="dxa"/>
                </w:tcPr>
                <w:p w:rsidR="00AB78ED" w:rsidRPr="00AB78ED" w:rsidRDefault="00AB78ED" w:rsidP="0086538F">
                  <w:pPr>
                    <w:pStyle w:val="SemEspaamento"/>
                    <w:rPr>
                      <w:rFonts w:ascii="Arial" w:hAnsi="Arial" w:cs="Arial"/>
                      <w:sz w:val="10"/>
                      <w:szCs w:val="10"/>
                    </w:rPr>
                  </w:pPr>
                  <w:bookmarkStart w:id="0" w:name="_GoBack" w:colFirst="0" w:colLast="1"/>
                  <w:r w:rsidRPr="00AB78ED">
                    <w:rPr>
                      <w:rFonts w:ascii="Arial" w:hAnsi="Arial" w:cs="Arial"/>
                      <w:sz w:val="10"/>
                      <w:szCs w:val="10"/>
                    </w:rPr>
                    <w:t>ITEM</w:t>
                  </w:r>
                </w:p>
              </w:tc>
              <w:tc>
                <w:tcPr>
                  <w:tcW w:w="708" w:type="dxa"/>
                </w:tcPr>
                <w:p w:rsidR="00AB78ED" w:rsidRPr="00AB78ED" w:rsidRDefault="00AB78ED" w:rsidP="0086538F">
                  <w:pPr>
                    <w:pStyle w:val="SemEspaamento"/>
                    <w:jc w:val="center"/>
                    <w:rPr>
                      <w:rFonts w:ascii="Arial" w:hAnsi="Arial" w:cs="Arial"/>
                      <w:sz w:val="10"/>
                      <w:szCs w:val="10"/>
                    </w:rPr>
                  </w:pPr>
                  <w:r w:rsidRPr="00AB78ED">
                    <w:rPr>
                      <w:rFonts w:ascii="Arial" w:hAnsi="Arial" w:cs="Arial"/>
                      <w:sz w:val="10"/>
                      <w:szCs w:val="10"/>
                    </w:rPr>
                    <w:t>CATSERV</w:t>
                  </w:r>
                </w:p>
              </w:tc>
              <w:tc>
                <w:tcPr>
                  <w:tcW w:w="4678" w:type="dxa"/>
                </w:tcPr>
                <w:p w:rsidR="00AB78ED" w:rsidRPr="00C51ED2" w:rsidRDefault="00AB78ED" w:rsidP="0086538F">
                  <w:pPr>
                    <w:pStyle w:val="SemEspaamento"/>
                    <w:jc w:val="center"/>
                    <w:rPr>
                      <w:rFonts w:ascii="Arial" w:hAnsi="Arial" w:cs="Arial"/>
                      <w:sz w:val="11"/>
                      <w:szCs w:val="11"/>
                    </w:rPr>
                  </w:pPr>
                  <w:r w:rsidRPr="00C51ED2">
                    <w:rPr>
                      <w:rFonts w:ascii="Arial" w:hAnsi="Arial" w:cs="Arial"/>
                      <w:sz w:val="11"/>
                      <w:szCs w:val="11"/>
                    </w:rPr>
                    <w:t>DESCRIÇÃO</w:t>
                  </w:r>
                </w:p>
              </w:tc>
              <w:tc>
                <w:tcPr>
                  <w:tcW w:w="567" w:type="dxa"/>
                </w:tcPr>
                <w:p w:rsidR="00AB78ED" w:rsidRPr="00C51ED2" w:rsidRDefault="00AB78ED" w:rsidP="0086538F">
                  <w:pPr>
                    <w:pStyle w:val="SemEspaamento"/>
                    <w:jc w:val="center"/>
                    <w:rPr>
                      <w:rFonts w:ascii="Arial" w:hAnsi="Arial" w:cs="Arial"/>
                      <w:sz w:val="11"/>
                      <w:szCs w:val="11"/>
                    </w:rPr>
                  </w:pPr>
                  <w:r w:rsidRPr="00C51ED2">
                    <w:rPr>
                      <w:rFonts w:ascii="Arial" w:hAnsi="Arial" w:cs="Arial"/>
                      <w:sz w:val="11"/>
                      <w:szCs w:val="11"/>
                    </w:rPr>
                    <w:t>QTDE</w:t>
                  </w:r>
                </w:p>
              </w:tc>
              <w:tc>
                <w:tcPr>
                  <w:tcW w:w="851" w:type="dxa"/>
                </w:tcPr>
                <w:p w:rsidR="00AB78ED" w:rsidRPr="00C51ED2" w:rsidRDefault="00AB78ED" w:rsidP="0086538F">
                  <w:pPr>
                    <w:pStyle w:val="SemEspaamento"/>
                    <w:jc w:val="center"/>
                    <w:rPr>
                      <w:rFonts w:ascii="Arial" w:hAnsi="Arial" w:cs="Arial"/>
                      <w:sz w:val="11"/>
                      <w:szCs w:val="11"/>
                    </w:rPr>
                  </w:pPr>
                  <w:r w:rsidRPr="00C51ED2">
                    <w:rPr>
                      <w:rFonts w:ascii="Arial" w:hAnsi="Arial" w:cs="Arial"/>
                      <w:sz w:val="11"/>
                      <w:szCs w:val="11"/>
                    </w:rPr>
                    <w:t>UNID</w:t>
                  </w:r>
                </w:p>
              </w:tc>
              <w:tc>
                <w:tcPr>
                  <w:tcW w:w="850" w:type="dxa"/>
                </w:tcPr>
                <w:p w:rsidR="00AB78ED" w:rsidRPr="00C51ED2" w:rsidRDefault="00AB78ED" w:rsidP="00AB78ED">
                  <w:pPr>
                    <w:pStyle w:val="SemEspaamento"/>
                    <w:jc w:val="right"/>
                    <w:rPr>
                      <w:rFonts w:ascii="Arial" w:hAnsi="Arial" w:cs="Arial"/>
                      <w:sz w:val="11"/>
                      <w:szCs w:val="11"/>
                    </w:rPr>
                  </w:pPr>
                  <w:r w:rsidRPr="00C51ED2">
                    <w:rPr>
                      <w:rFonts w:ascii="Arial" w:hAnsi="Arial" w:cs="Arial"/>
                      <w:sz w:val="11"/>
                      <w:szCs w:val="11"/>
                    </w:rPr>
                    <w:t>VR UNIT.</w:t>
                  </w:r>
                </w:p>
              </w:tc>
              <w:tc>
                <w:tcPr>
                  <w:tcW w:w="992" w:type="dxa"/>
                </w:tcPr>
                <w:p w:rsidR="00AB78ED" w:rsidRPr="00C51ED2" w:rsidRDefault="00AB78ED" w:rsidP="00AB78ED">
                  <w:pPr>
                    <w:pStyle w:val="SemEspaamento"/>
                    <w:jc w:val="right"/>
                    <w:rPr>
                      <w:rFonts w:ascii="Arial" w:hAnsi="Arial" w:cs="Arial"/>
                      <w:sz w:val="11"/>
                      <w:szCs w:val="11"/>
                    </w:rPr>
                  </w:pPr>
                  <w:r w:rsidRPr="00C51ED2">
                    <w:rPr>
                      <w:rFonts w:ascii="Arial" w:hAnsi="Arial" w:cs="Arial"/>
                      <w:sz w:val="11"/>
                      <w:szCs w:val="11"/>
                    </w:rPr>
                    <w:t>TOTAL</w:t>
                  </w:r>
                </w:p>
              </w:tc>
            </w:tr>
            <w:bookmarkEnd w:id="0"/>
            <w:tr w:rsidR="00AB78ED" w:rsidRPr="00C51ED2" w:rsidTr="00AB78ED">
              <w:tc>
                <w:tcPr>
                  <w:tcW w:w="421" w:type="dxa"/>
                </w:tcPr>
                <w:p w:rsidR="00AB78ED" w:rsidRPr="00AB78ED" w:rsidRDefault="00AB78ED" w:rsidP="0086538F">
                  <w:pPr>
                    <w:spacing w:before="240" w:after="60"/>
                    <w:jc w:val="both"/>
                    <w:rPr>
                      <w:rFonts w:ascii="Arial" w:eastAsia="Times New Roman" w:hAnsi="Arial" w:cs="Arial"/>
                      <w:bCs/>
                      <w:sz w:val="14"/>
                      <w:szCs w:val="14"/>
                    </w:rPr>
                  </w:pPr>
                  <w:r w:rsidRPr="00AB78ED">
                    <w:rPr>
                      <w:rFonts w:ascii="Arial" w:eastAsia="Times New Roman" w:hAnsi="Arial" w:cs="Arial"/>
                      <w:bCs/>
                      <w:sz w:val="14"/>
                      <w:szCs w:val="14"/>
                    </w:rPr>
                    <w:t>01</w:t>
                  </w:r>
                </w:p>
              </w:tc>
              <w:tc>
                <w:tcPr>
                  <w:tcW w:w="708" w:type="dxa"/>
                </w:tcPr>
                <w:p w:rsidR="00AB78ED" w:rsidRPr="00AB78ED" w:rsidRDefault="00AB78ED" w:rsidP="0086538F">
                  <w:pPr>
                    <w:pStyle w:val="SemEspaamento"/>
                    <w:jc w:val="both"/>
                    <w:rPr>
                      <w:rFonts w:ascii="Arial" w:hAnsi="Arial" w:cs="Arial"/>
                      <w:sz w:val="14"/>
                      <w:szCs w:val="14"/>
                    </w:rPr>
                  </w:pPr>
                  <w:r w:rsidRPr="00AB78ED">
                    <w:rPr>
                      <w:rFonts w:ascii="Arial" w:hAnsi="Arial" w:cs="Arial"/>
                      <w:sz w:val="14"/>
                      <w:szCs w:val="14"/>
                    </w:rPr>
                    <w:t>30003</w:t>
                  </w:r>
                </w:p>
              </w:tc>
              <w:tc>
                <w:tcPr>
                  <w:tcW w:w="4678" w:type="dxa"/>
                </w:tcPr>
                <w:p w:rsidR="00AB78ED" w:rsidRPr="00AB78ED" w:rsidRDefault="00AB78ED" w:rsidP="0086538F">
                  <w:pPr>
                    <w:pStyle w:val="SemEspaamento"/>
                    <w:jc w:val="both"/>
                    <w:rPr>
                      <w:rFonts w:ascii="Arial" w:hAnsi="Arial" w:cs="Arial"/>
                      <w:sz w:val="14"/>
                      <w:szCs w:val="14"/>
                      <w:shd w:val="clear" w:color="auto" w:fill="FFFFFF"/>
                    </w:rPr>
                  </w:pPr>
                  <w:r w:rsidRPr="00AB78ED">
                    <w:rPr>
                      <w:rFonts w:ascii="Arial" w:hAnsi="Arial" w:cs="Arial"/>
                      <w:sz w:val="14"/>
                      <w:szCs w:val="14"/>
                      <w:shd w:val="clear" w:color="auto" w:fill="FFFFFF"/>
                    </w:rPr>
                    <w:t>Locação de Materiais e Serviços de Iluminação.</w:t>
                  </w:r>
                </w:p>
                <w:p w:rsidR="00AB78ED" w:rsidRPr="00AB78ED" w:rsidRDefault="00AB78ED" w:rsidP="0086538F">
                  <w:pPr>
                    <w:pStyle w:val="SemEspaamento"/>
                    <w:jc w:val="both"/>
                    <w:rPr>
                      <w:rFonts w:ascii="Arial" w:hAnsi="Arial" w:cs="Arial"/>
                      <w:i/>
                      <w:sz w:val="14"/>
                      <w:szCs w:val="14"/>
                    </w:rPr>
                  </w:pPr>
                  <w:r w:rsidRPr="00AB78ED">
                    <w:rPr>
                      <w:rFonts w:ascii="Arial" w:hAnsi="Arial" w:cs="Arial"/>
                      <w:b/>
                      <w:i/>
                      <w:sz w:val="14"/>
                      <w:szCs w:val="14"/>
                      <w:shd w:val="clear" w:color="auto" w:fill="FFFFFF"/>
                    </w:rPr>
                    <w:t>Árvore de Natal RGB com medidas mínimas 12 metros</w:t>
                  </w:r>
                  <w:r w:rsidRPr="00AB78ED">
                    <w:rPr>
                      <w:rFonts w:ascii="Arial" w:hAnsi="Arial" w:cs="Arial"/>
                      <w:sz w:val="14"/>
                      <w:szCs w:val="14"/>
                      <w:shd w:val="clear" w:color="auto" w:fill="FFFFFF"/>
                    </w:rPr>
                    <w:t xml:space="preserve"> de altura, 6,5 metros de diâmetro e 0,40 metros de topo, estrutura sextavada com desenhos em arabesco, tipo pinheiro, revestimento com efeito translúcido, superfície iluminada com no mínimo 14.000 (catorze mil) pontos de luz em LED RGB blindados no tamanho de 02 mm com retificadores distribuídos uniformemente para uma rede acesa sem intermitência, conectados em no mínimo 28 fontes de alimentação 12c 60ª, com sistema de programação em processador digital, fiação (fios e PP </w:t>
                  </w:r>
                  <w:proofErr w:type="gramStart"/>
                  <w:r w:rsidRPr="00AB78ED">
                    <w:rPr>
                      <w:rFonts w:ascii="Arial" w:hAnsi="Arial" w:cs="Arial"/>
                      <w:sz w:val="14"/>
                      <w:szCs w:val="14"/>
                      <w:shd w:val="clear" w:color="auto" w:fill="FFFFFF"/>
                    </w:rPr>
                    <w:t>10mm</w:t>
                  </w:r>
                  <w:proofErr w:type="gramEnd"/>
                  <w:r w:rsidRPr="00AB78ED">
                    <w:rPr>
                      <w:rFonts w:ascii="Arial" w:hAnsi="Arial" w:cs="Arial"/>
                      <w:sz w:val="14"/>
                      <w:szCs w:val="14"/>
                      <w:shd w:val="clear" w:color="auto" w:fill="FFFFFF"/>
                    </w:rPr>
                    <w:t xml:space="preserve">), reles e disjuntores. Deverá conter tela de silicone de PVC 2.2 mm entrelaçadas com efeito de tela artística com no mínimo 720 gramas por m.² com propriedades que não propaguem fogo e com proteção a luz sola UV. A mangueira e o cordão de LED deverão possuir grau de proteção IP68. </w:t>
                  </w:r>
                  <w:r w:rsidRPr="00AB78ED">
                    <w:rPr>
                      <w:rFonts w:ascii="Arial" w:hAnsi="Arial" w:cs="Arial"/>
                      <w:b/>
                      <w:sz w:val="14"/>
                      <w:szCs w:val="14"/>
                      <w:shd w:val="clear" w:color="auto" w:fill="FFFFFF"/>
                    </w:rPr>
                    <w:t>Local para instalação: Ginásio de Esportes</w:t>
                  </w:r>
                  <w:r w:rsidRPr="00AB78ED">
                    <w:rPr>
                      <w:rFonts w:ascii="Arial" w:hAnsi="Arial" w:cs="Arial"/>
                      <w:sz w:val="14"/>
                      <w:szCs w:val="14"/>
                      <w:shd w:val="clear" w:color="auto" w:fill="FFFFFF"/>
                    </w:rPr>
                    <w:t xml:space="preserve">. </w:t>
                  </w:r>
                  <w:r w:rsidRPr="00AB78ED">
                    <w:rPr>
                      <w:rFonts w:ascii="Arial" w:hAnsi="Arial" w:cs="Arial"/>
                      <w:b/>
                      <w:i/>
                      <w:sz w:val="14"/>
                      <w:szCs w:val="14"/>
                      <w:shd w:val="clear" w:color="auto" w:fill="FFFFFF"/>
                    </w:rPr>
                    <w:t>Deverá ser anexado junto à proposta foto do produto a ser disponibilizado.</w:t>
                  </w:r>
                  <w:r w:rsidRPr="00AB78ED">
                    <w:rPr>
                      <w:rFonts w:ascii="Arial" w:hAnsi="Arial" w:cs="Arial"/>
                      <w:b/>
                      <w:i/>
                      <w:sz w:val="14"/>
                      <w:szCs w:val="14"/>
                      <w:shd w:val="clear" w:color="auto" w:fill="FFFFFF"/>
                    </w:rPr>
                    <w:t xml:space="preserve"> </w:t>
                  </w:r>
                  <w:r w:rsidRPr="00AB78ED">
                    <w:rPr>
                      <w:rFonts w:ascii="Arial" w:hAnsi="Arial" w:cs="Arial"/>
                      <w:i/>
                      <w:sz w:val="14"/>
                      <w:szCs w:val="14"/>
                      <w:shd w:val="clear" w:color="auto" w:fill="FFFFFF"/>
                    </w:rPr>
                    <w:t xml:space="preserve">(Deverá estar incluso no valor despesas com transporte, manutenção, mão de obra, alimentação, montagem e desmontagem).  </w:t>
                  </w:r>
                </w:p>
              </w:tc>
              <w:tc>
                <w:tcPr>
                  <w:tcW w:w="567" w:type="dxa"/>
                </w:tcPr>
                <w:p w:rsidR="00AB78ED" w:rsidRPr="00AB78ED" w:rsidRDefault="00AB78ED" w:rsidP="0086538F">
                  <w:pPr>
                    <w:pStyle w:val="SemEspaamento"/>
                    <w:jc w:val="both"/>
                    <w:rPr>
                      <w:rFonts w:ascii="Arial" w:hAnsi="Arial" w:cs="Arial"/>
                      <w:sz w:val="14"/>
                      <w:szCs w:val="14"/>
                    </w:rPr>
                  </w:pPr>
                  <w:r w:rsidRPr="00AB78ED">
                    <w:rPr>
                      <w:rFonts w:ascii="Arial" w:hAnsi="Arial" w:cs="Arial"/>
                      <w:sz w:val="14"/>
                      <w:szCs w:val="14"/>
                    </w:rPr>
                    <w:t>01</w:t>
                  </w:r>
                </w:p>
              </w:tc>
              <w:tc>
                <w:tcPr>
                  <w:tcW w:w="851" w:type="dxa"/>
                </w:tcPr>
                <w:p w:rsidR="00AB78ED" w:rsidRPr="00AB78ED" w:rsidRDefault="00AB78ED" w:rsidP="0086538F">
                  <w:pPr>
                    <w:spacing w:line="276" w:lineRule="auto"/>
                    <w:jc w:val="center"/>
                    <w:rPr>
                      <w:rFonts w:ascii="Arial" w:eastAsia="Times New Roman" w:hAnsi="Arial" w:cs="Arial"/>
                      <w:sz w:val="14"/>
                      <w:szCs w:val="14"/>
                    </w:rPr>
                  </w:pPr>
                  <w:r w:rsidRPr="00AB78ED">
                    <w:rPr>
                      <w:rFonts w:ascii="Arial" w:eastAsia="Times New Roman" w:hAnsi="Arial" w:cs="Arial"/>
                      <w:sz w:val="14"/>
                      <w:szCs w:val="14"/>
                    </w:rPr>
                    <w:t xml:space="preserve">Locação </w:t>
                  </w:r>
                </w:p>
              </w:tc>
              <w:tc>
                <w:tcPr>
                  <w:tcW w:w="850" w:type="dxa"/>
                </w:tcPr>
                <w:p w:rsidR="00AB78ED" w:rsidRPr="00AB78ED" w:rsidRDefault="00AB78ED" w:rsidP="00AB78ED">
                  <w:pPr>
                    <w:jc w:val="right"/>
                    <w:rPr>
                      <w:rFonts w:ascii="Arial" w:hAnsi="Arial" w:cs="Arial"/>
                      <w:color w:val="000000"/>
                      <w:sz w:val="14"/>
                      <w:szCs w:val="14"/>
                    </w:rPr>
                  </w:pPr>
                  <w:r w:rsidRPr="00AB78ED">
                    <w:rPr>
                      <w:rFonts w:ascii="Arial" w:hAnsi="Arial" w:cs="Arial"/>
                      <w:color w:val="000000"/>
                      <w:sz w:val="14"/>
                      <w:szCs w:val="14"/>
                    </w:rPr>
                    <w:t>25.000,00</w:t>
                  </w:r>
                </w:p>
              </w:tc>
              <w:tc>
                <w:tcPr>
                  <w:tcW w:w="992" w:type="dxa"/>
                </w:tcPr>
                <w:p w:rsidR="00AB78ED" w:rsidRPr="00AB78ED" w:rsidRDefault="00AB78ED" w:rsidP="00AB78ED">
                  <w:pPr>
                    <w:jc w:val="right"/>
                    <w:rPr>
                      <w:rFonts w:ascii="Arial" w:hAnsi="Arial" w:cs="Arial"/>
                      <w:color w:val="000000"/>
                      <w:sz w:val="14"/>
                      <w:szCs w:val="14"/>
                    </w:rPr>
                  </w:pPr>
                  <w:r w:rsidRPr="00AB78ED">
                    <w:rPr>
                      <w:rFonts w:ascii="Arial" w:hAnsi="Arial" w:cs="Arial"/>
                      <w:color w:val="000000"/>
                      <w:sz w:val="14"/>
                      <w:szCs w:val="14"/>
                    </w:rPr>
                    <w:t>25.000,00</w:t>
                  </w:r>
                </w:p>
              </w:tc>
            </w:tr>
            <w:tr w:rsidR="00AB78ED" w:rsidRPr="00C51ED2" w:rsidTr="00AB78ED">
              <w:tc>
                <w:tcPr>
                  <w:tcW w:w="421" w:type="dxa"/>
                </w:tcPr>
                <w:p w:rsidR="00AB78ED" w:rsidRPr="00AB78ED" w:rsidRDefault="00AB78ED" w:rsidP="0086538F">
                  <w:pPr>
                    <w:spacing w:before="240" w:after="60"/>
                    <w:jc w:val="both"/>
                    <w:rPr>
                      <w:rFonts w:ascii="Arial" w:eastAsia="Times New Roman" w:hAnsi="Arial" w:cs="Arial"/>
                      <w:bCs/>
                      <w:sz w:val="14"/>
                      <w:szCs w:val="14"/>
                    </w:rPr>
                  </w:pPr>
                  <w:r w:rsidRPr="00AB78ED">
                    <w:rPr>
                      <w:rFonts w:ascii="Arial" w:eastAsia="Times New Roman" w:hAnsi="Arial" w:cs="Arial"/>
                      <w:bCs/>
                      <w:sz w:val="14"/>
                      <w:szCs w:val="14"/>
                    </w:rPr>
                    <w:t>02</w:t>
                  </w:r>
                </w:p>
              </w:tc>
              <w:tc>
                <w:tcPr>
                  <w:tcW w:w="708" w:type="dxa"/>
                </w:tcPr>
                <w:p w:rsidR="00AB78ED" w:rsidRPr="00AB78ED" w:rsidRDefault="00AB78ED" w:rsidP="0086538F">
                  <w:pPr>
                    <w:pStyle w:val="SemEspaamento"/>
                    <w:jc w:val="both"/>
                    <w:rPr>
                      <w:rFonts w:ascii="Arial" w:hAnsi="Arial" w:cs="Arial"/>
                      <w:sz w:val="14"/>
                      <w:szCs w:val="14"/>
                    </w:rPr>
                  </w:pPr>
                  <w:r w:rsidRPr="00AB78ED">
                    <w:rPr>
                      <w:rFonts w:ascii="Arial" w:hAnsi="Arial" w:cs="Arial"/>
                      <w:sz w:val="14"/>
                      <w:szCs w:val="14"/>
                    </w:rPr>
                    <w:t>30003</w:t>
                  </w:r>
                </w:p>
              </w:tc>
              <w:tc>
                <w:tcPr>
                  <w:tcW w:w="4678" w:type="dxa"/>
                </w:tcPr>
                <w:p w:rsidR="00AB78ED" w:rsidRPr="00AB78ED" w:rsidRDefault="00AB78ED" w:rsidP="0086538F">
                  <w:pPr>
                    <w:pStyle w:val="SemEspaamento"/>
                    <w:jc w:val="both"/>
                    <w:rPr>
                      <w:rFonts w:ascii="Arial" w:hAnsi="Arial" w:cs="Arial"/>
                      <w:sz w:val="14"/>
                      <w:szCs w:val="14"/>
                      <w:shd w:val="clear" w:color="auto" w:fill="FFFFFF"/>
                    </w:rPr>
                  </w:pPr>
                  <w:r w:rsidRPr="00AB78ED">
                    <w:rPr>
                      <w:rFonts w:ascii="Arial" w:hAnsi="Arial" w:cs="Arial"/>
                      <w:sz w:val="14"/>
                      <w:szCs w:val="14"/>
                      <w:shd w:val="clear" w:color="auto" w:fill="FFFFFF"/>
                    </w:rPr>
                    <w:t>Locação de Materiais e Serviços de Iluminação.</w:t>
                  </w:r>
                </w:p>
                <w:p w:rsidR="00AB78ED" w:rsidRPr="00AB78ED" w:rsidRDefault="00AB78ED" w:rsidP="0086538F">
                  <w:pPr>
                    <w:pStyle w:val="SemEspaamento"/>
                    <w:jc w:val="both"/>
                    <w:rPr>
                      <w:rFonts w:ascii="Arial" w:hAnsi="Arial" w:cs="Arial"/>
                      <w:sz w:val="14"/>
                      <w:szCs w:val="14"/>
                      <w:shd w:val="clear" w:color="auto" w:fill="FFFFFF"/>
                    </w:rPr>
                  </w:pPr>
                  <w:r w:rsidRPr="00AB78ED">
                    <w:rPr>
                      <w:rFonts w:ascii="Arial" w:hAnsi="Arial" w:cs="Arial"/>
                      <w:b/>
                      <w:i/>
                      <w:sz w:val="14"/>
                      <w:szCs w:val="14"/>
                      <w:shd w:val="clear" w:color="auto" w:fill="FFFFFF"/>
                    </w:rPr>
                    <w:t>Árvore de Natal tipo pinheiro com medidas mínimas 07metros</w:t>
                  </w:r>
                  <w:r w:rsidRPr="00AB78ED">
                    <w:rPr>
                      <w:rFonts w:ascii="Arial" w:hAnsi="Arial" w:cs="Arial"/>
                      <w:sz w:val="14"/>
                      <w:szCs w:val="14"/>
                      <w:shd w:val="clear" w:color="auto" w:fill="FFFFFF"/>
                    </w:rPr>
                    <w:t xml:space="preserve"> de altura, 05 metros de diâmetro, estrutura sextavada com desenhos em arabesco, tipo pinheiro, revestimento com iluminação em mangueira luminosa cristal e azul de </w:t>
                  </w:r>
                  <w:proofErr w:type="gramStart"/>
                  <w:r w:rsidRPr="00AB78ED">
                    <w:rPr>
                      <w:rFonts w:ascii="Arial" w:hAnsi="Arial" w:cs="Arial"/>
                      <w:sz w:val="14"/>
                      <w:szCs w:val="14"/>
                      <w:shd w:val="clear" w:color="auto" w:fill="FFFFFF"/>
                    </w:rPr>
                    <w:t>13mm</w:t>
                  </w:r>
                  <w:proofErr w:type="gramEnd"/>
                  <w:r w:rsidRPr="00AB78ED">
                    <w:rPr>
                      <w:rFonts w:ascii="Arial" w:hAnsi="Arial" w:cs="Arial"/>
                      <w:sz w:val="14"/>
                      <w:szCs w:val="14"/>
                      <w:shd w:val="clear" w:color="auto" w:fill="FFFFFF"/>
                    </w:rPr>
                    <w:t xml:space="preserve"> de diâmetro, com 36 micro lâmpadas por metro, tensão de 220v, alimentação elétrica por cabos, conectores e terminais isolantes apropriados colocados na extremidade oposta  a alimentação de cada segmento do cordão e com tratamento </w:t>
                  </w:r>
                  <w:proofErr w:type="spellStart"/>
                  <w:r w:rsidRPr="00AB78ED">
                    <w:rPr>
                      <w:rFonts w:ascii="Arial" w:hAnsi="Arial" w:cs="Arial"/>
                      <w:sz w:val="14"/>
                      <w:szCs w:val="14"/>
                      <w:shd w:val="clear" w:color="auto" w:fill="FFFFFF"/>
                    </w:rPr>
                    <w:t>anti</w:t>
                  </w:r>
                  <w:proofErr w:type="spellEnd"/>
                  <w:r w:rsidRPr="00AB78ED">
                    <w:rPr>
                      <w:rFonts w:ascii="Arial" w:hAnsi="Arial" w:cs="Arial"/>
                      <w:sz w:val="14"/>
                      <w:szCs w:val="14"/>
                      <w:shd w:val="clear" w:color="auto" w:fill="FFFFFF"/>
                    </w:rPr>
                    <w:t xml:space="preserve"> chamas. Deverá conter tela de silicone de PVC 2.2 mm entrelaçadas com efeito de tela artística com no mínimo 720 gramas por m.² com propriedades que não propaguem fogo e com proteção a luz sola UV. A mangueira e o cordão de LED deverão possuir grau de proteção IP68. </w:t>
                  </w:r>
                  <w:r w:rsidRPr="00AB78ED">
                    <w:rPr>
                      <w:rFonts w:ascii="Arial" w:hAnsi="Arial" w:cs="Arial"/>
                      <w:b/>
                      <w:sz w:val="14"/>
                      <w:szCs w:val="14"/>
                      <w:shd w:val="clear" w:color="auto" w:fill="FFFFFF"/>
                    </w:rPr>
                    <w:t>Local para instalação: Ginásio de Esportes</w:t>
                  </w:r>
                  <w:r w:rsidRPr="00AB78ED">
                    <w:rPr>
                      <w:rFonts w:ascii="Arial" w:hAnsi="Arial" w:cs="Arial"/>
                      <w:sz w:val="14"/>
                      <w:szCs w:val="14"/>
                      <w:shd w:val="clear" w:color="auto" w:fill="FFFFFF"/>
                    </w:rPr>
                    <w:t>.</w:t>
                  </w:r>
                  <w:r w:rsidRPr="00AB78ED">
                    <w:rPr>
                      <w:rFonts w:ascii="Arial" w:hAnsi="Arial" w:cs="Arial"/>
                      <w:b/>
                      <w:i/>
                      <w:sz w:val="14"/>
                      <w:szCs w:val="14"/>
                      <w:shd w:val="clear" w:color="auto" w:fill="FFFFFF"/>
                    </w:rPr>
                    <w:t xml:space="preserve"> Deverá ser anexado junto à proposta foto do produto a ser disponibilizado.</w:t>
                  </w:r>
                </w:p>
                <w:p w:rsidR="00AB78ED" w:rsidRPr="00AB78ED" w:rsidRDefault="00AB78ED" w:rsidP="0086538F">
                  <w:pPr>
                    <w:pStyle w:val="SemEspaamento"/>
                    <w:jc w:val="both"/>
                    <w:rPr>
                      <w:rFonts w:ascii="Arial" w:hAnsi="Arial" w:cs="Arial"/>
                      <w:i/>
                      <w:sz w:val="14"/>
                      <w:szCs w:val="14"/>
                    </w:rPr>
                  </w:pPr>
                  <w:r w:rsidRPr="00AB78ED">
                    <w:rPr>
                      <w:rFonts w:ascii="Arial" w:hAnsi="Arial" w:cs="Arial"/>
                      <w:i/>
                      <w:sz w:val="14"/>
                      <w:szCs w:val="14"/>
                      <w:shd w:val="clear" w:color="auto" w:fill="FFFFFF"/>
                    </w:rPr>
                    <w:t>(Deverá estar incluso no valor despesas com transporte, manutenção, mão de obra, alimentação, montagem e desmontagem).</w:t>
                  </w:r>
                </w:p>
              </w:tc>
              <w:tc>
                <w:tcPr>
                  <w:tcW w:w="567" w:type="dxa"/>
                </w:tcPr>
                <w:p w:rsidR="00AB78ED" w:rsidRPr="00AB78ED" w:rsidRDefault="00AB78ED" w:rsidP="0086538F">
                  <w:pPr>
                    <w:pStyle w:val="SemEspaamento"/>
                    <w:jc w:val="both"/>
                    <w:rPr>
                      <w:rFonts w:ascii="Arial" w:hAnsi="Arial" w:cs="Arial"/>
                      <w:sz w:val="14"/>
                      <w:szCs w:val="14"/>
                    </w:rPr>
                  </w:pPr>
                  <w:r w:rsidRPr="00AB78ED">
                    <w:rPr>
                      <w:rFonts w:ascii="Arial" w:hAnsi="Arial" w:cs="Arial"/>
                      <w:sz w:val="14"/>
                      <w:szCs w:val="14"/>
                    </w:rPr>
                    <w:t>01</w:t>
                  </w:r>
                </w:p>
              </w:tc>
              <w:tc>
                <w:tcPr>
                  <w:tcW w:w="851" w:type="dxa"/>
                </w:tcPr>
                <w:p w:rsidR="00AB78ED" w:rsidRPr="00AB78ED" w:rsidRDefault="00AB78ED" w:rsidP="0086538F">
                  <w:pPr>
                    <w:spacing w:line="276" w:lineRule="auto"/>
                    <w:jc w:val="center"/>
                    <w:rPr>
                      <w:rFonts w:ascii="Arial" w:eastAsia="Times New Roman" w:hAnsi="Arial" w:cs="Arial"/>
                      <w:sz w:val="14"/>
                      <w:szCs w:val="14"/>
                    </w:rPr>
                  </w:pPr>
                  <w:r w:rsidRPr="00AB78ED">
                    <w:rPr>
                      <w:rFonts w:ascii="Arial" w:eastAsia="Times New Roman" w:hAnsi="Arial" w:cs="Arial"/>
                      <w:sz w:val="14"/>
                      <w:szCs w:val="14"/>
                    </w:rPr>
                    <w:t xml:space="preserve">Locação </w:t>
                  </w:r>
                </w:p>
              </w:tc>
              <w:tc>
                <w:tcPr>
                  <w:tcW w:w="850" w:type="dxa"/>
                </w:tcPr>
                <w:p w:rsidR="00AB78ED" w:rsidRPr="00AB78ED" w:rsidRDefault="00AB78ED" w:rsidP="00AB78ED">
                  <w:pPr>
                    <w:jc w:val="right"/>
                    <w:rPr>
                      <w:rFonts w:ascii="Arial" w:hAnsi="Arial" w:cs="Arial"/>
                      <w:color w:val="000000"/>
                      <w:sz w:val="14"/>
                      <w:szCs w:val="14"/>
                    </w:rPr>
                  </w:pPr>
                  <w:r w:rsidRPr="00AB78ED">
                    <w:rPr>
                      <w:rFonts w:ascii="Arial" w:hAnsi="Arial" w:cs="Arial"/>
                      <w:color w:val="000000"/>
                      <w:sz w:val="14"/>
                      <w:szCs w:val="14"/>
                    </w:rPr>
                    <w:t>10.000,00</w:t>
                  </w:r>
                </w:p>
              </w:tc>
              <w:tc>
                <w:tcPr>
                  <w:tcW w:w="992" w:type="dxa"/>
                </w:tcPr>
                <w:p w:rsidR="00AB78ED" w:rsidRPr="00AB78ED" w:rsidRDefault="00AB78ED" w:rsidP="00AB78ED">
                  <w:pPr>
                    <w:jc w:val="right"/>
                    <w:rPr>
                      <w:rFonts w:ascii="Arial" w:hAnsi="Arial" w:cs="Arial"/>
                      <w:color w:val="000000"/>
                      <w:sz w:val="14"/>
                      <w:szCs w:val="14"/>
                    </w:rPr>
                  </w:pPr>
                  <w:r w:rsidRPr="00AB78ED">
                    <w:rPr>
                      <w:rFonts w:ascii="Arial" w:hAnsi="Arial" w:cs="Arial"/>
                      <w:color w:val="000000"/>
                      <w:sz w:val="14"/>
                      <w:szCs w:val="14"/>
                    </w:rPr>
                    <w:t>10.000,00</w:t>
                  </w:r>
                </w:p>
              </w:tc>
            </w:tr>
            <w:tr w:rsidR="00AB78ED" w:rsidRPr="00C51ED2" w:rsidTr="00AB78ED">
              <w:tc>
                <w:tcPr>
                  <w:tcW w:w="421" w:type="dxa"/>
                </w:tcPr>
                <w:p w:rsidR="00AB78ED" w:rsidRPr="00AB78ED" w:rsidRDefault="00AB78ED" w:rsidP="0086538F">
                  <w:pPr>
                    <w:pStyle w:val="SemEspaamento"/>
                    <w:rPr>
                      <w:rFonts w:ascii="Arial" w:hAnsi="Arial" w:cs="Arial"/>
                      <w:sz w:val="14"/>
                      <w:szCs w:val="14"/>
                    </w:rPr>
                  </w:pPr>
                  <w:r w:rsidRPr="00AB78ED">
                    <w:rPr>
                      <w:rFonts w:ascii="Arial" w:hAnsi="Arial" w:cs="Arial"/>
                      <w:sz w:val="14"/>
                      <w:szCs w:val="14"/>
                    </w:rPr>
                    <w:t>03</w:t>
                  </w:r>
                </w:p>
              </w:tc>
              <w:tc>
                <w:tcPr>
                  <w:tcW w:w="708" w:type="dxa"/>
                </w:tcPr>
                <w:p w:rsidR="00AB78ED" w:rsidRPr="00AB78ED" w:rsidRDefault="00AB78ED" w:rsidP="0086538F">
                  <w:pPr>
                    <w:pStyle w:val="SemEspaamento"/>
                    <w:jc w:val="both"/>
                    <w:rPr>
                      <w:rFonts w:ascii="Arial" w:hAnsi="Arial" w:cs="Arial"/>
                      <w:sz w:val="14"/>
                      <w:szCs w:val="14"/>
                    </w:rPr>
                  </w:pPr>
                  <w:r w:rsidRPr="00AB78ED">
                    <w:rPr>
                      <w:rFonts w:ascii="Arial" w:hAnsi="Arial" w:cs="Arial"/>
                      <w:sz w:val="14"/>
                      <w:szCs w:val="14"/>
                    </w:rPr>
                    <w:t>30003</w:t>
                  </w:r>
                </w:p>
              </w:tc>
              <w:tc>
                <w:tcPr>
                  <w:tcW w:w="4678" w:type="dxa"/>
                </w:tcPr>
                <w:p w:rsidR="00AB78ED" w:rsidRPr="00AB78ED" w:rsidRDefault="00AB78ED" w:rsidP="0086538F">
                  <w:pPr>
                    <w:pStyle w:val="SemEspaamento"/>
                    <w:jc w:val="both"/>
                    <w:rPr>
                      <w:rFonts w:ascii="Arial" w:hAnsi="Arial" w:cs="Arial"/>
                      <w:sz w:val="14"/>
                      <w:szCs w:val="14"/>
                      <w:shd w:val="clear" w:color="auto" w:fill="FFFFFF"/>
                    </w:rPr>
                  </w:pPr>
                  <w:r w:rsidRPr="00AB78ED">
                    <w:rPr>
                      <w:rFonts w:ascii="Arial" w:hAnsi="Arial" w:cs="Arial"/>
                      <w:sz w:val="14"/>
                      <w:szCs w:val="14"/>
                      <w:shd w:val="clear" w:color="auto" w:fill="FFFFFF"/>
                    </w:rPr>
                    <w:t>Locação de Materiais e Serviços de Iluminação.</w:t>
                  </w:r>
                </w:p>
                <w:p w:rsidR="00AB78ED" w:rsidRPr="00AB78ED" w:rsidRDefault="00AB78ED" w:rsidP="0086538F">
                  <w:pPr>
                    <w:pStyle w:val="SemEspaamento"/>
                    <w:jc w:val="both"/>
                    <w:rPr>
                      <w:rFonts w:ascii="Arial" w:hAnsi="Arial" w:cs="Arial"/>
                      <w:sz w:val="14"/>
                      <w:szCs w:val="14"/>
                      <w:shd w:val="clear" w:color="auto" w:fill="FFFFFF"/>
                    </w:rPr>
                  </w:pPr>
                  <w:r w:rsidRPr="00AB78ED">
                    <w:rPr>
                      <w:rFonts w:ascii="Arial" w:hAnsi="Arial" w:cs="Arial"/>
                      <w:b/>
                      <w:i/>
                      <w:sz w:val="14"/>
                      <w:szCs w:val="14"/>
                      <w:shd w:val="clear" w:color="auto" w:fill="FFFFFF"/>
                    </w:rPr>
                    <w:t>Árvore de Natal tipo pinheiro com medidas mínimas 04 metros</w:t>
                  </w:r>
                  <w:r w:rsidRPr="00AB78ED">
                    <w:rPr>
                      <w:rFonts w:ascii="Arial" w:hAnsi="Arial" w:cs="Arial"/>
                      <w:sz w:val="14"/>
                      <w:szCs w:val="14"/>
                      <w:shd w:val="clear" w:color="auto" w:fill="FFFFFF"/>
                    </w:rPr>
                    <w:t xml:space="preserve"> de altura, 05 metros de diâmetro, estrutura sextavada com desenhos em arabesco, tipo pinheiro, revestimento com iluminação em mangueira luminosa cristal e azul de </w:t>
                  </w:r>
                  <w:proofErr w:type="gramStart"/>
                  <w:r w:rsidRPr="00AB78ED">
                    <w:rPr>
                      <w:rFonts w:ascii="Arial" w:hAnsi="Arial" w:cs="Arial"/>
                      <w:sz w:val="14"/>
                      <w:szCs w:val="14"/>
                      <w:shd w:val="clear" w:color="auto" w:fill="FFFFFF"/>
                    </w:rPr>
                    <w:t>13mm</w:t>
                  </w:r>
                  <w:proofErr w:type="gramEnd"/>
                  <w:r w:rsidRPr="00AB78ED">
                    <w:rPr>
                      <w:rFonts w:ascii="Arial" w:hAnsi="Arial" w:cs="Arial"/>
                      <w:sz w:val="14"/>
                      <w:szCs w:val="14"/>
                      <w:shd w:val="clear" w:color="auto" w:fill="FFFFFF"/>
                    </w:rPr>
                    <w:t xml:space="preserve"> de diâmetro, com 36 micro lâmpadas por metro, tensão de 220v, alimentação elétrica por cabos, conectores e terminais isolantes apropriados colocados na extremidade oposta  a alimentação de cada segmento do cordão e com tratamento </w:t>
                  </w:r>
                  <w:proofErr w:type="spellStart"/>
                  <w:r w:rsidRPr="00AB78ED">
                    <w:rPr>
                      <w:rFonts w:ascii="Arial" w:hAnsi="Arial" w:cs="Arial"/>
                      <w:sz w:val="14"/>
                      <w:szCs w:val="14"/>
                      <w:shd w:val="clear" w:color="auto" w:fill="FFFFFF"/>
                    </w:rPr>
                    <w:t>anti</w:t>
                  </w:r>
                  <w:proofErr w:type="spellEnd"/>
                  <w:r w:rsidRPr="00AB78ED">
                    <w:rPr>
                      <w:rFonts w:ascii="Arial" w:hAnsi="Arial" w:cs="Arial"/>
                      <w:sz w:val="14"/>
                      <w:szCs w:val="14"/>
                      <w:shd w:val="clear" w:color="auto" w:fill="FFFFFF"/>
                    </w:rPr>
                    <w:t xml:space="preserve"> chamas. Deverá conter tela de silicone de PVC 2.2 mm entrelaçadas com efeito de tela artística com no mínimo 720 gramas por m.² com propriedades que não propaguem fogo e com proteção a luz sola UV. A mangueira e o cordão de LED deverão possuir grau de proteção IP68. </w:t>
                  </w:r>
                  <w:r w:rsidRPr="00AB78ED">
                    <w:rPr>
                      <w:rFonts w:ascii="Arial" w:hAnsi="Arial" w:cs="Arial"/>
                      <w:b/>
                      <w:sz w:val="14"/>
                      <w:szCs w:val="14"/>
                      <w:shd w:val="clear" w:color="auto" w:fill="FFFFFF"/>
                    </w:rPr>
                    <w:t xml:space="preserve">Local para instalação: Distrito da </w:t>
                  </w:r>
                  <w:proofErr w:type="spellStart"/>
                  <w:r w:rsidRPr="00AB78ED">
                    <w:rPr>
                      <w:rFonts w:ascii="Arial" w:hAnsi="Arial" w:cs="Arial"/>
                      <w:b/>
                      <w:sz w:val="14"/>
                      <w:szCs w:val="14"/>
                      <w:shd w:val="clear" w:color="auto" w:fill="FFFFFF"/>
                    </w:rPr>
                    <w:t>Triolândia</w:t>
                  </w:r>
                  <w:proofErr w:type="spellEnd"/>
                  <w:r w:rsidRPr="00AB78ED">
                    <w:rPr>
                      <w:rFonts w:ascii="Arial" w:hAnsi="Arial" w:cs="Arial"/>
                      <w:sz w:val="14"/>
                      <w:szCs w:val="14"/>
                      <w:shd w:val="clear" w:color="auto" w:fill="FFFFFF"/>
                    </w:rPr>
                    <w:t>.</w:t>
                  </w:r>
                  <w:r w:rsidRPr="00AB78ED">
                    <w:rPr>
                      <w:rFonts w:ascii="Arial" w:hAnsi="Arial" w:cs="Arial"/>
                      <w:b/>
                      <w:i/>
                      <w:sz w:val="14"/>
                      <w:szCs w:val="14"/>
                      <w:shd w:val="clear" w:color="auto" w:fill="FFFFFF"/>
                    </w:rPr>
                    <w:t xml:space="preserve"> Deverá ser anexado junto à proposta foto do produto a ser disponibilizado.</w:t>
                  </w:r>
                </w:p>
                <w:p w:rsidR="00AB78ED" w:rsidRPr="00AB78ED" w:rsidRDefault="00AB78ED" w:rsidP="0086538F">
                  <w:pPr>
                    <w:pStyle w:val="SemEspaamento"/>
                    <w:jc w:val="both"/>
                    <w:rPr>
                      <w:rFonts w:ascii="Arial" w:hAnsi="Arial" w:cs="Arial"/>
                      <w:i/>
                      <w:sz w:val="14"/>
                      <w:szCs w:val="14"/>
                    </w:rPr>
                  </w:pPr>
                  <w:r w:rsidRPr="00AB78ED">
                    <w:rPr>
                      <w:rFonts w:ascii="Arial" w:hAnsi="Arial" w:cs="Arial"/>
                      <w:i/>
                      <w:sz w:val="14"/>
                      <w:szCs w:val="14"/>
                      <w:shd w:val="clear" w:color="auto" w:fill="FFFFFF"/>
                    </w:rPr>
                    <w:t>(Deverá estar incluso no valor despesas com transporte, manutenção, mão de obra, alimentação, montagem e desmontagem).</w:t>
                  </w:r>
                </w:p>
              </w:tc>
              <w:tc>
                <w:tcPr>
                  <w:tcW w:w="567" w:type="dxa"/>
                </w:tcPr>
                <w:p w:rsidR="00AB78ED" w:rsidRPr="00AB78ED" w:rsidRDefault="00AB78ED" w:rsidP="0086538F">
                  <w:pPr>
                    <w:pStyle w:val="SemEspaamento"/>
                    <w:jc w:val="both"/>
                    <w:rPr>
                      <w:rFonts w:ascii="Arial" w:hAnsi="Arial" w:cs="Arial"/>
                      <w:sz w:val="14"/>
                      <w:szCs w:val="14"/>
                    </w:rPr>
                  </w:pPr>
                  <w:r w:rsidRPr="00AB78ED">
                    <w:rPr>
                      <w:rFonts w:ascii="Arial" w:hAnsi="Arial" w:cs="Arial"/>
                      <w:sz w:val="14"/>
                      <w:szCs w:val="14"/>
                    </w:rPr>
                    <w:t>01</w:t>
                  </w:r>
                </w:p>
              </w:tc>
              <w:tc>
                <w:tcPr>
                  <w:tcW w:w="851" w:type="dxa"/>
                </w:tcPr>
                <w:p w:rsidR="00AB78ED" w:rsidRPr="00AB78ED" w:rsidRDefault="00AB78ED" w:rsidP="0086538F">
                  <w:pPr>
                    <w:spacing w:line="276" w:lineRule="auto"/>
                    <w:jc w:val="center"/>
                    <w:rPr>
                      <w:rFonts w:ascii="Arial" w:eastAsia="Times New Roman" w:hAnsi="Arial" w:cs="Arial"/>
                      <w:sz w:val="14"/>
                      <w:szCs w:val="14"/>
                    </w:rPr>
                  </w:pPr>
                  <w:r w:rsidRPr="00AB78ED">
                    <w:rPr>
                      <w:rFonts w:ascii="Arial" w:eastAsia="Times New Roman" w:hAnsi="Arial" w:cs="Arial"/>
                      <w:sz w:val="14"/>
                      <w:szCs w:val="14"/>
                    </w:rPr>
                    <w:t xml:space="preserve">Locação </w:t>
                  </w:r>
                </w:p>
              </w:tc>
              <w:tc>
                <w:tcPr>
                  <w:tcW w:w="850" w:type="dxa"/>
                </w:tcPr>
                <w:p w:rsidR="00AB78ED" w:rsidRPr="00AB78ED" w:rsidRDefault="00AB78ED" w:rsidP="00AB78ED">
                  <w:pPr>
                    <w:jc w:val="right"/>
                    <w:rPr>
                      <w:rFonts w:ascii="Arial" w:hAnsi="Arial" w:cs="Arial"/>
                      <w:color w:val="000000"/>
                      <w:sz w:val="14"/>
                      <w:szCs w:val="14"/>
                    </w:rPr>
                  </w:pPr>
                  <w:r w:rsidRPr="00AB78ED">
                    <w:rPr>
                      <w:rFonts w:ascii="Arial" w:hAnsi="Arial" w:cs="Arial"/>
                      <w:color w:val="000000"/>
                      <w:sz w:val="14"/>
                      <w:szCs w:val="14"/>
                    </w:rPr>
                    <w:t>8.000,00</w:t>
                  </w:r>
                </w:p>
              </w:tc>
              <w:tc>
                <w:tcPr>
                  <w:tcW w:w="992" w:type="dxa"/>
                </w:tcPr>
                <w:p w:rsidR="00AB78ED" w:rsidRPr="00AB78ED" w:rsidRDefault="00AB78ED" w:rsidP="00AB78ED">
                  <w:pPr>
                    <w:jc w:val="right"/>
                    <w:rPr>
                      <w:rFonts w:ascii="Arial" w:hAnsi="Arial" w:cs="Arial"/>
                      <w:color w:val="000000"/>
                      <w:sz w:val="14"/>
                      <w:szCs w:val="14"/>
                    </w:rPr>
                  </w:pPr>
                  <w:r w:rsidRPr="00AB78ED">
                    <w:rPr>
                      <w:rFonts w:ascii="Arial" w:hAnsi="Arial" w:cs="Arial"/>
                      <w:color w:val="000000"/>
                      <w:sz w:val="14"/>
                      <w:szCs w:val="14"/>
                    </w:rPr>
                    <w:t>8.000,00</w:t>
                  </w:r>
                </w:p>
              </w:tc>
            </w:tr>
            <w:tr w:rsidR="00AB78ED" w:rsidRPr="00C51ED2" w:rsidTr="00AB78ED">
              <w:tc>
                <w:tcPr>
                  <w:tcW w:w="421" w:type="dxa"/>
                </w:tcPr>
                <w:p w:rsidR="00AB78ED" w:rsidRPr="00AB78ED" w:rsidRDefault="00AB78ED" w:rsidP="0086538F">
                  <w:pPr>
                    <w:pStyle w:val="SemEspaamento"/>
                    <w:rPr>
                      <w:rFonts w:ascii="Arial" w:hAnsi="Arial" w:cs="Arial"/>
                      <w:sz w:val="14"/>
                      <w:szCs w:val="14"/>
                    </w:rPr>
                  </w:pPr>
                  <w:r w:rsidRPr="00AB78ED">
                    <w:rPr>
                      <w:rFonts w:ascii="Arial" w:hAnsi="Arial" w:cs="Arial"/>
                      <w:sz w:val="14"/>
                      <w:szCs w:val="14"/>
                    </w:rPr>
                    <w:t>04</w:t>
                  </w:r>
                </w:p>
              </w:tc>
              <w:tc>
                <w:tcPr>
                  <w:tcW w:w="708" w:type="dxa"/>
                </w:tcPr>
                <w:p w:rsidR="00AB78ED" w:rsidRPr="00AB78ED" w:rsidRDefault="00AB78ED" w:rsidP="0086538F">
                  <w:pPr>
                    <w:pStyle w:val="SemEspaamento"/>
                    <w:jc w:val="both"/>
                    <w:rPr>
                      <w:rFonts w:ascii="Arial" w:hAnsi="Arial" w:cs="Arial"/>
                      <w:sz w:val="14"/>
                      <w:szCs w:val="14"/>
                    </w:rPr>
                  </w:pPr>
                  <w:r w:rsidRPr="00AB78ED">
                    <w:rPr>
                      <w:rFonts w:ascii="Arial" w:hAnsi="Arial" w:cs="Arial"/>
                      <w:sz w:val="14"/>
                      <w:szCs w:val="14"/>
                    </w:rPr>
                    <w:t>30003</w:t>
                  </w:r>
                </w:p>
              </w:tc>
              <w:tc>
                <w:tcPr>
                  <w:tcW w:w="4678" w:type="dxa"/>
                </w:tcPr>
                <w:p w:rsidR="00AB78ED" w:rsidRPr="00AB78ED" w:rsidRDefault="00AB78ED" w:rsidP="0086538F">
                  <w:pPr>
                    <w:pStyle w:val="SemEspaamento"/>
                    <w:jc w:val="both"/>
                    <w:rPr>
                      <w:rFonts w:ascii="Arial" w:hAnsi="Arial" w:cs="Arial"/>
                      <w:sz w:val="14"/>
                      <w:szCs w:val="14"/>
                      <w:shd w:val="clear" w:color="auto" w:fill="FFFFFF"/>
                    </w:rPr>
                  </w:pPr>
                  <w:r w:rsidRPr="00AB78ED">
                    <w:rPr>
                      <w:rFonts w:ascii="Arial" w:hAnsi="Arial" w:cs="Arial"/>
                      <w:sz w:val="14"/>
                      <w:szCs w:val="14"/>
                      <w:shd w:val="clear" w:color="auto" w:fill="FFFFFF"/>
                    </w:rPr>
                    <w:t>Locação de Materiais e Serviços de Iluminação.</w:t>
                  </w:r>
                </w:p>
                <w:p w:rsidR="00AB78ED" w:rsidRPr="00AB78ED" w:rsidRDefault="00AB78ED" w:rsidP="0086538F">
                  <w:pPr>
                    <w:pStyle w:val="SemEspaamento"/>
                    <w:jc w:val="both"/>
                    <w:rPr>
                      <w:rFonts w:ascii="Arial" w:hAnsi="Arial" w:cs="Arial"/>
                      <w:i/>
                      <w:sz w:val="14"/>
                      <w:szCs w:val="14"/>
                    </w:rPr>
                  </w:pPr>
                  <w:r w:rsidRPr="00AB78ED">
                    <w:rPr>
                      <w:rFonts w:ascii="Arial" w:hAnsi="Arial" w:cs="Arial"/>
                      <w:b/>
                      <w:i/>
                      <w:sz w:val="14"/>
                      <w:szCs w:val="14"/>
                      <w:shd w:val="clear" w:color="auto" w:fill="FFFFFF"/>
                    </w:rPr>
                    <w:t>Árvore de Natal tipo cerejeira gigante com medidas mínimas 3,4 metros</w:t>
                  </w:r>
                  <w:r w:rsidRPr="00AB78ED">
                    <w:rPr>
                      <w:rFonts w:ascii="Arial" w:hAnsi="Arial" w:cs="Arial"/>
                      <w:sz w:val="14"/>
                      <w:szCs w:val="14"/>
                      <w:shd w:val="clear" w:color="auto" w:fill="FFFFFF"/>
                    </w:rPr>
                    <w:t xml:space="preserve"> de altura, 3880 LEDS e </w:t>
                  </w:r>
                  <w:proofErr w:type="spellStart"/>
                  <w:r w:rsidRPr="00AB78ED">
                    <w:rPr>
                      <w:rFonts w:ascii="Arial" w:hAnsi="Arial" w:cs="Arial"/>
                      <w:sz w:val="14"/>
                      <w:szCs w:val="14"/>
                      <w:shd w:val="clear" w:color="auto" w:fill="FFFFFF"/>
                    </w:rPr>
                    <w:t>strobo</w:t>
                  </w:r>
                  <w:proofErr w:type="spellEnd"/>
                  <w:r w:rsidRPr="00AB78ED">
                    <w:rPr>
                      <w:rFonts w:ascii="Arial" w:hAnsi="Arial" w:cs="Arial"/>
                      <w:sz w:val="14"/>
                      <w:szCs w:val="14"/>
                      <w:shd w:val="clear" w:color="auto" w:fill="FFFFFF"/>
                    </w:rPr>
                    <w:t xml:space="preserve">. Deverá conter tela de silicone de PVC 2.2 mm entrelaçadas com efeito de tela artística com no mínimo 720 gramas por m.² com propriedades que não propaguem fogo e com proteção a luz sola UV. A mangueira e o cordão de LED deverão possuir grau de proteção IP68. </w:t>
                  </w:r>
                  <w:r w:rsidRPr="00AB78ED">
                    <w:rPr>
                      <w:rFonts w:ascii="Arial" w:hAnsi="Arial" w:cs="Arial"/>
                      <w:b/>
                      <w:sz w:val="14"/>
                      <w:szCs w:val="14"/>
                      <w:shd w:val="clear" w:color="auto" w:fill="FFFFFF"/>
                    </w:rPr>
                    <w:t>Local para instalação: Praça Erasmo Cordeiro</w:t>
                  </w:r>
                  <w:r w:rsidRPr="00AB78ED">
                    <w:rPr>
                      <w:rFonts w:ascii="Arial" w:hAnsi="Arial" w:cs="Arial"/>
                      <w:sz w:val="14"/>
                      <w:szCs w:val="14"/>
                      <w:shd w:val="clear" w:color="auto" w:fill="FFFFFF"/>
                    </w:rPr>
                    <w:t>.</w:t>
                  </w:r>
                  <w:r w:rsidRPr="00AB78ED">
                    <w:rPr>
                      <w:rFonts w:ascii="Arial" w:hAnsi="Arial" w:cs="Arial"/>
                      <w:b/>
                      <w:i/>
                      <w:sz w:val="14"/>
                      <w:szCs w:val="14"/>
                      <w:shd w:val="clear" w:color="auto" w:fill="FFFFFF"/>
                    </w:rPr>
                    <w:t xml:space="preserve"> Deverá ser anexado junto à proposta foto do produto a ser disponibilizado.</w:t>
                  </w:r>
                  <w:r w:rsidRPr="00AB78ED">
                    <w:rPr>
                      <w:rFonts w:ascii="Arial" w:hAnsi="Arial" w:cs="Arial"/>
                      <w:b/>
                      <w:i/>
                      <w:sz w:val="14"/>
                      <w:szCs w:val="14"/>
                      <w:shd w:val="clear" w:color="auto" w:fill="FFFFFF"/>
                    </w:rPr>
                    <w:t xml:space="preserve"> </w:t>
                  </w:r>
                  <w:r w:rsidRPr="00AB78ED">
                    <w:rPr>
                      <w:rFonts w:ascii="Arial" w:hAnsi="Arial" w:cs="Arial"/>
                      <w:i/>
                      <w:sz w:val="14"/>
                      <w:szCs w:val="14"/>
                      <w:shd w:val="clear" w:color="auto" w:fill="FFFFFF"/>
                    </w:rPr>
                    <w:t>(Deverá estar incluso no valor despesas com transporte, manutenção, mão de obra, alimentação, montagem e desmontagem).</w:t>
                  </w:r>
                </w:p>
              </w:tc>
              <w:tc>
                <w:tcPr>
                  <w:tcW w:w="567" w:type="dxa"/>
                </w:tcPr>
                <w:p w:rsidR="00AB78ED" w:rsidRPr="00AB78ED" w:rsidRDefault="00AB78ED" w:rsidP="0086538F">
                  <w:pPr>
                    <w:pStyle w:val="SemEspaamento"/>
                    <w:jc w:val="both"/>
                    <w:rPr>
                      <w:rFonts w:ascii="Arial" w:hAnsi="Arial" w:cs="Arial"/>
                      <w:sz w:val="14"/>
                      <w:szCs w:val="14"/>
                    </w:rPr>
                  </w:pPr>
                  <w:r w:rsidRPr="00AB78ED">
                    <w:rPr>
                      <w:rFonts w:ascii="Arial" w:hAnsi="Arial" w:cs="Arial"/>
                      <w:sz w:val="14"/>
                      <w:szCs w:val="14"/>
                    </w:rPr>
                    <w:t>02</w:t>
                  </w:r>
                </w:p>
              </w:tc>
              <w:tc>
                <w:tcPr>
                  <w:tcW w:w="851" w:type="dxa"/>
                </w:tcPr>
                <w:p w:rsidR="00AB78ED" w:rsidRPr="00AB78ED" w:rsidRDefault="00AB78ED" w:rsidP="0086538F">
                  <w:pPr>
                    <w:spacing w:line="276" w:lineRule="auto"/>
                    <w:jc w:val="center"/>
                    <w:rPr>
                      <w:rFonts w:ascii="Arial" w:eastAsia="Times New Roman" w:hAnsi="Arial" w:cs="Arial"/>
                      <w:sz w:val="14"/>
                      <w:szCs w:val="14"/>
                    </w:rPr>
                  </w:pPr>
                  <w:r w:rsidRPr="00AB78ED">
                    <w:rPr>
                      <w:rFonts w:ascii="Arial" w:eastAsia="Times New Roman" w:hAnsi="Arial" w:cs="Arial"/>
                      <w:sz w:val="14"/>
                      <w:szCs w:val="14"/>
                    </w:rPr>
                    <w:t xml:space="preserve">Locação </w:t>
                  </w:r>
                </w:p>
              </w:tc>
              <w:tc>
                <w:tcPr>
                  <w:tcW w:w="850" w:type="dxa"/>
                </w:tcPr>
                <w:p w:rsidR="00AB78ED" w:rsidRPr="00AB78ED" w:rsidRDefault="00AB78ED" w:rsidP="00AB78ED">
                  <w:pPr>
                    <w:jc w:val="right"/>
                    <w:rPr>
                      <w:rFonts w:ascii="Arial" w:hAnsi="Arial" w:cs="Arial"/>
                      <w:color w:val="000000"/>
                      <w:sz w:val="14"/>
                      <w:szCs w:val="14"/>
                    </w:rPr>
                  </w:pPr>
                  <w:r w:rsidRPr="00AB78ED">
                    <w:rPr>
                      <w:rFonts w:ascii="Arial" w:hAnsi="Arial" w:cs="Arial"/>
                      <w:color w:val="000000"/>
                      <w:sz w:val="14"/>
                      <w:szCs w:val="14"/>
                    </w:rPr>
                    <w:t>6.000,00</w:t>
                  </w:r>
                </w:p>
              </w:tc>
              <w:tc>
                <w:tcPr>
                  <w:tcW w:w="992" w:type="dxa"/>
                </w:tcPr>
                <w:p w:rsidR="00AB78ED" w:rsidRPr="00AB78ED" w:rsidRDefault="00AB78ED" w:rsidP="00AB78ED">
                  <w:pPr>
                    <w:jc w:val="right"/>
                    <w:rPr>
                      <w:rFonts w:ascii="Arial" w:hAnsi="Arial" w:cs="Arial"/>
                      <w:color w:val="000000"/>
                      <w:sz w:val="14"/>
                      <w:szCs w:val="14"/>
                    </w:rPr>
                  </w:pPr>
                  <w:r w:rsidRPr="00AB78ED">
                    <w:rPr>
                      <w:rFonts w:ascii="Arial" w:hAnsi="Arial" w:cs="Arial"/>
                      <w:color w:val="000000"/>
                      <w:sz w:val="14"/>
                      <w:szCs w:val="14"/>
                    </w:rPr>
                    <w:t>12.000,00</w:t>
                  </w:r>
                </w:p>
              </w:tc>
            </w:tr>
            <w:tr w:rsidR="00AB78ED" w:rsidRPr="00C51ED2" w:rsidTr="00AB78ED">
              <w:tc>
                <w:tcPr>
                  <w:tcW w:w="421" w:type="dxa"/>
                </w:tcPr>
                <w:p w:rsidR="00AB78ED" w:rsidRPr="00AB78ED" w:rsidRDefault="00AB78ED" w:rsidP="0086538F">
                  <w:pPr>
                    <w:pStyle w:val="SemEspaamento"/>
                    <w:rPr>
                      <w:rFonts w:ascii="Arial" w:hAnsi="Arial" w:cs="Arial"/>
                      <w:sz w:val="14"/>
                      <w:szCs w:val="14"/>
                    </w:rPr>
                  </w:pPr>
                  <w:r w:rsidRPr="00AB78ED">
                    <w:rPr>
                      <w:rFonts w:ascii="Arial" w:hAnsi="Arial" w:cs="Arial"/>
                      <w:sz w:val="14"/>
                      <w:szCs w:val="14"/>
                    </w:rPr>
                    <w:t>05</w:t>
                  </w:r>
                </w:p>
              </w:tc>
              <w:tc>
                <w:tcPr>
                  <w:tcW w:w="708" w:type="dxa"/>
                </w:tcPr>
                <w:p w:rsidR="00AB78ED" w:rsidRPr="00AB78ED" w:rsidRDefault="00AB78ED" w:rsidP="0086538F">
                  <w:pPr>
                    <w:pStyle w:val="SemEspaamento"/>
                    <w:jc w:val="both"/>
                    <w:rPr>
                      <w:rFonts w:ascii="Arial" w:hAnsi="Arial" w:cs="Arial"/>
                      <w:sz w:val="14"/>
                      <w:szCs w:val="14"/>
                    </w:rPr>
                  </w:pPr>
                  <w:r w:rsidRPr="00AB78ED">
                    <w:rPr>
                      <w:rFonts w:ascii="Arial" w:hAnsi="Arial" w:cs="Arial"/>
                      <w:sz w:val="14"/>
                      <w:szCs w:val="14"/>
                    </w:rPr>
                    <w:t>30003</w:t>
                  </w:r>
                </w:p>
              </w:tc>
              <w:tc>
                <w:tcPr>
                  <w:tcW w:w="4678" w:type="dxa"/>
                </w:tcPr>
                <w:p w:rsidR="00AB78ED" w:rsidRPr="00AB78ED" w:rsidRDefault="00AB78ED" w:rsidP="0086538F">
                  <w:pPr>
                    <w:pStyle w:val="SemEspaamento"/>
                    <w:jc w:val="both"/>
                    <w:rPr>
                      <w:rFonts w:ascii="Arial" w:hAnsi="Arial" w:cs="Arial"/>
                      <w:sz w:val="14"/>
                      <w:szCs w:val="14"/>
                      <w:shd w:val="clear" w:color="auto" w:fill="FFFFFF"/>
                    </w:rPr>
                  </w:pPr>
                  <w:r w:rsidRPr="00AB78ED">
                    <w:rPr>
                      <w:rFonts w:ascii="Arial" w:hAnsi="Arial" w:cs="Arial"/>
                      <w:sz w:val="14"/>
                      <w:szCs w:val="14"/>
                      <w:shd w:val="clear" w:color="auto" w:fill="FFFFFF"/>
                    </w:rPr>
                    <w:t>Locação de Materiais e Serviços de Iluminação.</w:t>
                  </w:r>
                </w:p>
                <w:p w:rsidR="00AB78ED" w:rsidRPr="00AB78ED" w:rsidRDefault="00AB78ED" w:rsidP="0086538F">
                  <w:pPr>
                    <w:pStyle w:val="SemEspaamento"/>
                    <w:jc w:val="both"/>
                    <w:rPr>
                      <w:rFonts w:ascii="Arial" w:hAnsi="Arial" w:cs="Arial"/>
                      <w:sz w:val="14"/>
                      <w:szCs w:val="14"/>
                    </w:rPr>
                  </w:pPr>
                  <w:r w:rsidRPr="00AB78ED">
                    <w:rPr>
                      <w:rFonts w:ascii="Arial" w:hAnsi="Arial" w:cs="Arial"/>
                      <w:b/>
                      <w:i/>
                      <w:sz w:val="14"/>
                      <w:szCs w:val="14"/>
                      <w:shd w:val="clear" w:color="auto" w:fill="FFFFFF"/>
                    </w:rPr>
                    <w:t xml:space="preserve">Mangueira LED </w:t>
                  </w:r>
                  <w:proofErr w:type="gramStart"/>
                  <w:r w:rsidRPr="00AB78ED">
                    <w:rPr>
                      <w:rFonts w:ascii="Arial" w:hAnsi="Arial" w:cs="Arial"/>
                      <w:b/>
                      <w:i/>
                      <w:sz w:val="14"/>
                      <w:szCs w:val="14"/>
                      <w:shd w:val="clear" w:color="auto" w:fill="FFFFFF"/>
                    </w:rPr>
                    <w:t>33mm</w:t>
                  </w:r>
                  <w:proofErr w:type="gramEnd"/>
                  <w:r w:rsidRPr="00AB78ED">
                    <w:rPr>
                      <w:rFonts w:ascii="Arial" w:hAnsi="Arial" w:cs="Arial"/>
                      <w:b/>
                      <w:i/>
                      <w:sz w:val="14"/>
                      <w:szCs w:val="14"/>
                      <w:shd w:val="clear" w:color="auto" w:fill="FFFFFF"/>
                    </w:rPr>
                    <w:t>, com 04 LEDS fixos</w:t>
                  </w:r>
                  <w:r w:rsidRPr="00AB78ED">
                    <w:rPr>
                      <w:rFonts w:ascii="Arial" w:hAnsi="Arial" w:cs="Arial"/>
                      <w:sz w:val="14"/>
                      <w:szCs w:val="14"/>
                      <w:shd w:val="clear" w:color="auto" w:fill="FFFFFF"/>
                    </w:rPr>
                    <w:t xml:space="preserve"> e um quinto com pisca, sendo no mínimo 20 metros cada mangueira para contorno das árvores já existentes. Total das mangueiras para decoração de 100 metros, </w:t>
                  </w:r>
                  <w:proofErr w:type="gramStart"/>
                  <w:r w:rsidRPr="00AB78ED">
                    <w:rPr>
                      <w:rFonts w:ascii="Arial" w:hAnsi="Arial" w:cs="Arial"/>
                      <w:sz w:val="14"/>
                      <w:szCs w:val="14"/>
                      <w:shd w:val="clear" w:color="auto" w:fill="FFFFFF"/>
                    </w:rPr>
                    <w:t>220v</w:t>
                  </w:r>
                  <w:proofErr w:type="gramEnd"/>
                  <w:r w:rsidRPr="00AB78ED">
                    <w:rPr>
                      <w:rFonts w:ascii="Arial" w:hAnsi="Arial" w:cs="Arial"/>
                      <w:sz w:val="14"/>
                      <w:szCs w:val="14"/>
                      <w:shd w:val="clear" w:color="auto" w:fill="FFFFFF"/>
                    </w:rPr>
                    <w:t xml:space="preserve">, sem fonte, resistente a água, grau de proteção IP65, protegido contra jatos de água, LEDS no padrão SMD 3528, flexível, vida útil de mais de 10.000 horas, consumo aproximado de 2 a 5 watt por metro. A distribuição da carga deverá ser realizada de modo que as lâmpadas permaneçam acesas sem intermitências na luminosidade. A mangueira e o cordão de LED deverão possuir grau de proteção IP68. </w:t>
                  </w:r>
                  <w:r w:rsidRPr="00AB78ED">
                    <w:rPr>
                      <w:rFonts w:ascii="Arial" w:hAnsi="Arial" w:cs="Arial"/>
                      <w:b/>
                      <w:sz w:val="14"/>
                      <w:szCs w:val="14"/>
                      <w:shd w:val="clear" w:color="auto" w:fill="FFFFFF"/>
                    </w:rPr>
                    <w:t>Local para instalação: Praça Erasmo Cordeiro</w:t>
                  </w:r>
                  <w:r w:rsidRPr="00AB78ED">
                    <w:rPr>
                      <w:rFonts w:ascii="Arial" w:hAnsi="Arial" w:cs="Arial"/>
                      <w:sz w:val="14"/>
                      <w:szCs w:val="14"/>
                      <w:shd w:val="clear" w:color="auto" w:fill="FFFFFF"/>
                    </w:rPr>
                    <w:t xml:space="preserve">. </w:t>
                  </w:r>
                  <w:r w:rsidRPr="00AB78ED">
                    <w:rPr>
                      <w:rFonts w:ascii="Arial" w:hAnsi="Arial" w:cs="Arial"/>
                      <w:b/>
                      <w:i/>
                      <w:sz w:val="14"/>
                      <w:szCs w:val="14"/>
                      <w:shd w:val="clear" w:color="auto" w:fill="FFFFFF"/>
                    </w:rPr>
                    <w:t xml:space="preserve">Deverá ser anexado junto à </w:t>
                  </w:r>
                  <w:r w:rsidRPr="00AB78ED">
                    <w:rPr>
                      <w:rFonts w:ascii="Arial" w:hAnsi="Arial" w:cs="Arial"/>
                      <w:b/>
                      <w:i/>
                      <w:sz w:val="14"/>
                      <w:szCs w:val="14"/>
                      <w:shd w:val="clear" w:color="auto" w:fill="FFFFFF"/>
                    </w:rPr>
                    <w:lastRenderedPageBreak/>
                    <w:t>proposta foto do produto a ser disponibilizado.</w:t>
                  </w:r>
                  <w:r w:rsidRPr="00AB78ED">
                    <w:rPr>
                      <w:rFonts w:ascii="Arial" w:hAnsi="Arial" w:cs="Arial"/>
                      <w:b/>
                      <w:i/>
                      <w:sz w:val="14"/>
                      <w:szCs w:val="14"/>
                      <w:shd w:val="clear" w:color="auto" w:fill="FFFFFF"/>
                    </w:rPr>
                    <w:t xml:space="preserve"> </w:t>
                  </w:r>
                  <w:r w:rsidRPr="00AB78ED">
                    <w:rPr>
                      <w:rFonts w:ascii="Arial" w:hAnsi="Arial" w:cs="Arial"/>
                      <w:i/>
                      <w:sz w:val="14"/>
                      <w:szCs w:val="14"/>
                      <w:shd w:val="clear" w:color="auto" w:fill="FFFFFF"/>
                    </w:rPr>
                    <w:t>(Deverá estar incluso no valor despesas com transporte, manutenção, mão de obra, alimentação, montagem e desmontagem).</w:t>
                  </w:r>
                </w:p>
              </w:tc>
              <w:tc>
                <w:tcPr>
                  <w:tcW w:w="567" w:type="dxa"/>
                </w:tcPr>
                <w:p w:rsidR="00AB78ED" w:rsidRPr="00AB78ED" w:rsidRDefault="00AB78ED" w:rsidP="0086538F">
                  <w:pPr>
                    <w:pStyle w:val="SemEspaamento"/>
                    <w:jc w:val="both"/>
                    <w:rPr>
                      <w:rFonts w:ascii="Arial" w:hAnsi="Arial" w:cs="Arial"/>
                      <w:sz w:val="14"/>
                      <w:szCs w:val="14"/>
                    </w:rPr>
                  </w:pPr>
                  <w:r w:rsidRPr="00AB78ED">
                    <w:rPr>
                      <w:rFonts w:ascii="Arial" w:hAnsi="Arial" w:cs="Arial"/>
                      <w:sz w:val="14"/>
                      <w:szCs w:val="14"/>
                    </w:rPr>
                    <w:lastRenderedPageBreak/>
                    <w:t>50</w:t>
                  </w:r>
                </w:p>
              </w:tc>
              <w:tc>
                <w:tcPr>
                  <w:tcW w:w="851" w:type="dxa"/>
                </w:tcPr>
                <w:p w:rsidR="00AB78ED" w:rsidRPr="00AB78ED" w:rsidRDefault="00AB78ED" w:rsidP="0086538F">
                  <w:pPr>
                    <w:spacing w:line="276" w:lineRule="auto"/>
                    <w:jc w:val="center"/>
                    <w:rPr>
                      <w:rFonts w:ascii="Arial" w:eastAsia="Times New Roman" w:hAnsi="Arial" w:cs="Arial"/>
                      <w:sz w:val="14"/>
                      <w:szCs w:val="14"/>
                    </w:rPr>
                  </w:pPr>
                  <w:r w:rsidRPr="00AB78ED">
                    <w:rPr>
                      <w:rFonts w:ascii="Arial" w:eastAsia="Times New Roman" w:hAnsi="Arial" w:cs="Arial"/>
                      <w:sz w:val="14"/>
                      <w:szCs w:val="14"/>
                    </w:rPr>
                    <w:t xml:space="preserve">Locação </w:t>
                  </w:r>
                </w:p>
              </w:tc>
              <w:tc>
                <w:tcPr>
                  <w:tcW w:w="850" w:type="dxa"/>
                </w:tcPr>
                <w:p w:rsidR="00AB78ED" w:rsidRPr="00AB78ED" w:rsidRDefault="00AB78ED" w:rsidP="00AB78ED">
                  <w:pPr>
                    <w:jc w:val="right"/>
                    <w:rPr>
                      <w:rFonts w:ascii="Arial" w:hAnsi="Arial" w:cs="Arial"/>
                      <w:color w:val="000000"/>
                      <w:sz w:val="14"/>
                      <w:szCs w:val="14"/>
                    </w:rPr>
                  </w:pPr>
                  <w:r w:rsidRPr="00AB78ED">
                    <w:rPr>
                      <w:rFonts w:ascii="Arial" w:hAnsi="Arial" w:cs="Arial"/>
                      <w:color w:val="000000"/>
                      <w:sz w:val="14"/>
                      <w:szCs w:val="14"/>
                    </w:rPr>
                    <w:t>240,00</w:t>
                  </w:r>
                </w:p>
              </w:tc>
              <w:tc>
                <w:tcPr>
                  <w:tcW w:w="992" w:type="dxa"/>
                </w:tcPr>
                <w:p w:rsidR="00AB78ED" w:rsidRPr="00AB78ED" w:rsidRDefault="00AB78ED" w:rsidP="00AB78ED">
                  <w:pPr>
                    <w:jc w:val="right"/>
                    <w:rPr>
                      <w:rFonts w:ascii="Arial" w:hAnsi="Arial" w:cs="Arial"/>
                      <w:color w:val="000000"/>
                      <w:sz w:val="14"/>
                      <w:szCs w:val="14"/>
                    </w:rPr>
                  </w:pPr>
                  <w:r w:rsidRPr="00AB78ED">
                    <w:rPr>
                      <w:rFonts w:ascii="Arial" w:hAnsi="Arial" w:cs="Arial"/>
                      <w:color w:val="000000"/>
                      <w:sz w:val="14"/>
                      <w:szCs w:val="14"/>
                    </w:rPr>
                    <w:t>12.000,00</w:t>
                  </w:r>
                </w:p>
              </w:tc>
            </w:tr>
            <w:tr w:rsidR="00AB78ED" w:rsidRPr="00C51ED2" w:rsidTr="00AB78ED">
              <w:tc>
                <w:tcPr>
                  <w:tcW w:w="421" w:type="dxa"/>
                </w:tcPr>
                <w:p w:rsidR="00AB78ED" w:rsidRPr="00AB78ED" w:rsidRDefault="00AB78ED" w:rsidP="0086538F">
                  <w:pPr>
                    <w:pStyle w:val="SemEspaamento"/>
                    <w:rPr>
                      <w:rFonts w:ascii="Arial" w:hAnsi="Arial" w:cs="Arial"/>
                      <w:sz w:val="14"/>
                      <w:szCs w:val="14"/>
                    </w:rPr>
                  </w:pPr>
                  <w:r w:rsidRPr="00AB78ED">
                    <w:rPr>
                      <w:rFonts w:ascii="Arial" w:hAnsi="Arial" w:cs="Arial"/>
                      <w:sz w:val="14"/>
                      <w:szCs w:val="14"/>
                    </w:rPr>
                    <w:lastRenderedPageBreak/>
                    <w:t>06</w:t>
                  </w:r>
                </w:p>
              </w:tc>
              <w:tc>
                <w:tcPr>
                  <w:tcW w:w="708" w:type="dxa"/>
                </w:tcPr>
                <w:p w:rsidR="00AB78ED" w:rsidRPr="00AB78ED" w:rsidRDefault="00AB78ED" w:rsidP="0086538F">
                  <w:pPr>
                    <w:pStyle w:val="SemEspaamento"/>
                    <w:jc w:val="both"/>
                    <w:rPr>
                      <w:rFonts w:ascii="Arial" w:hAnsi="Arial" w:cs="Arial"/>
                      <w:sz w:val="14"/>
                      <w:szCs w:val="14"/>
                    </w:rPr>
                  </w:pPr>
                  <w:r w:rsidRPr="00AB78ED">
                    <w:rPr>
                      <w:rFonts w:ascii="Arial" w:hAnsi="Arial" w:cs="Arial"/>
                      <w:sz w:val="14"/>
                      <w:szCs w:val="14"/>
                    </w:rPr>
                    <w:t>30003</w:t>
                  </w:r>
                </w:p>
              </w:tc>
              <w:tc>
                <w:tcPr>
                  <w:tcW w:w="4678" w:type="dxa"/>
                </w:tcPr>
                <w:p w:rsidR="00AB78ED" w:rsidRPr="00AB78ED" w:rsidRDefault="00AB78ED" w:rsidP="0086538F">
                  <w:pPr>
                    <w:pStyle w:val="SemEspaamento"/>
                    <w:jc w:val="both"/>
                    <w:rPr>
                      <w:rFonts w:ascii="Arial" w:hAnsi="Arial" w:cs="Arial"/>
                      <w:sz w:val="14"/>
                      <w:szCs w:val="14"/>
                      <w:shd w:val="clear" w:color="auto" w:fill="FFFFFF"/>
                    </w:rPr>
                  </w:pPr>
                  <w:r w:rsidRPr="00AB78ED">
                    <w:rPr>
                      <w:rFonts w:ascii="Arial" w:hAnsi="Arial" w:cs="Arial"/>
                      <w:sz w:val="14"/>
                      <w:szCs w:val="14"/>
                      <w:shd w:val="clear" w:color="auto" w:fill="FFFFFF"/>
                    </w:rPr>
                    <w:t>Locação de Materiais e Serviços de Iluminação.</w:t>
                  </w:r>
                </w:p>
                <w:p w:rsidR="00AB78ED" w:rsidRPr="00AB78ED" w:rsidRDefault="00AB78ED" w:rsidP="0086538F">
                  <w:pPr>
                    <w:pStyle w:val="SemEspaamento"/>
                    <w:jc w:val="both"/>
                    <w:rPr>
                      <w:rFonts w:ascii="Arial" w:hAnsi="Arial" w:cs="Arial"/>
                      <w:b/>
                      <w:sz w:val="14"/>
                      <w:szCs w:val="14"/>
                      <w:shd w:val="clear" w:color="auto" w:fill="FFFFFF"/>
                    </w:rPr>
                  </w:pPr>
                  <w:r w:rsidRPr="00AB78ED">
                    <w:rPr>
                      <w:rFonts w:ascii="Arial" w:hAnsi="Arial" w:cs="Arial"/>
                      <w:b/>
                      <w:i/>
                      <w:sz w:val="14"/>
                      <w:szCs w:val="14"/>
                      <w:shd w:val="clear" w:color="auto" w:fill="FFFFFF"/>
                    </w:rPr>
                    <w:t>Mangueira 36 LEDS</w:t>
                  </w:r>
                  <w:r w:rsidRPr="00AB78ED">
                    <w:rPr>
                      <w:rFonts w:ascii="Arial" w:hAnsi="Arial" w:cs="Arial"/>
                      <w:sz w:val="14"/>
                      <w:szCs w:val="14"/>
                      <w:shd w:val="clear" w:color="auto" w:fill="FFFFFF"/>
                    </w:rPr>
                    <w:t xml:space="preserve">, </w:t>
                  </w:r>
                  <w:proofErr w:type="gramStart"/>
                  <w:r w:rsidRPr="00AB78ED">
                    <w:rPr>
                      <w:rFonts w:ascii="Arial" w:hAnsi="Arial" w:cs="Arial"/>
                      <w:sz w:val="14"/>
                      <w:szCs w:val="14"/>
                      <w:shd w:val="clear" w:color="auto" w:fill="FFFFFF"/>
                    </w:rPr>
                    <w:t>13mm</w:t>
                  </w:r>
                  <w:proofErr w:type="gramEnd"/>
                  <w:r w:rsidRPr="00AB78ED">
                    <w:rPr>
                      <w:rFonts w:ascii="Arial" w:hAnsi="Arial" w:cs="Arial"/>
                      <w:sz w:val="14"/>
                      <w:szCs w:val="14"/>
                      <w:shd w:val="clear" w:color="auto" w:fill="FFFFFF"/>
                    </w:rPr>
                    <w:t xml:space="preserve">, cor a definir, corte a cada 02 metros, mangueira de 03mm de diâmetro, LEDS deitados para visão 360 graus. A cada 04 LEDS o quinto deverá piscar alternado, potencia mínima </w:t>
                  </w:r>
                  <w:proofErr w:type="gramStart"/>
                  <w:r w:rsidRPr="00AB78ED">
                    <w:rPr>
                      <w:rFonts w:ascii="Arial" w:hAnsi="Arial" w:cs="Arial"/>
                      <w:sz w:val="14"/>
                      <w:szCs w:val="14"/>
                      <w:shd w:val="clear" w:color="auto" w:fill="FFFFFF"/>
                    </w:rPr>
                    <w:t>03w</w:t>
                  </w:r>
                  <w:proofErr w:type="gramEnd"/>
                  <w:r w:rsidRPr="00AB78ED">
                    <w:rPr>
                      <w:rFonts w:ascii="Arial" w:hAnsi="Arial" w:cs="Arial"/>
                      <w:sz w:val="14"/>
                      <w:szCs w:val="14"/>
                      <w:shd w:val="clear" w:color="auto" w:fill="FFFFFF"/>
                    </w:rPr>
                    <w:t xml:space="preserve">/m,  uso interno/externo, mangueira de 02 fios, 220v, rolo com 100 metros. A mangueira e o cordão de LED deverão possuir grau de proteção IP68. </w:t>
                  </w:r>
                  <w:r w:rsidRPr="00AB78ED">
                    <w:rPr>
                      <w:rFonts w:ascii="Arial" w:hAnsi="Arial" w:cs="Arial"/>
                      <w:b/>
                      <w:sz w:val="14"/>
                      <w:szCs w:val="14"/>
                      <w:shd w:val="clear" w:color="auto" w:fill="FFFFFF"/>
                    </w:rPr>
                    <w:t>Local para instalação: Ginásio de Esportes</w:t>
                  </w:r>
                  <w:r w:rsidRPr="00AB78ED">
                    <w:rPr>
                      <w:rFonts w:ascii="Arial" w:hAnsi="Arial" w:cs="Arial"/>
                      <w:sz w:val="14"/>
                      <w:szCs w:val="14"/>
                      <w:shd w:val="clear" w:color="auto" w:fill="FFFFFF"/>
                    </w:rPr>
                    <w:t xml:space="preserve">. </w:t>
                  </w:r>
                  <w:r w:rsidRPr="00AB78ED">
                    <w:rPr>
                      <w:rFonts w:ascii="Arial" w:hAnsi="Arial" w:cs="Arial"/>
                      <w:b/>
                      <w:i/>
                      <w:sz w:val="14"/>
                      <w:szCs w:val="14"/>
                      <w:shd w:val="clear" w:color="auto" w:fill="FFFFFF"/>
                    </w:rPr>
                    <w:t>Deverá ser anexado junto à proposta foto do produto a ser disponibilizado.</w:t>
                  </w:r>
                </w:p>
                <w:p w:rsidR="00AB78ED" w:rsidRPr="00AB78ED" w:rsidRDefault="00AB78ED" w:rsidP="0086538F">
                  <w:pPr>
                    <w:pStyle w:val="SemEspaamento"/>
                    <w:jc w:val="both"/>
                    <w:rPr>
                      <w:rFonts w:ascii="Arial" w:hAnsi="Arial" w:cs="Arial"/>
                      <w:sz w:val="14"/>
                      <w:szCs w:val="14"/>
                    </w:rPr>
                  </w:pPr>
                  <w:r w:rsidRPr="00AB78ED">
                    <w:rPr>
                      <w:rFonts w:ascii="Arial" w:hAnsi="Arial" w:cs="Arial"/>
                      <w:i/>
                      <w:sz w:val="14"/>
                      <w:szCs w:val="14"/>
                      <w:shd w:val="clear" w:color="auto" w:fill="FFFFFF"/>
                    </w:rPr>
                    <w:t>(Deverá estar incluso no valor despesas com transporte, manutenção, mão de obra, alimentação, montagem e desmontagem).</w:t>
                  </w:r>
                </w:p>
              </w:tc>
              <w:tc>
                <w:tcPr>
                  <w:tcW w:w="567" w:type="dxa"/>
                </w:tcPr>
                <w:p w:rsidR="00AB78ED" w:rsidRPr="00AB78ED" w:rsidRDefault="00AB78ED" w:rsidP="0086538F">
                  <w:pPr>
                    <w:pStyle w:val="SemEspaamento"/>
                    <w:jc w:val="both"/>
                    <w:rPr>
                      <w:rFonts w:ascii="Arial" w:hAnsi="Arial" w:cs="Arial"/>
                      <w:sz w:val="14"/>
                      <w:szCs w:val="14"/>
                    </w:rPr>
                  </w:pPr>
                  <w:r w:rsidRPr="00AB78ED">
                    <w:rPr>
                      <w:rFonts w:ascii="Arial" w:hAnsi="Arial" w:cs="Arial"/>
                      <w:sz w:val="14"/>
                      <w:szCs w:val="14"/>
                    </w:rPr>
                    <w:t>10</w:t>
                  </w:r>
                </w:p>
              </w:tc>
              <w:tc>
                <w:tcPr>
                  <w:tcW w:w="851" w:type="dxa"/>
                </w:tcPr>
                <w:p w:rsidR="00AB78ED" w:rsidRPr="00AB78ED" w:rsidRDefault="00AB78ED" w:rsidP="0086538F">
                  <w:pPr>
                    <w:spacing w:line="276" w:lineRule="auto"/>
                    <w:jc w:val="center"/>
                    <w:rPr>
                      <w:rFonts w:ascii="Arial" w:eastAsia="Times New Roman" w:hAnsi="Arial" w:cs="Arial"/>
                      <w:sz w:val="14"/>
                      <w:szCs w:val="14"/>
                    </w:rPr>
                  </w:pPr>
                  <w:r w:rsidRPr="00AB78ED">
                    <w:rPr>
                      <w:rFonts w:ascii="Arial" w:eastAsia="Times New Roman" w:hAnsi="Arial" w:cs="Arial"/>
                      <w:sz w:val="14"/>
                      <w:szCs w:val="14"/>
                    </w:rPr>
                    <w:t xml:space="preserve">Locação </w:t>
                  </w:r>
                </w:p>
              </w:tc>
              <w:tc>
                <w:tcPr>
                  <w:tcW w:w="850" w:type="dxa"/>
                </w:tcPr>
                <w:p w:rsidR="00AB78ED" w:rsidRPr="00AB78ED" w:rsidRDefault="00AB78ED" w:rsidP="00AB78ED">
                  <w:pPr>
                    <w:jc w:val="right"/>
                    <w:rPr>
                      <w:rFonts w:ascii="Arial" w:hAnsi="Arial" w:cs="Arial"/>
                      <w:color w:val="000000"/>
                      <w:sz w:val="14"/>
                      <w:szCs w:val="14"/>
                    </w:rPr>
                  </w:pPr>
                  <w:r w:rsidRPr="00AB78ED">
                    <w:rPr>
                      <w:rFonts w:ascii="Arial" w:hAnsi="Arial" w:cs="Arial"/>
                      <w:color w:val="000000"/>
                      <w:sz w:val="14"/>
                      <w:szCs w:val="14"/>
                    </w:rPr>
                    <w:t>750,00</w:t>
                  </w:r>
                </w:p>
              </w:tc>
              <w:tc>
                <w:tcPr>
                  <w:tcW w:w="992" w:type="dxa"/>
                </w:tcPr>
                <w:p w:rsidR="00AB78ED" w:rsidRPr="00AB78ED" w:rsidRDefault="00AB78ED" w:rsidP="00AB78ED">
                  <w:pPr>
                    <w:jc w:val="right"/>
                    <w:rPr>
                      <w:rFonts w:ascii="Arial" w:hAnsi="Arial" w:cs="Arial"/>
                      <w:color w:val="000000"/>
                      <w:sz w:val="14"/>
                      <w:szCs w:val="14"/>
                    </w:rPr>
                  </w:pPr>
                  <w:r w:rsidRPr="00AB78ED">
                    <w:rPr>
                      <w:rFonts w:ascii="Arial" w:hAnsi="Arial" w:cs="Arial"/>
                      <w:color w:val="000000"/>
                      <w:sz w:val="14"/>
                      <w:szCs w:val="14"/>
                    </w:rPr>
                    <w:t>7.500,00</w:t>
                  </w:r>
                </w:p>
              </w:tc>
            </w:tr>
            <w:tr w:rsidR="00AB78ED" w:rsidRPr="00C51ED2" w:rsidTr="00AB78ED">
              <w:tc>
                <w:tcPr>
                  <w:tcW w:w="421" w:type="dxa"/>
                </w:tcPr>
                <w:p w:rsidR="00AB78ED" w:rsidRPr="00AB78ED" w:rsidRDefault="00AB78ED" w:rsidP="0086538F">
                  <w:pPr>
                    <w:pStyle w:val="SemEspaamento"/>
                    <w:rPr>
                      <w:rFonts w:ascii="Arial" w:hAnsi="Arial" w:cs="Arial"/>
                      <w:sz w:val="14"/>
                      <w:szCs w:val="14"/>
                    </w:rPr>
                  </w:pPr>
                  <w:r w:rsidRPr="00AB78ED">
                    <w:rPr>
                      <w:rFonts w:ascii="Arial" w:hAnsi="Arial" w:cs="Arial"/>
                      <w:sz w:val="14"/>
                      <w:szCs w:val="14"/>
                    </w:rPr>
                    <w:t>07</w:t>
                  </w:r>
                </w:p>
              </w:tc>
              <w:tc>
                <w:tcPr>
                  <w:tcW w:w="708" w:type="dxa"/>
                </w:tcPr>
                <w:p w:rsidR="00AB78ED" w:rsidRPr="00AB78ED" w:rsidRDefault="00AB78ED" w:rsidP="0086538F">
                  <w:pPr>
                    <w:pStyle w:val="SemEspaamento"/>
                    <w:jc w:val="both"/>
                    <w:rPr>
                      <w:rFonts w:ascii="Arial" w:hAnsi="Arial" w:cs="Arial"/>
                      <w:sz w:val="14"/>
                      <w:szCs w:val="14"/>
                    </w:rPr>
                  </w:pPr>
                  <w:r w:rsidRPr="00AB78ED">
                    <w:rPr>
                      <w:rFonts w:ascii="Arial" w:hAnsi="Arial" w:cs="Arial"/>
                      <w:sz w:val="14"/>
                      <w:szCs w:val="14"/>
                    </w:rPr>
                    <w:t>30003</w:t>
                  </w:r>
                </w:p>
              </w:tc>
              <w:tc>
                <w:tcPr>
                  <w:tcW w:w="4678" w:type="dxa"/>
                </w:tcPr>
                <w:p w:rsidR="00AB78ED" w:rsidRPr="00AB78ED" w:rsidRDefault="00AB78ED" w:rsidP="0086538F">
                  <w:pPr>
                    <w:pStyle w:val="SemEspaamento"/>
                    <w:jc w:val="both"/>
                    <w:rPr>
                      <w:rFonts w:ascii="Arial" w:hAnsi="Arial" w:cs="Arial"/>
                      <w:sz w:val="14"/>
                      <w:szCs w:val="14"/>
                      <w:shd w:val="clear" w:color="auto" w:fill="FFFFFF"/>
                    </w:rPr>
                  </w:pPr>
                  <w:r w:rsidRPr="00AB78ED">
                    <w:rPr>
                      <w:rFonts w:ascii="Arial" w:hAnsi="Arial" w:cs="Arial"/>
                      <w:sz w:val="14"/>
                      <w:szCs w:val="14"/>
                      <w:shd w:val="clear" w:color="auto" w:fill="FFFFFF"/>
                    </w:rPr>
                    <w:t>Locação de Materiais e Serviços de Iluminação.</w:t>
                  </w:r>
                </w:p>
                <w:p w:rsidR="00AB78ED" w:rsidRPr="00AB78ED" w:rsidRDefault="00AB78ED" w:rsidP="0086538F">
                  <w:pPr>
                    <w:pStyle w:val="SemEspaamento"/>
                    <w:jc w:val="both"/>
                    <w:rPr>
                      <w:rFonts w:ascii="Arial" w:hAnsi="Arial" w:cs="Arial"/>
                      <w:sz w:val="14"/>
                      <w:szCs w:val="14"/>
                    </w:rPr>
                  </w:pPr>
                  <w:r w:rsidRPr="00AB78ED">
                    <w:rPr>
                      <w:rFonts w:ascii="Arial" w:hAnsi="Arial" w:cs="Arial"/>
                      <w:b/>
                      <w:i/>
                      <w:sz w:val="14"/>
                      <w:szCs w:val="14"/>
                      <w:shd w:val="clear" w:color="auto" w:fill="FFFFFF"/>
                    </w:rPr>
                    <w:t>Presépio natalino 3D</w:t>
                  </w:r>
                  <w:r w:rsidRPr="00AB78ED">
                    <w:rPr>
                      <w:rFonts w:ascii="Arial" w:hAnsi="Arial" w:cs="Arial"/>
                      <w:sz w:val="14"/>
                      <w:szCs w:val="14"/>
                      <w:shd w:val="clear" w:color="auto" w:fill="FFFFFF"/>
                    </w:rPr>
                    <w:t xml:space="preserve">, contendo figuras representando “Maria, José, Menino Jesus na manjedoura e os 03 Reis Magos”, com medidas mínimas 04 metros de largura e 1,80 metros de altura. O presépio deverá ser aramado, revestido em tela LED, </w:t>
                  </w:r>
                  <w:proofErr w:type="gramStart"/>
                  <w:r w:rsidRPr="00AB78ED">
                    <w:rPr>
                      <w:rFonts w:ascii="Arial" w:hAnsi="Arial" w:cs="Arial"/>
                      <w:sz w:val="14"/>
                      <w:szCs w:val="14"/>
                      <w:shd w:val="clear" w:color="auto" w:fill="FFFFFF"/>
                    </w:rPr>
                    <w:t>220v</w:t>
                  </w:r>
                  <w:proofErr w:type="gramEnd"/>
                  <w:r w:rsidRPr="00AB78ED">
                    <w:rPr>
                      <w:rFonts w:ascii="Arial" w:hAnsi="Arial" w:cs="Arial"/>
                      <w:sz w:val="14"/>
                      <w:szCs w:val="14"/>
                      <w:shd w:val="clear" w:color="auto" w:fill="FFFFFF"/>
                    </w:rPr>
                    <w:t xml:space="preserve">, ou cordões de LED na cor dourada. A mangueira e o cordão de LED deverão possuir grau de proteção IP68. </w:t>
                  </w:r>
                  <w:r w:rsidRPr="00AB78ED">
                    <w:rPr>
                      <w:rFonts w:ascii="Arial" w:hAnsi="Arial" w:cs="Arial"/>
                      <w:b/>
                      <w:sz w:val="14"/>
                      <w:szCs w:val="14"/>
                      <w:shd w:val="clear" w:color="auto" w:fill="FFFFFF"/>
                    </w:rPr>
                    <w:t>Local para instalação: Praça Erasmo Cordeiro</w:t>
                  </w:r>
                  <w:r w:rsidRPr="00AB78ED">
                    <w:rPr>
                      <w:rFonts w:ascii="Arial" w:hAnsi="Arial" w:cs="Arial"/>
                      <w:sz w:val="14"/>
                      <w:szCs w:val="14"/>
                      <w:shd w:val="clear" w:color="auto" w:fill="FFFFFF"/>
                    </w:rPr>
                    <w:t xml:space="preserve">. </w:t>
                  </w:r>
                  <w:r w:rsidRPr="00AB78ED">
                    <w:rPr>
                      <w:rFonts w:ascii="Arial" w:hAnsi="Arial" w:cs="Arial"/>
                      <w:b/>
                      <w:i/>
                      <w:sz w:val="14"/>
                      <w:szCs w:val="14"/>
                      <w:shd w:val="clear" w:color="auto" w:fill="FFFFFF"/>
                    </w:rPr>
                    <w:t>Deverá ser anexado junto à proposta foto do produto a ser disponibilizado.</w:t>
                  </w:r>
                  <w:r w:rsidRPr="00AB78ED">
                    <w:rPr>
                      <w:rFonts w:ascii="Arial" w:hAnsi="Arial" w:cs="Arial"/>
                      <w:b/>
                      <w:i/>
                      <w:sz w:val="14"/>
                      <w:szCs w:val="14"/>
                      <w:shd w:val="clear" w:color="auto" w:fill="FFFFFF"/>
                    </w:rPr>
                    <w:t xml:space="preserve"> </w:t>
                  </w:r>
                  <w:r w:rsidRPr="00AB78ED">
                    <w:rPr>
                      <w:rFonts w:ascii="Arial" w:hAnsi="Arial" w:cs="Arial"/>
                      <w:i/>
                      <w:sz w:val="14"/>
                      <w:szCs w:val="14"/>
                      <w:shd w:val="clear" w:color="auto" w:fill="FFFFFF"/>
                    </w:rPr>
                    <w:t>(Deverá estar incluso no valor despesas com transporte, manutenção, mão de obra, alimentação, montagem e desmontagem).</w:t>
                  </w:r>
                </w:p>
              </w:tc>
              <w:tc>
                <w:tcPr>
                  <w:tcW w:w="567" w:type="dxa"/>
                </w:tcPr>
                <w:p w:rsidR="00AB78ED" w:rsidRPr="00AB78ED" w:rsidRDefault="00AB78ED" w:rsidP="0086538F">
                  <w:pPr>
                    <w:pStyle w:val="SemEspaamento"/>
                    <w:jc w:val="both"/>
                    <w:rPr>
                      <w:rFonts w:ascii="Arial" w:hAnsi="Arial" w:cs="Arial"/>
                      <w:sz w:val="14"/>
                      <w:szCs w:val="14"/>
                    </w:rPr>
                  </w:pPr>
                  <w:r w:rsidRPr="00AB78ED">
                    <w:rPr>
                      <w:rFonts w:ascii="Arial" w:hAnsi="Arial" w:cs="Arial"/>
                      <w:sz w:val="14"/>
                      <w:szCs w:val="14"/>
                    </w:rPr>
                    <w:t>01</w:t>
                  </w:r>
                </w:p>
              </w:tc>
              <w:tc>
                <w:tcPr>
                  <w:tcW w:w="851" w:type="dxa"/>
                </w:tcPr>
                <w:p w:rsidR="00AB78ED" w:rsidRPr="00AB78ED" w:rsidRDefault="00AB78ED" w:rsidP="0086538F">
                  <w:pPr>
                    <w:spacing w:line="276" w:lineRule="auto"/>
                    <w:jc w:val="center"/>
                    <w:rPr>
                      <w:rFonts w:ascii="Arial" w:eastAsia="Times New Roman" w:hAnsi="Arial" w:cs="Arial"/>
                      <w:sz w:val="14"/>
                      <w:szCs w:val="14"/>
                    </w:rPr>
                  </w:pPr>
                  <w:r w:rsidRPr="00AB78ED">
                    <w:rPr>
                      <w:rFonts w:ascii="Arial" w:eastAsia="Times New Roman" w:hAnsi="Arial" w:cs="Arial"/>
                      <w:sz w:val="14"/>
                      <w:szCs w:val="14"/>
                    </w:rPr>
                    <w:t xml:space="preserve">Locação </w:t>
                  </w:r>
                </w:p>
              </w:tc>
              <w:tc>
                <w:tcPr>
                  <w:tcW w:w="850" w:type="dxa"/>
                </w:tcPr>
                <w:p w:rsidR="00AB78ED" w:rsidRPr="00AB78ED" w:rsidRDefault="00AB78ED" w:rsidP="00AB78ED">
                  <w:pPr>
                    <w:jc w:val="right"/>
                    <w:rPr>
                      <w:rFonts w:ascii="Arial" w:hAnsi="Arial" w:cs="Arial"/>
                      <w:color w:val="000000"/>
                      <w:sz w:val="14"/>
                      <w:szCs w:val="14"/>
                    </w:rPr>
                  </w:pPr>
                  <w:r w:rsidRPr="00AB78ED">
                    <w:rPr>
                      <w:rFonts w:ascii="Arial" w:hAnsi="Arial" w:cs="Arial"/>
                      <w:color w:val="000000"/>
                      <w:sz w:val="14"/>
                      <w:szCs w:val="14"/>
                    </w:rPr>
                    <w:t>6.000,00</w:t>
                  </w:r>
                </w:p>
              </w:tc>
              <w:tc>
                <w:tcPr>
                  <w:tcW w:w="992" w:type="dxa"/>
                </w:tcPr>
                <w:p w:rsidR="00AB78ED" w:rsidRPr="00AB78ED" w:rsidRDefault="00AB78ED" w:rsidP="00AB78ED">
                  <w:pPr>
                    <w:jc w:val="right"/>
                    <w:rPr>
                      <w:rFonts w:ascii="Arial" w:hAnsi="Arial" w:cs="Arial"/>
                      <w:color w:val="000000"/>
                      <w:sz w:val="14"/>
                      <w:szCs w:val="14"/>
                    </w:rPr>
                  </w:pPr>
                  <w:r w:rsidRPr="00AB78ED">
                    <w:rPr>
                      <w:rFonts w:ascii="Arial" w:hAnsi="Arial" w:cs="Arial"/>
                      <w:color w:val="000000"/>
                      <w:sz w:val="14"/>
                      <w:szCs w:val="14"/>
                    </w:rPr>
                    <w:t>6.000,00</w:t>
                  </w:r>
                </w:p>
              </w:tc>
            </w:tr>
            <w:tr w:rsidR="00AB78ED" w:rsidRPr="00C51ED2" w:rsidTr="00AB78ED">
              <w:tc>
                <w:tcPr>
                  <w:tcW w:w="421" w:type="dxa"/>
                </w:tcPr>
                <w:p w:rsidR="00AB78ED" w:rsidRPr="00AB78ED" w:rsidRDefault="00AB78ED" w:rsidP="0086538F">
                  <w:pPr>
                    <w:pStyle w:val="SemEspaamento"/>
                    <w:rPr>
                      <w:rFonts w:ascii="Arial" w:hAnsi="Arial" w:cs="Arial"/>
                      <w:sz w:val="14"/>
                      <w:szCs w:val="14"/>
                    </w:rPr>
                  </w:pPr>
                  <w:r w:rsidRPr="00AB78ED">
                    <w:rPr>
                      <w:rFonts w:ascii="Arial" w:hAnsi="Arial" w:cs="Arial"/>
                      <w:sz w:val="14"/>
                      <w:szCs w:val="14"/>
                    </w:rPr>
                    <w:t>08</w:t>
                  </w:r>
                </w:p>
              </w:tc>
              <w:tc>
                <w:tcPr>
                  <w:tcW w:w="708" w:type="dxa"/>
                </w:tcPr>
                <w:p w:rsidR="00AB78ED" w:rsidRPr="00AB78ED" w:rsidRDefault="00AB78ED" w:rsidP="0086538F">
                  <w:pPr>
                    <w:pStyle w:val="SemEspaamento"/>
                    <w:jc w:val="both"/>
                    <w:rPr>
                      <w:rFonts w:ascii="Arial" w:hAnsi="Arial" w:cs="Arial"/>
                      <w:sz w:val="14"/>
                      <w:szCs w:val="14"/>
                    </w:rPr>
                  </w:pPr>
                  <w:r w:rsidRPr="00AB78ED">
                    <w:rPr>
                      <w:rFonts w:ascii="Arial" w:hAnsi="Arial" w:cs="Arial"/>
                      <w:sz w:val="14"/>
                      <w:szCs w:val="14"/>
                    </w:rPr>
                    <w:t>30003</w:t>
                  </w:r>
                </w:p>
              </w:tc>
              <w:tc>
                <w:tcPr>
                  <w:tcW w:w="4678" w:type="dxa"/>
                </w:tcPr>
                <w:p w:rsidR="00AB78ED" w:rsidRPr="00AB78ED" w:rsidRDefault="00AB78ED" w:rsidP="0086538F">
                  <w:pPr>
                    <w:pStyle w:val="SemEspaamento"/>
                    <w:jc w:val="both"/>
                    <w:rPr>
                      <w:rFonts w:ascii="Arial" w:hAnsi="Arial" w:cs="Arial"/>
                      <w:sz w:val="14"/>
                      <w:szCs w:val="14"/>
                      <w:shd w:val="clear" w:color="auto" w:fill="FFFFFF"/>
                    </w:rPr>
                  </w:pPr>
                  <w:r w:rsidRPr="00AB78ED">
                    <w:rPr>
                      <w:rFonts w:ascii="Arial" w:hAnsi="Arial" w:cs="Arial"/>
                      <w:sz w:val="14"/>
                      <w:szCs w:val="14"/>
                      <w:shd w:val="clear" w:color="auto" w:fill="FFFFFF"/>
                    </w:rPr>
                    <w:t>Locação de Materiais e Serviços de Iluminação.</w:t>
                  </w:r>
                </w:p>
                <w:p w:rsidR="00AB78ED" w:rsidRPr="00AB78ED" w:rsidRDefault="00AB78ED" w:rsidP="0086538F">
                  <w:pPr>
                    <w:pStyle w:val="SemEspaamento"/>
                    <w:jc w:val="both"/>
                    <w:rPr>
                      <w:rFonts w:ascii="Arial" w:hAnsi="Arial" w:cs="Arial"/>
                      <w:sz w:val="14"/>
                      <w:szCs w:val="14"/>
                    </w:rPr>
                  </w:pPr>
                  <w:proofErr w:type="spellStart"/>
                  <w:r w:rsidRPr="00AB78ED">
                    <w:rPr>
                      <w:rFonts w:ascii="Arial" w:hAnsi="Arial" w:cs="Arial"/>
                      <w:b/>
                      <w:i/>
                      <w:sz w:val="14"/>
                      <w:szCs w:val="14"/>
                      <w:shd w:val="clear" w:color="auto" w:fill="FFFFFF"/>
                    </w:rPr>
                    <w:t>Carroagem</w:t>
                  </w:r>
                  <w:proofErr w:type="spellEnd"/>
                  <w:r w:rsidRPr="00AB78ED">
                    <w:rPr>
                      <w:rFonts w:ascii="Arial" w:hAnsi="Arial" w:cs="Arial"/>
                      <w:b/>
                      <w:i/>
                      <w:sz w:val="14"/>
                      <w:szCs w:val="14"/>
                      <w:shd w:val="clear" w:color="auto" w:fill="FFFFFF"/>
                    </w:rPr>
                    <w:t xml:space="preserve"> de Natal</w:t>
                  </w:r>
                  <w:r w:rsidRPr="00AB78ED">
                    <w:rPr>
                      <w:rFonts w:ascii="Arial" w:hAnsi="Arial" w:cs="Arial"/>
                      <w:sz w:val="14"/>
                      <w:szCs w:val="14"/>
                      <w:shd w:val="clear" w:color="auto" w:fill="FFFFFF"/>
                    </w:rPr>
                    <w:t xml:space="preserve"> tridimensional medindo no mínimo 3,80 metros de altura, 5,80 metros de comprimento e 03 metros de largura, composta por no mínimo 02 assentos almofadados de 15 cm, devendo ser toda iluminada com mangueiras de neon branca fria incluindo todos os vãos e rodas, deverá conter ainda uma coroa em cima bordada com cordão de LED 100 lâmpadas fixas, fio transparente, luz amarela, 03 fios de 02 mm medindo 10 metros de comprimento espaçamento de </w:t>
                  </w:r>
                  <w:proofErr w:type="gramStart"/>
                  <w:r w:rsidRPr="00AB78ED">
                    <w:rPr>
                      <w:rFonts w:ascii="Arial" w:hAnsi="Arial" w:cs="Arial"/>
                      <w:sz w:val="14"/>
                      <w:szCs w:val="14"/>
                      <w:shd w:val="clear" w:color="auto" w:fill="FFFFFF"/>
                    </w:rPr>
                    <w:t>10cm</w:t>
                  </w:r>
                  <w:proofErr w:type="gramEnd"/>
                  <w:r w:rsidRPr="00AB78ED">
                    <w:rPr>
                      <w:rFonts w:ascii="Arial" w:hAnsi="Arial" w:cs="Arial"/>
                      <w:sz w:val="14"/>
                      <w:szCs w:val="14"/>
                      <w:shd w:val="clear" w:color="auto" w:fill="FFFFFF"/>
                    </w:rPr>
                    <w:t xml:space="preserve"> entre as lâmpadas, tomada macho/fêmea, retificador blindado 12v 07x03xm 220v. Deverá </w:t>
                  </w:r>
                  <w:r w:rsidRPr="00AB78ED">
                    <w:rPr>
                      <w:rFonts w:ascii="Arial" w:hAnsi="Arial" w:cs="Arial"/>
                      <w:b/>
                      <w:i/>
                      <w:sz w:val="14"/>
                      <w:szCs w:val="14"/>
                      <w:shd w:val="clear" w:color="auto" w:fill="FFFFFF"/>
                    </w:rPr>
                    <w:t>conter 04 renas tridimensionais</w:t>
                  </w:r>
                  <w:r w:rsidRPr="00AB78ED">
                    <w:rPr>
                      <w:rFonts w:ascii="Arial" w:hAnsi="Arial" w:cs="Arial"/>
                      <w:sz w:val="14"/>
                      <w:szCs w:val="14"/>
                      <w:shd w:val="clear" w:color="auto" w:fill="FFFFFF"/>
                    </w:rPr>
                    <w:t xml:space="preserve"> com medidas mínimas cada de 1,70 metros de altura e 1,80 metros de largura com mangueira luminosa de LED cor amarela em PVC flexível transparente </w:t>
                  </w:r>
                  <w:proofErr w:type="gramStart"/>
                  <w:r w:rsidRPr="00AB78ED">
                    <w:rPr>
                      <w:rFonts w:ascii="Arial" w:hAnsi="Arial" w:cs="Arial"/>
                      <w:sz w:val="14"/>
                      <w:szCs w:val="14"/>
                      <w:shd w:val="clear" w:color="auto" w:fill="FFFFFF"/>
                    </w:rPr>
                    <w:t>13mm</w:t>
                  </w:r>
                  <w:proofErr w:type="gramEnd"/>
                  <w:r w:rsidRPr="00AB78ED">
                    <w:rPr>
                      <w:rFonts w:ascii="Arial" w:hAnsi="Arial" w:cs="Arial"/>
                      <w:sz w:val="14"/>
                      <w:szCs w:val="14"/>
                      <w:shd w:val="clear" w:color="auto" w:fill="FFFFFF"/>
                    </w:rPr>
                    <w:t xml:space="preserve">, 02 fios, 220v. A estrutura deverá estar pintura automotiva na cor dourada. A mangueira e o cordão de LED deverão possuir grau de proteção IP68. </w:t>
                  </w:r>
                  <w:r w:rsidRPr="00AB78ED">
                    <w:rPr>
                      <w:rFonts w:ascii="Arial" w:hAnsi="Arial" w:cs="Arial"/>
                      <w:b/>
                      <w:sz w:val="14"/>
                      <w:szCs w:val="14"/>
                      <w:shd w:val="clear" w:color="auto" w:fill="FFFFFF"/>
                    </w:rPr>
                    <w:t>Local para instalação: Praça Erasmo Cordeiro</w:t>
                  </w:r>
                  <w:r w:rsidRPr="00AB78ED">
                    <w:rPr>
                      <w:rFonts w:ascii="Arial" w:hAnsi="Arial" w:cs="Arial"/>
                      <w:sz w:val="14"/>
                      <w:szCs w:val="14"/>
                      <w:shd w:val="clear" w:color="auto" w:fill="FFFFFF"/>
                    </w:rPr>
                    <w:t xml:space="preserve">. </w:t>
                  </w:r>
                  <w:r w:rsidRPr="00AB78ED">
                    <w:rPr>
                      <w:rFonts w:ascii="Arial" w:hAnsi="Arial" w:cs="Arial"/>
                      <w:b/>
                      <w:i/>
                      <w:sz w:val="14"/>
                      <w:szCs w:val="14"/>
                      <w:shd w:val="clear" w:color="auto" w:fill="FFFFFF"/>
                    </w:rPr>
                    <w:t>Deverá ser anexado junto à proposta foto do produto a ser disponibilizado.</w:t>
                  </w:r>
                  <w:r w:rsidRPr="00AB78ED">
                    <w:rPr>
                      <w:rFonts w:ascii="Arial" w:hAnsi="Arial" w:cs="Arial"/>
                      <w:b/>
                      <w:i/>
                      <w:sz w:val="14"/>
                      <w:szCs w:val="14"/>
                      <w:shd w:val="clear" w:color="auto" w:fill="FFFFFF"/>
                    </w:rPr>
                    <w:t xml:space="preserve"> </w:t>
                  </w:r>
                  <w:r w:rsidRPr="00AB78ED">
                    <w:rPr>
                      <w:rFonts w:ascii="Arial" w:hAnsi="Arial" w:cs="Arial"/>
                      <w:i/>
                      <w:sz w:val="14"/>
                      <w:szCs w:val="14"/>
                      <w:shd w:val="clear" w:color="auto" w:fill="FFFFFF"/>
                    </w:rPr>
                    <w:t>(Deverá estar incluso no valor despesas com transporte, manutenção, mão de obra, alimentação, montagem e desmontagem).</w:t>
                  </w:r>
                </w:p>
              </w:tc>
              <w:tc>
                <w:tcPr>
                  <w:tcW w:w="567" w:type="dxa"/>
                </w:tcPr>
                <w:p w:rsidR="00AB78ED" w:rsidRPr="00AB78ED" w:rsidRDefault="00AB78ED" w:rsidP="0086538F">
                  <w:pPr>
                    <w:pStyle w:val="SemEspaamento"/>
                    <w:jc w:val="both"/>
                    <w:rPr>
                      <w:rFonts w:ascii="Arial" w:hAnsi="Arial" w:cs="Arial"/>
                      <w:sz w:val="14"/>
                      <w:szCs w:val="14"/>
                    </w:rPr>
                  </w:pPr>
                  <w:r w:rsidRPr="00AB78ED">
                    <w:rPr>
                      <w:rFonts w:ascii="Arial" w:hAnsi="Arial" w:cs="Arial"/>
                      <w:sz w:val="14"/>
                      <w:szCs w:val="14"/>
                    </w:rPr>
                    <w:t>01</w:t>
                  </w:r>
                </w:p>
              </w:tc>
              <w:tc>
                <w:tcPr>
                  <w:tcW w:w="851" w:type="dxa"/>
                </w:tcPr>
                <w:p w:rsidR="00AB78ED" w:rsidRPr="00AB78ED" w:rsidRDefault="00AB78ED" w:rsidP="0086538F">
                  <w:pPr>
                    <w:spacing w:line="276" w:lineRule="auto"/>
                    <w:jc w:val="center"/>
                    <w:rPr>
                      <w:rFonts w:ascii="Arial" w:eastAsia="Times New Roman" w:hAnsi="Arial" w:cs="Arial"/>
                      <w:sz w:val="14"/>
                      <w:szCs w:val="14"/>
                    </w:rPr>
                  </w:pPr>
                  <w:r w:rsidRPr="00AB78ED">
                    <w:rPr>
                      <w:rFonts w:ascii="Arial" w:eastAsia="Times New Roman" w:hAnsi="Arial" w:cs="Arial"/>
                      <w:sz w:val="14"/>
                      <w:szCs w:val="14"/>
                    </w:rPr>
                    <w:t xml:space="preserve">Locação </w:t>
                  </w:r>
                </w:p>
              </w:tc>
              <w:tc>
                <w:tcPr>
                  <w:tcW w:w="850" w:type="dxa"/>
                </w:tcPr>
                <w:p w:rsidR="00AB78ED" w:rsidRPr="00AB78ED" w:rsidRDefault="00AB78ED" w:rsidP="00AB78ED">
                  <w:pPr>
                    <w:jc w:val="right"/>
                    <w:rPr>
                      <w:rFonts w:ascii="Arial" w:hAnsi="Arial" w:cs="Arial"/>
                      <w:color w:val="000000"/>
                      <w:sz w:val="14"/>
                      <w:szCs w:val="14"/>
                    </w:rPr>
                  </w:pPr>
                  <w:r w:rsidRPr="00AB78ED">
                    <w:rPr>
                      <w:rFonts w:ascii="Arial" w:hAnsi="Arial" w:cs="Arial"/>
                      <w:color w:val="000000"/>
                      <w:sz w:val="14"/>
                      <w:szCs w:val="14"/>
                    </w:rPr>
                    <w:t>18.000,00</w:t>
                  </w:r>
                </w:p>
              </w:tc>
              <w:tc>
                <w:tcPr>
                  <w:tcW w:w="992" w:type="dxa"/>
                </w:tcPr>
                <w:p w:rsidR="00AB78ED" w:rsidRPr="00AB78ED" w:rsidRDefault="00AB78ED" w:rsidP="00AB78ED">
                  <w:pPr>
                    <w:jc w:val="right"/>
                    <w:rPr>
                      <w:rFonts w:ascii="Arial" w:hAnsi="Arial" w:cs="Arial"/>
                      <w:color w:val="000000"/>
                      <w:sz w:val="14"/>
                      <w:szCs w:val="14"/>
                    </w:rPr>
                  </w:pPr>
                  <w:r w:rsidRPr="00AB78ED">
                    <w:rPr>
                      <w:rFonts w:ascii="Arial" w:hAnsi="Arial" w:cs="Arial"/>
                      <w:color w:val="000000"/>
                      <w:sz w:val="14"/>
                      <w:szCs w:val="14"/>
                    </w:rPr>
                    <w:t>18.000,00</w:t>
                  </w:r>
                </w:p>
              </w:tc>
            </w:tr>
            <w:tr w:rsidR="00AB78ED" w:rsidRPr="00C51ED2" w:rsidTr="00AB78ED">
              <w:tc>
                <w:tcPr>
                  <w:tcW w:w="421" w:type="dxa"/>
                </w:tcPr>
                <w:p w:rsidR="00AB78ED" w:rsidRPr="00AB78ED" w:rsidRDefault="00AB78ED" w:rsidP="0086538F">
                  <w:pPr>
                    <w:pStyle w:val="SemEspaamento"/>
                    <w:rPr>
                      <w:rFonts w:ascii="Arial" w:hAnsi="Arial" w:cs="Arial"/>
                      <w:sz w:val="14"/>
                      <w:szCs w:val="14"/>
                    </w:rPr>
                  </w:pPr>
                  <w:r w:rsidRPr="00AB78ED">
                    <w:rPr>
                      <w:rFonts w:ascii="Arial" w:hAnsi="Arial" w:cs="Arial"/>
                      <w:sz w:val="14"/>
                      <w:szCs w:val="14"/>
                    </w:rPr>
                    <w:t>09</w:t>
                  </w:r>
                </w:p>
              </w:tc>
              <w:tc>
                <w:tcPr>
                  <w:tcW w:w="708" w:type="dxa"/>
                </w:tcPr>
                <w:p w:rsidR="00AB78ED" w:rsidRPr="00AB78ED" w:rsidRDefault="00AB78ED" w:rsidP="0086538F">
                  <w:pPr>
                    <w:pStyle w:val="SemEspaamento"/>
                    <w:jc w:val="both"/>
                    <w:rPr>
                      <w:rFonts w:ascii="Arial" w:hAnsi="Arial" w:cs="Arial"/>
                      <w:sz w:val="14"/>
                      <w:szCs w:val="14"/>
                    </w:rPr>
                  </w:pPr>
                  <w:r w:rsidRPr="00AB78ED">
                    <w:rPr>
                      <w:rFonts w:ascii="Arial" w:hAnsi="Arial" w:cs="Arial"/>
                      <w:sz w:val="14"/>
                      <w:szCs w:val="14"/>
                    </w:rPr>
                    <w:t>30003</w:t>
                  </w:r>
                </w:p>
              </w:tc>
              <w:tc>
                <w:tcPr>
                  <w:tcW w:w="4678" w:type="dxa"/>
                </w:tcPr>
                <w:p w:rsidR="00AB78ED" w:rsidRPr="00AB78ED" w:rsidRDefault="00AB78ED" w:rsidP="0086538F">
                  <w:pPr>
                    <w:pStyle w:val="SemEspaamento"/>
                    <w:jc w:val="both"/>
                    <w:rPr>
                      <w:rFonts w:ascii="Arial" w:hAnsi="Arial" w:cs="Arial"/>
                      <w:sz w:val="14"/>
                      <w:szCs w:val="14"/>
                      <w:shd w:val="clear" w:color="auto" w:fill="FFFFFF"/>
                    </w:rPr>
                  </w:pPr>
                  <w:r w:rsidRPr="00AB78ED">
                    <w:rPr>
                      <w:rFonts w:ascii="Arial" w:hAnsi="Arial" w:cs="Arial"/>
                      <w:sz w:val="14"/>
                      <w:szCs w:val="14"/>
                      <w:shd w:val="clear" w:color="auto" w:fill="FFFFFF"/>
                    </w:rPr>
                    <w:t>Locação de Materiais e Serviços de Iluminação.</w:t>
                  </w:r>
                </w:p>
                <w:p w:rsidR="00AB78ED" w:rsidRPr="00AB78ED" w:rsidRDefault="00AB78ED" w:rsidP="0086538F">
                  <w:pPr>
                    <w:pStyle w:val="SemEspaamento"/>
                    <w:jc w:val="both"/>
                    <w:rPr>
                      <w:rFonts w:ascii="Arial" w:hAnsi="Arial" w:cs="Arial"/>
                      <w:sz w:val="14"/>
                      <w:szCs w:val="14"/>
                    </w:rPr>
                  </w:pPr>
                  <w:r w:rsidRPr="00AB78ED">
                    <w:rPr>
                      <w:rFonts w:ascii="Arial" w:hAnsi="Arial" w:cs="Arial"/>
                      <w:b/>
                      <w:i/>
                      <w:sz w:val="14"/>
                      <w:szCs w:val="14"/>
                      <w:shd w:val="clear" w:color="auto" w:fill="FFFFFF"/>
                    </w:rPr>
                    <w:t xml:space="preserve">Laço de passagem gigante </w:t>
                  </w:r>
                  <w:r w:rsidRPr="00AB78ED">
                    <w:rPr>
                      <w:rFonts w:ascii="Arial" w:hAnsi="Arial" w:cs="Arial"/>
                      <w:sz w:val="14"/>
                      <w:szCs w:val="14"/>
                      <w:shd w:val="clear" w:color="auto" w:fill="FFFFFF"/>
                    </w:rPr>
                    <w:t xml:space="preserve">tridimensional medindo no mínimo 3,80 metros de altura, 3,50 metros de comprimento, estrutura em </w:t>
                  </w:r>
                  <w:proofErr w:type="spellStart"/>
                  <w:r w:rsidRPr="00AB78ED">
                    <w:rPr>
                      <w:rFonts w:ascii="Arial" w:hAnsi="Arial" w:cs="Arial"/>
                      <w:sz w:val="14"/>
                      <w:szCs w:val="14"/>
                      <w:shd w:val="clear" w:color="auto" w:fill="FFFFFF"/>
                    </w:rPr>
                    <w:t>metalon</w:t>
                  </w:r>
                  <w:proofErr w:type="spellEnd"/>
                  <w:r w:rsidRPr="00AB78ED">
                    <w:rPr>
                      <w:rFonts w:ascii="Arial" w:hAnsi="Arial" w:cs="Arial"/>
                      <w:sz w:val="14"/>
                      <w:szCs w:val="14"/>
                      <w:shd w:val="clear" w:color="auto" w:fill="FFFFFF"/>
                    </w:rPr>
                    <w:t xml:space="preserve"> 30mmx30mm, </w:t>
                  </w:r>
                  <w:proofErr w:type="spellStart"/>
                  <w:r w:rsidRPr="00AB78ED">
                    <w:rPr>
                      <w:rFonts w:ascii="Arial" w:hAnsi="Arial" w:cs="Arial"/>
                      <w:sz w:val="14"/>
                      <w:szCs w:val="14"/>
                      <w:shd w:val="clear" w:color="auto" w:fill="FFFFFF"/>
                    </w:rPr>
                    <w:t>metalon</w:t>
                  </w:r>
                  <w:proofErr w:type="spellEnd"/>
                  <w:r w:rsidRPr="00AB78ED">
                    <w:rPr>
                      <w:rFonts w:ascii="Arial" w:hAnsi="Arial" w:cs="Arial"/>
                      <w:sz w:val="14"/>
                      <w:szCs w:val="14"/>
                      <w:shd w:val="clear" w:color="auto" w:fill="FFFFFF"/>
                    </w:rPr>
                    <w:t xml:space="preserve"> 20mmx20mm e </w:t>
                  </w:r>
                  <w:proofErr w:type="spellStart"/>
                  <w:r w:rsidRPr="00AB78ED">
                    <w:rPr>
                      <w:rFonts w:ascii="Arial" w:hAnsi="Arial" w:cs="Arial"/>
                      <w:sz w:val="14"/>
                      <w:szCs w:val="14"/>
                      <w:shd w:val="clear" w:color="auto" w:fill="FFFFFF"/>
                    </w:rPr>
                    <w:t>metalon</w:t>
                  </w:r>
                  <w:proofErr w:type="spellEnd"/>
                  <w:r w:rsidRPr="00AB78ED">
                    <w:rPr>
                      <w:rFonts w:ascii="Arial" w:hAnsi="Arial" w:cs="Arial"/>
                      <w:sz w:val="14"/>
                      <w:szCs w:val="14"/>
                      <w:shd w:val="clear" w:color="auto" w:fill="FFFFFF"/>
                    </w:rPr>
                    <w:t xml:space="preserve"> 15mmx15mm, parede de 1,20 mm de espessura, barra chata de 1/8x3/8 e </w:t>
                  </w:r>
                  <w:proofErr w:type="gramStart"/>
                  <w:r w:rsidRPr="00AB78ED">
                    <w:rPr>
                      <w:rFonts w:ascii="Arial" w:hAnsi="Arial" w:cs="Arial"/>
                      <w:sz w:val="14"/>
                      <w:szCs w:val="14"/>
                      <w:shd w:val="clear" w:color="auto" w:fill="FFFFFF"/>
                    </w:rPr>
                    <w:t>1 1</w:t>
                  </w:r>
                  <w:proofErr w:type="gramEnd"/>
                  <w:r w:rsidRPr="00AB78ED">
                    <w:rPr>
                      <w:rFonts w:ascii="Arial" w:hAnsi="Arial" w:cs="Arial"/>
                      <w:sz w:val="14"/>
                      <w:szCs w:val="14"/>
                      <w:shd w:val="clear" w:color="auto" w:fill="FFFFFF"/>
                    </w:rPr>
                    <w:t xml:space="preserve">/2x1/4” zincada, proteção anticorrosiva resistente a exposição intempéries climáticos, revestimento total em tela de PVC nas cores amarela e transparente em todas as faces, aplicação de mangueira luminosa Led na cor cristal, em PVC flexível </w:t>
                  </w:r>
                  <w:proofErr w:type="spellStart"/>
                  <w:r w:rsidRPr="00AB78ED">
                    <w:rPr>
                      <w:rFonts w:ascii="Arial" w:hAnsi="Arial" w:cs="Arial"/>
                      <w:sz w:val="14"/>
                      <w:szCs w:val="14"/>
                      <w:shd w:val="clear" w:color="auto" w:fill="FFFFFF"/>
                    </w:rPr>
                    <w:t>extrusado</w:t>
                  </w:r>
                  <w:proofErr w:type="spellEnd"/>
                  <w:r w:rsidRPr="00AB78ED">
                    <w:rPr>
                      <w:rFonts w:ascii="Arial" w:hAnsi="Arial" w:cs="Arial"/>
                      <w:sz w:val="14"/>
                      <w:szCs w:val="14"/>
                      <w:shd w:val="clear" w:color="auto" w:fill="FFFFFF"/>
                    </w:rPr>
                    <w:t xml:space="preserve"> de 13mm de diâmetro, com 36 micro lâmpadas por metro na tensão 220v, com alimentador, preenchimento com cordões de lâmpadas de LED nas cores </w:t>
                  </w:r>
                  <w:proofErr w:type="spellStart"/>
                  <w:r w:rsidRPr="00AB78ED">
                    <w:rPr>
                      <w:rFonts w:ascii="Arial" w:hAnsi="Arial" w:cs="Arial"/>
                      <w:sz w:val="14"/>
                      <w:szCs w:val="14"/>
                      <w:shd w:val="clear" w:color="auto" w:fill="FFFFFF"/>
                    </w:rPr>
                    <w:t>vermelh</w:t>
                  </w:r>
                  <w:proofErr w:type="spellEnd"/>
                  <w:r w:rsidRPr="00AB78ED">
                    <w:rPr>
                      <w:rFonts w:ascii="Arial" w:hAnsi="Arial" w:cs="Arial"/>
                      <w:sz w:val="14"/>
                      <w:szCs w:val="14"/>
                      <w:shd w:val="clear" w:color="auto" w:fill="FFFFFF"/>
                    </w:rPr>
                    <w:t xml:space="preserve">, azul e branco, fio elétrico verde 02x0,5mm², produzidas em barra chata 1”x3/8 com parafuso de ¼. Potencia total aproximada de </w:t>
                  </w:r>
                  <w:proofErr w:type="gramStart"/>
                  <w:r w:rsidRPr="00AB78ED">
                    <w:rPr>
                      <w:rFonts w:ascii="Arial" w:hAnsi="Arial" w:cs="Arial"/>
                      <w:sz w:val="14"/>
                      <w:szCs w:val="14"/>
                      <w:shd w:val="clear" w:color="auto" w:fill="FFFFFF"/>
                    </w:rPr>
                    <w:t>340w</w:t>
                  </w:r>
                  <w:proofErr w:type="gramEnd"/>
                  <w:r w:rsidRPr="00AB78ED">
                    <w:rPr>
                      <w:rFonts w:ascii="Arial" w:hAnsi="Arial" w:cs="Arial"/>
                      <w:sz w:val="14"/>
                      <w:szCs w:val="14"/>
                      <w:shd w:val="clear" w:color="auto" w:fill="FFFFFF"/>
                    </w:rPr>
                    <w:t xml:space="preserve">, sistema de programação em TIMECODE.  Deverá conter tela de silicone de PVC 2.2 mm entrelaçadas com efeito de tela artística com no mínimo 720 gramas por m.² com propriedades que não propaguem fogo e com proteção a luz sola UV. A mangueira e o cordão de LED deverão possuir grau de proteção IP68. </w:t>
                  </w:r>
                  <w:r w:rsidRPr="00AB78ED">
                    <w:rPr>
                      <w:rFonts w:ascii="Arial" w:hAnsi="Arial" w:cs="Arial"/>
                      <w:b/>
                      <w:sz w:val="14"/>
                      <w:szCs w:val="14"/>
                      <w:shd w:val="clear" w:color="auto" w:fill="FFFFFF"/>
                    </w:rPr>
                    <w:t>Local para instalação: Praça Erasmo Cordeiro.</w:t>
                  </w:r>
                  <w:r w:rsidRPr="00AB78ED">
                    <w:rPr>
                      <w:rFonts w:ascii="Arial" w:hAnsi="Arial" w:cs="Arial"/>
                      <w:sz w:val="14"/>
                      <w:szCs w:val="14"/>
                      <w:shd w:val="clear" w:color="auto" w:fill="FFFFFF"/>
                    </w:rPr>
                    <w:t xml:space="preserve"> </w:t>
                  </w:r>
                  <w:r w:rsidRPr="00AB78ED">
                    <w:rPr>
                      <w:rFonts w:ascii="Arial" w:hAnsi="Arial" w:cs="Arial"/>
                      <w:b/>
                      <w:i/>
                      <w:sz w:val="14"/>
                      <w:szCs w:val="14"/>
                      <w:shd w:val="clear" w:color="auto" w:fill="FFFFFF"/>
                    </w:rPr>
                    <w:t>Deverá ser anexado junto à proposta foto do produto a ser disponibilizado.</w:t>
                  </w:r>
                  <w:r w:rsidRPr="00AB78ED">
                    <w:rPr>
                      <w:rFonts w:ascii="Arial" w:hAnsi="Arial" w:cs="Arial"/>
                      <w:b/>
                      <w:i/>
                      <w:sz w:val="14"/>
                      <w:szCs w:val="14"/>
                      <w:shd w:val="clear" w:color="auto" w:fill="FFFFFF"/>
                    </w:rPr>
                    <w:t xml:space="preserve"> </w:t>
                  </w:r>
                  <w:r w:rsidRPr="00AB78ED">
                    <w:rPr>
                      <w:rFonts w:ascii="Arial" w:hAnsi="Arial" w:cs="Arial"/>
                      <w:i/>
                      <w:sz w:val="14"/>
                      <w:szCs w:val="14"/>
                      <w:shd w:val="clear" w:color="auto" w:fill="FFFFFF"/>
                    </w:rPr>
                    <w:t>(Deverá estar incluso no valor despesas com transporte, manutenção, mão de obra, alimentação, montagem e desmontagem).</w:t>
                  </w:r>
                </w:p>
              </w:tc>
              <w:tc>
                <w:tcPr>
                  <w:tcW w:w="567" w:type="dxa"/>
                </w:tcPr>
                <w:p w:rsidR="00AB78ED" w:rsidRPr="00AB78ED" w:rsidRDefault="00AB78ED" w:rsidP="0086538F">
                  <w:pPr>
                    <w:pStyle w:val="SemEspaamento"/>
                    <w:jc w:val="both"/>
                    <w:rPr>
                      <w:rFonts w:ascii="Arial" w:hAnsi="Arial" w:cs="Arial"/>
                      <w:sz w:val="14"/>
                      <w:szCs w:val="14"/>
                    </w:rPr>
                  </w:pPr>
                  <w:r w:rsidRPr="00AB78ED">
                    <w:rPr>
                      <w:rFonts w:ascii="Arial" w:hAnsi="Arial" w:cs="Arial"/>
                      <w:sz w:val="14"/>
                      <w:szCs w:val="14"/>
                    </w:rPr>
                    <w:t>01</w:t>
                  </w:r>
                </w:p>
              </w:tc>
              <w:tc>
                <w:tcPr>
                  <w:tcW w:w="851" w:type="dxa"/>
                </w:tcPr>
                <w:p w:rsidR="00AB78ED" w:rsidRPr="00AB78ED" w:rsidRDefault="00AB78ED" w:rsidP="0086538F">
                  <w:pPr>
                    <w:spacing w:line="276" w:lineRule="auto"/>
                    <w:jc w:val="center"/>
                    <w:rPr>
                      <w:rFonts w:ascii="Arial" w:eastAsia="Times New Roman" w:hAnsi="Arial" w:cs="Arial"/>
                      <w:sz w:val="14"/>
                      <w:szCs w:val="14"/>
                    </w:rPr>
                  </w:pPr>
                  <w:r w:rsidRPr="00AB78ED">
                    <w:rPr>
                      <w:rFonts w:ascii="Arial" w:eastAsia="Times New Roman" w:hAnsi="Arial" w:cs="Arial"/>
                      <w:sz w:val="14"/>
                      <w:szCs w:val="14"/>
                    </w:rPr>
                    <w:t xml:space="preserve">Locação </w:t>
                  </w:r>
                </w:p>
              </w:tc>
              <w:tc>
                <w:tcPr>
                  <w:tcW w:w="850" w:type="dxa"/>
                </w:tcPr>
                <w:p w:rsidR="00AB78ED" w:rsidRPr="00AB78ED" w:rsidRDefault="00AB78ED" w:rsidP="00AB78ED">
                  <w:pPr>
                    <w:jc w:val="right"/>
                    <w:rPr>
                      <w:rFonts w:ascii="Arial" w:hAnsi="Arial" w:cs="Arial"/>
                      <w:color w:val="000000"/>
                      <w:sz w:val="14"/>
                      <w:szCs w:val="14"/>
                    </w:rPr>
                  </w:pPr>
                  <w:r w:rsidRPr="00AB78ED">
                    <w:rPr>
                      <w:rFonts w:ascii="Arial" w:hAnsi="Arial" w:cs="Arial"/>
                      <w:color w:val="000000"/>
                      <w:sz w:val="14"/>
                      <w:szCs w:val="14"/>
                    </w:rPr>
                    <w:t>15.000,00</w:t>
                  </w:r>
                </w:p>
              </w:tc>
              <w:tc>
                <w:tcPr>
                  <w:tcW w:w="992" w:type="dxa"/>
                </w:tcPr>
                <w:p w:rsidR="00AB78ED" w:rsidRPr="00AB78ED" w:rsidRDefault="00AB78ED" w:rsidP="00AB78ED">
                  <w:pPr>
                    <w:jc w:val="right"/>
                    <w:rPr>
                      <w:rFonts w:ascii="Arial" w:hAnsi="Arial" w:cs="Arial"/>
                      <w:color w:val="000000"/>
                      <w:sz w:val="14"/>
                      <w:szCs w:val="14"/>
                    </w:rPr>
                  </w:pPr>
                  <w:r w:rsidRPr="00AB78ED">
                    <w:rPr>
                      <w:rFonts w:ascii="Arial" w:hAnsi="Arial" w:cs="Arial"/>
                      <w:color w:val="000000"/>
                      <w:sz w:val="14"/>
                      <w:szCs w:val="14"/>
                    </w:rPr>
                    <w:t>15.000,00</w:t>
                  </w:r>
                </w:p>
              </w:tc>
            </w:tr>
            <w:tr w:rsidR="00AB78ED" w:rsidRPr="00C51ED2" w:rsidTr="00AB78ED">
              <w:tc>
                <w:tcPr>
                  <w:tcW w:w="421" w:type="dxa"/>
                </w:tcPr>
                <w:p w:rsidR="00AB78ED" w:rsidRPr="00AB78ED" w:rsidRDefault="00AB78ED" w:rsidP="0086538F">
                  <w:pPr>
                    <w:pStyle w:val="SemEspaamento"/>
                    <w:rPr>
                      <w:rFonts w:ascii="Arial" w:hAnsi="Arial" w:cs="Arial"/>
                      <w:sz w:val="14"/>
                      <w:szCs w:val="14"/>
                    </w:rPr>
                  </w:pPr>
                  <w:r w:rsidRPr="00AB78ED">
                    <w:rPr>
                      <w:rFonts w:ascii="Arial" w:hAnsi="Arial" w:cs="Arial"/>
                      <w:sz w:val="14"/>
                      <w:szCs w:val="14"/>
                    </w:rPr>
                    <w:t>10</w:t>
                  </w:r>
                </w:p>
              </w:tc>
              <w:tc>
                <w:tcPr>
                  <w:tcW w:w="708" w:type="dxa"/>
                </w:tcPr>
                <w:p w:rsidR="00AB78ED" w:rsidRPr="00AB78ED" w:rsidRDefault="00AB78ED" w:rsidP="0086538F">
                  <w:pPr>
                    <w:pStyle w:val="SemEspaamento"/>
                    <w:jc w:val="both"/>
                    <w:rPr>
                      <w:rFonts w:ascii="Arial" w:hAnsi="Arial" w:cs="Arial"/>
                      <w:sz w:val="14"/>
                      <w:szCs w:val="14"/>
                    </w:rPr>
                  </w:pPr>
                  <w:r w:rsidRPr="00AB78ED">
                    <w:rPr>
                      <w:rFonts w:ascii="Arial" w:hAnsi="Arial" w:cs="Arial"/>
                      <w:sz w:val="14"/>
                      <w:szCs w:val="14"/>
                    </w:rPr>
                    <w:t>30003</w:t>
                  </w:r>
                </w:p>
              </w:tc>
              <w:tc>
                <w:tcPr>
                  <w:tcW w:w="4678" w:type="dxa"/>
                </w:tcPr>
                <w:p w:rsidR="00AB78ED" w:rsidRPr="00AB78ED" w:rsidRDefault="00AB78ED" w:rsidP="0086538F">
                  <w:pPr>
                    <w:pStyle w:val="SemEspaamento"/>
                    <w:jc w:val="both"/>
                    <w:rPr>
                      <w:rFonts w:ascii="Arial" w:hAnsi="Arial" w:cs="Arial"/>
                      <w:sz w:val="14"/>
                      <w:szCs w:val="14"/>
                      <w:shd w:val="clear" w:color="auto" w:fill="FFFFFF"/>
                    </w:rPr>
                  </w:pPr>
                  <w:r w:rsidRPr="00AB78ED">
                    <w:rPr>
                      <w:rFonts w:ascii="Arial" w:hAnsi="Arial" w:cs="Arial"/>
                      <w:sz w:val="14"/>
                      <w:szCs w:val="14"/>
                      <w:shd w:val="clear" w:color="auto" w:fill="FFFFFF"/>
                    </w:rPr>
                    <w:t>Locação de Materiais e Serviços de Iluminação.</w:t>
                  </w:r>
                </w:p>
                <w:p w:rsidR="00AB78ED" w:rsidRPr="00AB78ED" w:rsidRDefault="00AB78ED" w:rsidP="0086538F">
                  <w:pPr>
                    <w:pStyle w:val="SemEspaamento"/>
                    <w:jc w:val="both"/>
                    <w:rPr>
                      <w:rFonts w:ascii="Arial" w:hAnsi="Arial" w:cs="Arial"/>
                      <w:sz w:val="14"/>
                      <w:szCs w:val="14"/>
                    </w:rPr>
                  </w:pPr>
                  <w:r w:rsidRPr="00AB78ED">
                    <w:rPr>
                      <w:rFonts w:ascii="Arial" w:hAnsi="Arial" w:cs="Arial"/>
                      <w:b/>
                      <w:i/>
                      <w:sz w:val="14"/>
                      <w:szCs w:val="14"/>
                      <w:shd w:val="clear" w:color="auto" w:fill="FFFFFF"/>
                    </w:rPr>
                    <w:t xml:space="preserve">Caixa de presente média tridimensional </w:t>
                  </w:r>
                  <w:r w:rsidRPr="00AB78ED">
                    <w:rPr>
                      <w:rFonts w:ascii="Arial" w:hAnsi="Arial" w:cs="Arial"/>
                      <w:sz w:val="14"/>
                      <w:szCs w:val="14"/>
                      <w:shd w:val="clear" w:color="auto" w:fill="FFFFFF"/>
                    </w:rPr>
                    <w:t xml:space="preserve">com medidas mínimas 2,6 metros de altura, 1,80 metros de largura e 2,40 metros de comprimento, em </w:t>
                  </w:r>
                  <w:proofErr w:type="spellStart"/>
                  <w:r w:rsidRPr="00AB78ED">
                    <w:rPr>
                      <w:rFonts w:ascii="Arial" w:hAnsi="Arial" w:cs="Arial"/>
                      <w:sz w:val="14"/>
                      <w:szCs w:val="14"/>
                      <w:shd w:val="clear" w:color="auto" w:fill="FFFFFF"/>
                    </w:rPr>
                    <w:t>metalon</w:t>
                  </w:r>
                  <w:proofErr w:type="spellEnd"/>
                  <w:r w:rsidRPr="00AB78ED">
                    <w:rPr>
                      <w:rFonts w:ascii="Arial" w:hAnsi="Arial" w:cs="Arial"/>
                      <w:sz w:val="14"/>
                      <w:szCs w:val="14"/>
                      <w:shd w:val="clear" w:color="auto" w:fill="FFFFFF"/>
                    </w:rPr>
                    <w:t xml:space="preserve"> 30mmx30mm, </w:t>
                  </w:r>
                  <w:proofErr w:type="spellStart"/>
                  <w:r w:rsidRPr="00AB78ED">
                    <w:rPr>
                      <w:rFonts w:ascii="Arial" w:hAnsi="Arial" w:cs="Arial"/>
                      <w:sz w:val="14"/>
                      <w:szCs w:val="14"/>
                      <w:shd w:val="clear" w:color="auto" w:fill="FFFFFF"/>
                    </w:rPr>
                    <w:t>metalon</w:t>
                  </w:r>
                  <w:proofErr w:type="spellEnd"/>
                  <w:r w:rsidRPr="00AB78ED">
                    <w:rPr>
                      <w:rFonts w:ascii="Arial" w:hAnsi="Arial" w:cs="Arial"/>
                      <w:sz w:val="14"/>
                      <w:szCs w:val="14"/>
                      <w:shd w:val="clear" w:color="auto" w:fill="FFFFFF"/>
                    </w:rPr>
                    <w:t xml:space="preserve"> 20mmx20mm e </w:t>
                  </w:r>
                  <w:proofErr w:type="spellStart"/>
                  <w:r w:rsidRPr="00AB78ED">
                    <w:rPr>
                      <w:rFonts w:ascii="Arial" w:hAnsi="Arial" w:cs="Arial"/>
                      <w:sz w:val="14"/>
                      <w:szCs w:val="14"/>
                      <w:shd w:val="clear" w:color="auto" w:fill="FFFFFF"/>
                    </w:rPr>
                    <w:t>metalon</w:t>
                  </w:r>
                  <w:proofErr w:type="spellEnd"/>
                  <w:r w:rsidRPr="00AB78ED">
                    <w:rPr>
                      <w:rFonts w:ascii="Arial" w:hAnsi="Arial" w:cs="Arial"/>
                      <w:sz w:val="14"/>
                      <w:szCs w:val="14"/>
                      <w:shd w:val="clear" w:color="auto" w:fill="FFFFFF"/>
                    </w:rPr>
                    <w:t xml:space="preserve"> 15mmx15mm, parede de 1,20 mm de espessura, barra chata de 1/8x3/8 e </w:t>
                  </w:r>
                  <w:proofErr w:type="gramStart"/>
                  <w:r w:rsidRPr="00AB78ED">
                    <w:rPr>
                      <w:rFonts w:ascii="Arial" w:hAnsi="Arial" w:cs="Arial"/>
                      <w:sz w:val="14"/>
                      <w:szCs w:val="14"/>
                      <w:shd w:val="clear" w:color="auto" w:fill="FFFFFF"/>
                    </w:rPr>
                    <w:t>1 1</w:t>
                  </w:r>
                  <w:proofErr w:type="gramEnd"/>
                  <w:r w:rsidRPr="00AB78ED">
                    <w:rPr>
                      <w:rFonts w:ascii="Arial" w:hAnsi="Arial" w:cs="Arial"/>
                      <w:sz w:val="14"/>
                      <w:szCs w:val="14"/>
                      <w:shd w:val="clear" w:color="auto" w:fill="FFFFFF"/>
                    </w:rPr>
                    <w:t xml:space="preserve">/2x1/4” zincada, proteção anticorrosiva resistente a exposição intempéries climáticos, revestimento total em tela de PVC nas cores amarela e transparente em todas as faces, aplicação de mangueira luminosa Led na cor cristal, em PVC flexível </w:t>
                  </w:r>
                  <w:proofErr w:type="spellStart"/>
                  <w:r w:rsidRPr="00AB78ED">
                    <w:rPr>
                      <w:rFonts w:ascii="Arial" w:hAnsi="Arial" w:cs="Arial"/>
                      <w:sz w:val="14"/>
                      <w:szCs w:val="14"/>
                      <w:shd w:val="clear" w:color="auto" w:fill="FFFFFF"/>
                    </w:rPr>
                    <w:t>extrusado</w:t>
                  </w:r>
                  <w:proofErr w:type="spellEnd"/>
                  <w:r w:rsidRPr="00AB78ED">
                    <w:rPr>
                      <w:rFonts w:ascii="Arial" w:hAnsi="Arial" w:cs="Arial"/>
                      <w:sz w:val="14"/>
                      <w:szCs w:val="14"/>
                      <w:shd w:val="clear" w:color="auto" w:fill="FFFFFF"/>
                    </w:rPr>
                    <w:t xml:space="preserve"> de 13mm de diâmetro, com 36 micro lâmpadas por metro na tensão 220v, com alimentador, preenchimento com cordões de lâmpadas de LED nas cores </w:t>
                  </w:r>
                  <w:proofErr w:type="spellStart"/>
                  <w:r w:rsidRPr="00AB78ED">
                    <w:rPr>
                      <w:rFonts w:ascii="Arial" w:hAnsi="Arial" w:cs="Arial"/>
                      <w:sz w:val="14"/>
                      <w:szCs w:val="14"/>
                      <w:shd w:val="clear" w:color="auto" w:fill="FFFFFF"/>
                    </w:rPr>
                    <w:t>vermelh</w:t>
                  </w:r>
                  <w:proofErr w:type="spellEnd"/>
                  <w:r w:rsidRPr="00AB78ED">
                    <w:rPr>
                      <w:rFonts w:ascii="Arial" w:hAnsi="Arial" w:cs="Arial"/>
                      <w:sz w:val="14"/>
                      <w:szCs w:val="14"/>
                      <w:shd w:val="clear" w:color="auto" w:fill="FFFFFF"/>
                    </w:rPr>
                    <w:t xml:space="preserve">, azul e branco, fio elétrico verde 02x0,5mm², produzidas em barra chata 1”x3/8 com parafuso de ¼. Potencia total aproximada de </w:t>
                  </w:r>
                  <w:proofErr w:type="gramStart"/>
                  <w:r w:rsidRPr="00AB78ED">
                    <w:rPr>
                      <w:rFonts w:ascii="Arial" w:hAnsi="Arial" w:cs="Arial"/>
                      <w:sz w:val="14"/>
                      <w:szCs w:val="14"/>
                      <w:shd w:val="clear" w:color="auto" w:fill="FFFFFF"/>
                    </w:rPr>
                    <w:t>340w</w:t>
                  </w:r>
                  <w:proofErr w:type="gramEnd"/>
                  <w:r w:rsidRPr="00AB78ED">
                    <w:rPr>
                      <w:rFonts w:ascii="Arial" w:hAnsi="Arial" w:cs="Arial"/>
                      <w:sz w:val="14"/>
                      <w:szCs w:val="14"/>
                      <w:shd w:val="clear" w:color="auto" w:fill="FFFFFF"/>
                    </w:rPr>
                    <w:t xml:space="preserve">, sistema de programação em TIMECODE.  Deverá conter tela de silicone de PVC 2.2 mm entrelaçadas com efeito de tela artística com no mínimo 720 gramas por m.² com propriedades que não propaguem fogo e com proteção a luz sola UV. A mangueira e o cordão de LED deverão possuir grau de proteção IP68. </w:t>
                  </w:r>
                  <w:r w:rsidRPr="00AB78ED">
                    <w:rPr>
                      <w:rFonts w:ascii="Arial" w:hAnsi="Arial" w:cs="Arial"/>
                      <w:b/>
                      <w:sz w:val="14"/>
                      <w:szCs w:val="14"/>
                      <w:shd w:val="clear" w:color="auto" w:fill="FFFFFF"/>
                    </w:rPr>
                    <w:t xml:space="preserve">Local para </w:t>
                  </w:r>
                  <w:r w:rsidRPr="00AB78ED">
                    <w:rPr>
                      <w:rFonts w:ascii="Arial" w:hAnsi="Arial" w:cs="Arial"/>
                      <w:b/>
                      <w:sz w:val="14"/>
                      <w:szCs w:val="14"/>
                      <w:shd w:val="clear" w:color="auto" w:fill="FFFFFF"/>
                    </w:rPr>
                    <w:lastRenderedPageBreak/>
                    <w:t xml:space="preserve">instalação: Praça Erasmo Cordeiro. </w:t>
                  </w:r>
                  <w:r w:rsidRPr="00AB78ED">
                    <w:rPr>
                      <w:rFonts w:ascii="Arial" w:hAnsi="Arial" w:cs="Arial"/>
                      <w:b/>
                      <w:i/>
                      <w:sz w:val="14"/>
                      <w:szCs w:val="14"/>
                      <w:shd w:val="clear" w:color="auto" w:fill="FFFFFF"/>
                    </w:rPr>
                    <w:t>Deverá ser anexado junto à proposta foto do produto a ser disponibilizado.</w:t>
                  </w:r>
                  <w:r w:rsidRPr="00AB78ED">
                    <w:rPr>
                      <w:rFonts w:ascii="Arial" w:hAnsi="Arial" w:cs="Arial"/>
                      <w:b/>
                      <w:i/>
                      <w:sz w:val="14"/>
                      <w:szCs w:val="14"/>
                      <w:shd w:val="clear" w:color="auto" w:fill="FFFFFF"/>
                    </w:rPr>
                    <w:t xml:space="preserve"> </w:t>
                  </w:r>
                  <w:r w:rsidRPr="00AB78ED">
                    <w:rPr>
                      <w:rFonts w:ascii="Arial" w:hAnsi="Arial" w:cs="Arial"/>
                      <w:i/>
                      <w:sz w:val="14"/>
                      <w:szCs w:val="14"/>
                      <w:shd w:val="clear" w:color="auto" w:fill="FFFFFF"/>
                    </w:rPr>
                    <w:t>(Deverá estar incluso no valor despesas com transporte, manutenção, mão de obra, alimentação, montagem e desmontagem).</w:t>
                  </w:r>
                </w:p>
              </w:tc>
              <w:tc>
                <w:tcPr>
                  <w:tcW w:w="567" w:type="dxa"/>
                </w:tcPr>
                <w:p w:rsidR="00AB78ED" w:rsidRPr="00AB78ED" w:rsidRDefault="00AB78ED" w:rsidP="0086538F">
                  <w:pPr>
                    <w:pStyle w:val="SemEspaamento"/>
                    <w:jc w:val="both"/>
                    <w:rPr>
                      <w:rFonts w:ascii="Arial" w:hAnsi="Arial" w:cs="Arial"/>
                      <w:sz w:val="14"/>
                      <w:szCs w:val="14"/>
                    </w:rPr>
                  </w:pPr>
                  <w:r w:rsidRPr="00AB78ED">
                    <w:rPr>
                      <w:rFonts w:ascii="Arial" w:hAnsi="Arial" w:cs="Arial"/>
                      <w:sz w:val="14"/>
                      <w:szCs w:val="14"/>
                    </w:rPr>
                    <w:lastRenderedPageBreak/>
                    <w:t>01</w:t>
                  </w:r>
                </w:p>
              </w:tc>
              <w:tc>
                <w:tcPr>
                  <w:tcW w:w="851" w:type="dxa"/>
                </w:tcPr>
                <w:p w:rsidR="00AB78ED" w:rsidRPr="00AB78ED" w:rsidRDefault="00AB78ED" w:rsidP="0086538F">
                  <w:pPr>
                    <w:spacing w:line="276" w:lineRule="auto"/>
                    <w:jc w:val="center"/>
                    <w:rPr>
                      <w:rFonts w:ascii="Arial" w:eastAsia="Times New Roman" w:hAnsi="Arial" w:cs="Arial"/>
                      <w:sz w:val="14"/>
                      <w:szCs w:val="14"/>
                    </w:rPr>
                  </w:pPr>
                  <w:r w:rsidRPr="00AB78ED">
                    <w:rPr>
                      <w:rFonts w:ascii="Arial" w:eastAsia="Times New Roman" w:hAnsi="Arial" w:cs="Arial"/>
                      <w:sz w:val="14"/>
                      <w:szCs w:val="14"/>
                    </w:rPr>
                    <w:t xml:space="preserve">Locação </w:t>
                  </w:r>
                </w:p>
              </w:tc>
              <w:tc>
                <w:tcPr>
                  <w:tcW w:w="850" w:type="dxa"/>
                </w:tcPr>
                <w:p w:rsidR="00AB78ED" w:rsidRPr="00AB78ED" w:rsidRDefault="00AB78ED" w:rsidP="00AB78ED">
                  <w:pPr>
                    <w:jc w:val="right"/>
                    <w:rPr>
                      <w:rFonts w:ascii="Arial" w:hAnsi="Arial" w:cs="Arial"/>
                      <w:color w:val="000000"/>
                      <w:sz w:val="14"/>
                      <w:szCs w:val="14"/>
                    </w:rPr>
                  </w:pPr>
                  <w:r w:rsidRPr="00AB78ED">
                    <w:rPr>
                      <w:rFonts w:ascii="Arial" w:hAnsi="Arial" w:cs="Arial"/>
                      <w:color w:val="000000"/>
                      <w:sz w:val="14"/>
                      <w:szCs w:val="14"/>
                    </w:rPr>
                    <w:t>12.000,00</w:t>
                  </w:r>
                </w:p>
              </w:tc>
              <w:tc>
                <w:tcPr>
                  <w:tcW w:w="992" w:type="dxa"/>
                </w:tcPr>
                <w:p w:rsidR="00AB78ED" w:rsidRPr="00AB78ED" w:rsidRDefault="00AB78ED" w:rsidP="00AB78ED">
                  <w:pPr>
                    <w:jc w:val="right"/>
                    <w:rPr>
                      <w:rFonts w:ascii="Arial" w:hAnsi="Arial" w:cs="Arial"/>
                      <w:color w:val="000000"/>
                      <w:sz w:val="14"/>
                      <w:szCs w:val="14"/>
                    </w:rPr>
                  </w:pPr>
                  <w:r w:rsidRPr="00AB78ED">
                    <w:rPr>
                      <w:rFonts w:ascii="Arial" w:hAnsi="Arial" w:cs="Arial"/>
                      <w:color w:val="000000"/>
                      <w:sz w:val="14"/>
                      <w:szCs w:val="14"/>
                    </w:rPr>
                    <w:t>12.000,00</w:t>
                  </w:r>
                </w:p>
              </w:tc>
            </w:tr>
            <w:tr w:rsidR="00AB78ED" w:rsidRPr="00C51ED2" w:rsidTr="00AB78ED">
              <w:tc>
                <w:tcPr>
                  <w:tcW w:w="421" w:type="dxa"/>
                </w:tcPr>
                <w:p w:rsidR="00AB78ED" w:rsidRPr="00AB78ED" w:rsidRDefault="00AB78ED" w:rsidP="0086538F">
                  <w:pPr>
                    <w:pStyle w:val="SemEspaamento"/>
                    <w:rPr>
                      <w:rFonts w:ascii="Arial" w:hAnsi="Arial" w:cs="Arial"/>
                      <w:sz w:val="14"/>
                      <w:szCs w:val="14"/>
                    </w:rPr>
                  </w:pPr>
                  <w:r w:rsidRPr="00AB78ED">
                    <w:rPr>
                      <w:rFonts w:ascii="Arial" w:hAnsi="Arial" w:cs="Arial"/>
                      <w:sz w:val="14"/>
                      <w:szCs w:val="14"/>
                    </w:rPr>
                    <w:lastRenderedPageBreak/>
                    <w:t>11</w:t>
                  </w:r>
                </w:p>
              </w:tc>
              <w:tc>
                <w:tcPr>
                  <w:tcW w:w="708" w:type="dxa"/>
                </w:tcPr>
                <w:p w:rsidR="00AB78ED" w:rsidRPr="00AB78ED" w:rsidRDefault="00AB78ED" w:rsidP="0086538F">
                  <w:pPr>
                    <w:pStyle w:val="SemEspaamento"/>
                    <w:jc w:val="both"/>
                    <w:rPr>
                      <w:rFonts w:ascii="Arial" w:hAnsi="Arial" w:cs="Arial"/>
                      <w:sz w:val="14"/>
                      <w:szCs w:val="14"/>
                    </w:rPr>
                  </w:pPr>
                  <w:r w:rsidRPr="00AB78ED">
                    <w:rPr>
                      <w:rFonts w:ascii="Arial" w:hAnsi="Arial" w:cs="Arial"/>
                      <w:sz w:val="14"/>
                      <w:szCs w:val="14"/>
                    </w:rPr>
                    <w:t>30003</w:t>
                  </w:r>
                </w:p>
              </w:tc>
              <w:tc>
                <w:tcPr>
                  <w:tcW w:w="4678" w:type="dxa"/>
                </w:tcPr>
                <w:p w:rsidR="00AB78ED" w:rsidRPr="00AB78ED" w:rsidRDefault="00AB78ED" w:rsidP="0086538F">
                  <w:pPr>
                    <w:pStyle w:val="SemEspaamento"/>
                    <w:jc w:val="both"/>
                    <w:rPr>
                      <w:rFonts w:ascii="Arial" w:hAnsi="Arial" w:cs="Arial"/>
                      <w:sz w:val="14"/>
                      <w:szCs w:val="14"/>
                      <w:shd w:val="clear" w:color="auto" w:fill="FFFFFF"/>
                    </w:rPr>
                  </w:pPr>
                  <w:r w:rsidRPr="00AB78ED">
                    <w:rPr>
                      <w:rFonts w:ascii="Arial" w:hAnsi="Arial" w:cs="Arial"/>
                      <w:sz w:val="14"/>
                      <w:szCs w:val="14"/>
                      <w:shd w:val="clear" w:color="auto" w:fill="FFFFFF"/>
                    </w:rPr>
                    <w:t>Locação de Materiais e Serviços de Iluminação.</w:t>
                  </w:r>
                </w:p>
                <w:p w:rsidR="00AB78ED" w:rsidRPr="00AB78ED" w:rsidRDefault="00AB78ED" w:rsidP="0086538F">
                  <w:pPr>
                    <w:pStyle w:val="SemEspaamento"/>
                    <w:jc w:val="both"/>
                    <w:rPr>
                      <w:rFonts w:ascii="Arial" w:hAnsi="Arial" w:cs="Arial"/>
                      <w:sz w:val="14"/>
                      <w:szCs w:val="14"/>
                    </w:rPr>
                  </w:pPr>
                  <w:r w:rsidRPr="00AB78ED">
                    <w:rPr>
                      <w:rFonts w:ascii="Arial" w:hAnsi="Arial" w:cs="Arial"/>
                      <w:b/>
                      <w:i/>
                      <w:sz w:val="14"/>
                      <w:szCs w:val="14"/>
                      <w:shd w:val="clear" w:color="auto" w:fill="FFFFFF"/>
                    </w:rPr>
                    <w:t xml:space="preserve">Caixa de presente tombada gigante tridimensional </w:t>
                  </w:r>
                  <w:r w:rsidRPr="00AB78ED">
                    <w:rPr>
                      <w:rFonts w:ascii="Arial" w:hAnsi="Arial" w:cs="Arial"/>
                      <w:sz w:val="14"/>
                      <w:szCs w:val="14"/>
                      <w:shd w:val="clear" w:color="auto" w:fill="FFFFFF"/>
                    </w:rPr>
                    <w:t xml:space="preserve">com medidas mínimas 3,80 metros de altura, 0,80 metros de largura e 3,50 metros de comprimento, em </w:t>
                  </w:r>
                  <w:proofErr w:type="spellStart"/>
                  <w:r w:rsidRPr="00AB78ED">
                    <w:rPr>
                      <w:rFonts w:ascii="Arial" w:hAnsi="Arial" w:cs="Arial"/>
                      <w:sz w:val="14"/>
                      <w:szCs w:val="14"/>
                      <w:shd w:val="clear" w:color="auto" w:fill="FFFFFF"/>
                    </w:rPr>
                    <w:t>metalon</w:t>
                  </w:r>
                  <w:proofErr w:type="spellEnd"/>
                  <w:r w:rsidRPr="00AB78ED">
                    <w:rPr>
                      <w:rFonts w:ascii="Arial" w:hAnsi="Arial" w:cs="Arial"/>
                      <w:sz w:val="14"/>
                      <w:szCs w:val="14"/>
                      <w:shd w:val="clear" w:color="auto" w:fill="FFFFFF"/>
                    </w:rPr>
                    <w:t xml:space="preserve"> 30mmx30mm, </w:t>
                  </w:r>
                  <w:proofErr w:type="spellStart"/>
                  <w:r w:rsidRPr="00AB78ED">
                    <w:rPr>
                      <w:rFonts w:ascii="Arial" w:hAnsi="Arial" w:cs="Arial"/>
                      <w:sz w:val="14"/>
                      <w:szCs w:val="14"/>
                      <w:shd w:val="clear" w:color="auto" w:fill="FFFFFF"/>
                    </w:rPr>
                    <w:t>metalon</w:t>
                  </w:r>
                  <w:proofErr w:type="spellEnd"/>
                  <w:r w:rsidRPr="00AB78ED">
                    <w:rPr>
                      <w:rFonts w:ascii="Arial" w:hAnsi="Arial" w:cs="Arial"/>
                      <w:sz w:val="14"/>
                      <w:szCs w:val="14"/>
                      <w:shd w:val="clear" w:color="auto" w:fill="FFFFFF"/>
                    </w:rPr>
                    <w:t xml:space="preserve"> 20mmx20mm e </w:t>
                  </w:r>
                  <w:proofErr w:type="spellStart"/>
                  <w:r w:rsidRPr="00AB78ED">
                    <w:rPr>
                      <w:rFonts w:ascii="Arial" w:hAnsi="Arial" w:cs="Arial"/>
                      <w:sz w:val="14"/>
                      <w:szCs w:val="14"/>
                      <w:shd w:val="clear" w:color="auto" w:fill="FFFFFF"/>
                    </w:rPr>
                    <w:t>metalon</w:t>
                  </w:r>
                  <w:proofErr w:type="spellEnd"/>
                  <w:r w:rsidRPr="00AB78ED">
                    <w:rPr>
                      <w:rFonts w:ascii="Arial" w:hAnsi="Arial" w:cs="Arial"/>
                      <w:sz w:val="14"/>
                      <w:szCs w:val="14"/>
                      <w:shd w:val="clear" w:color="auto" w:fill="FFFFFF"/>
                    </w:rPr>
                    <w:t xml:space="preserve"> 15mmx15mm, parede de 1,20 mm de espessura, barra chata de 1/8x3/8 e </w:t>
                  </w:r>
                  <w:proofErr w:type="gramStart"/>
                  <w:r w:rsidRPr="00AB78ED">
                    <w:rPr>
                      <w:rFonts w:ascii="Arial" w:hAnsi="Arial" w:cs="Arial"/>
                      <w:sz w:val="14"/>
                      <w:szCs w:val="14"/>
                      <w:shd w:val="clear" w:color="auto" w:fill="FFFFFF"/>
                    </w:rPr>
                    <w:t>1 1</w:t>
                  </w:r>
                  <w:proofErr w:type="gramEnd"/>
                  <w:r w:rsidRPr="00AB78ED">
                    <w:rPr>
                      <w:rFonts w:ascii="Arial" w:hAnsi="Arial" w:cs="Arial"/>
                      <w:sz w:val="14"/>
                      <w:szCs w:val="14"/>
                      <w:shd w:val="clear" w:color="auto" w:fill="FFFFFF"/>
                    </w:rPr>
                    <w:t xml:space="preserve">/2x1/4” zincada, proteção anticorrosiva resistente a exposição intempéries climáticos, revestimento total em tela de PVC nas cores amarela e transparente em todas as faces, aplicação de mangueira de neon, tensão 220v, com alimentador, preenchimento com cordões de lâmpadas de LED nas cores vermelho, azul e branco, fio elétrico verde 02x0,5mm², produzidas em barra chata 1”x3/8 com parafuso de ¼. Potencia total aproximada de </w:t>
                  </w:r>
                  <w:proofErr w:type="gramStart"/>
                  <w:r w:rsidRPr="00AB78ED">
                    <w:rPr>
                      <w:rFonts w:ascii="Arial" w:hAnsi="Arial" w:cs="Arial"/>
                      <w:sz w:val="14"/>
                      <w:szCs w:val="14"/>
                      <w:shd w:val="clear" w:color="auto" w:fill="FFFFFF"/>
                    </w:rPr>
                    <w:t>340w</w:t>
                  </w:r>
                  <w:proofErr w:type="gramEnd"/>
                  <w:r w:rsidRPr="00AB78ED">
                    <w:rPr>
                      <w:rFonts w:ascii="Arial" w:hAnsi="Arial" w:cs="Arial"/>
                      <w:sz w:val="14"/>
                      <w:szCs w:val="14"/>
                      <w:shd w:val="clear" w:color="auto" w:fill="FFFFFF"/>
                    </w:rPr>
                    <w:t xml:space="preserve">, sistema de programação em TIMECODE. Deverá conter tela de silicone de PVC 2.2 mm entrelaçadas com efeito de tela artística com no mínimo 720 gramas por m.² com propriedades que não propaguem fogo e com proteção a luz sola UV. A mangueira e o cordão de LED deverão possuir grau de proteção IP68. </w:t>
                  </w:r>
                  <w:r w:rsidRPr="00AB78ED">
                    <w:rPr>
                      <w:rFonts w:ascii="Arial" w:hAnsi="Arial" w:cs="Arial"/>
                      <w:b/>
                      <w:sz w:val="14"/>
                      <w:szCs w:val="14"/>
                      <w:shd w:val="clear" w:color="auto" w:fill="FFFFFF"/>
                    </w:rPr>
                    <w:t xml:space="preserve">Local para instalação: Praça Erasmo Cordeiro. </w:t>
                  </w:r>
                  <w:r w:rsidRPr="00AB78ED">
                    <w:rPr>
                      <w:rFonts w:ascii="Arial" w:hAnsi="Arial" w:cs="Arial"/>
                      <w:b/>
                      <w:i/>
                      <w:sz w:val="14"/>
                      <w:szCs w:val="14"/>
                      <w:shd w:val="clear" w:color="auto" w:fill="FFFFFF"/>
                    </w:rPr>
                    <w:t>Deverá ser anexado junto à proposta foto do produto a ser disponibilizado.</w:t>
                  </w:r>
                  <w:r w:rsidRPr="00AB78ED">
                    <w:rPr>
                      <w:rFonts w:ascii="Arial" w:hAnsi="Arial" w:cs="Arial"/>
                      <w:b/>
                      <w:i/>
                      <w:sz w:val="14"/>
                      <w:szCs w:val="14"/>
                      <w:shd w:val="clear" w:color="auto" w:fill="FFFFFF"/>
                    </w:rPr>
                    <w:t xml:space="preserve"> </w:t>
                  </w:r>
                  <w:r w:rsidRPr="00AB78ED">
                    <w:rPr>
                      <w:rFonts w:ascii="Arial" w:hAnsi="Arial" w:cs="Arial"/>
                      <w:i/>
                      <w:sz w:val="14"/>
                      <w:szCs w:val="14"/>
                      <w:shd w:val="clear" w:color="auto" w:fill="FFFFFF"/>
                    </w:rPr>
                    <w:t>(Deverá estar incluso no valor despesas com transporte, manutenção, mão de obra, alimentação, montagem e desmontagem).</w:t>
                  </w:r>
                </w:p>
              </w:tc>
              <w:tc>
                <w:tcPr>
                  <w:tcW w:w="567" w:type="dxa"/>
                </w:tcPr>
                <w:p w:rsidR="00AB78ED" w:rsidRPr="00AB78ED" w:rsidRDefault="00AB78ED" w:rsidP="0086538F">
                  <w:pPr>
                    <w:pStyle w:val="SemEspaamento"/>
                    <w:jc w:val="both"/>
                    <w:rPr>
                      <w:rFonts w:ascii="Arial" w:hAnsi="Arial" w:cs="Arial"/>
                      <w:sz w:val="14"/>
                      <w:szCs w:val="14"/>
                    </w:rPr>
                  </w:pPr>
                  <w:r w:rsidRPr="00AB78ED">
                    <w:rPr>
                      <w:rFonts w:ascii="Arial" w:hAnsi="Arial" w:cs="Arial"/>
                      <w:sz w:val="14"/>
                      <w:szCs w:val="14"/>
                    </w:rPr>
                    <w:t>01</w:t>
                  </w:r>
                </w:p>
              </w:tc>
              <w:tc>
                <w:tcPr>
                  <w:tcW w:w="851" w:type="dxa"/>
                </w:tcPr>
                <w:p w:rsidR="00AB78ED" w:rsidRPr="00AB78ED" w:rsidRDefault="00AB78ED" w:rsidP="0086538F">
                  <w:pPr>
                    <w:spacing w:line="276" w:lineRule="auto"/>
                    <w:jc w:val="center"/>
                    <w:rPr>
                      <w:rFonts w:ascii="Arial" w:eastAsia="Times New Roman" w:hAnsi="Arial" w:cs="Arial"/>
                      <w:sz w:val="14"/>
                      <w:szCs w:val="14"/>
                    </w:rPr>
                  </w:pPr>
                  <w:r w:rsidRPr="00AB78ED">
                    <w:rPr>
                      <w:rFonts w:ascii="Arial" w:eastAsia="Times New Roman" w:hAnsi="Arial" w:cs="Arial"/>
                      <w:sz w:val="14"/>
                      <w:szCs w:val="14"/>
                    </w:rPr>
                    <w:t xml:space="preserve">Locação </w:t>
                  </w:r>
                </w:p>
              </w:tc>
              <w:tc>
                <w:tcPr>
                  <w:tcW w:w="850" w:type="dxa"/>
                </w:tcPr>
                <w:p w:rsidR="00AB78ED" w:rsidRPr="00AB78ED" w:rsidRDefault="00AB78ED" w:rsidP="00AB78ED">
                  <w:pPr>
                    <w:jc w:val="right"/>
                    <w:rPr>
                      <w:rFonts w:ascii="Arial" w:hAnsi="Arial" w:cs="Arial"/>
                      <w:color w:val="000000"/>
                      <w:sz w:val="14"/>
                      <w:szCs w:val="14"/>
                    </w:rPr>
                  </w:pPr>
                  <w:r w:rsidRPr="00AB78ED">
                    <w:rPr>
                      <w:rFonts w:ascii="Arial" w:hAnsi="Arial" w:cs="Arial"/>
                      <w:color w:val="000000"/>
                      <w:sz w:val="14"/>
                      <w:szCs w:val="14"/>
                    </w:rPr>
                    <w:t>18.000,00</w:t>
                  </w:r>
                </w:p>
              </w:tc>
              <w:tc>
                <w:tcPr>
                  <w:tcW w:w="992" w:type="dxa"/>
                </w:tcPr>
                <w:p w:rsidR="00AB78ED" w:rsidRPr="00AB78ED" w:rsidRDefault="00AB78ED" w:rsidP="00AB78ED">
                  <w:pPr>
                    <w:jc w:val="right"/>
                    <w:rPr>
                      <w:rFonts w:ascii="Arial" w:hAnsi="Arial" w:cs="Arial"/>
                      <w:color w:val="000000"/>
                      <w:sz w:val="14"/>
                      <w:szCs w:val="14"/>
                    </w:rPr>
                  </w:pPr>
                  <w:r w:rsidRPr="00AB78ED">
                    <w:rPr>
                      <w:rFonts w:ascii="Arial" w:hAnsi="Arial" w:cs="Arial"/>
                      <w:color w:val="000000"/>
                      <w:sz w:val="14"/>
                      <w:szCs w:val="14"/>
                    </w:rPr>
                    <w:t>18.000,00</w:t>
                  </w:r>
                </w:p>
              </w:tc>
            </w:tr>
            <w:tr w:rsidR="00AB78ED" w:rsidRPr="00C51ED2" w:rsidTr="00AB78ED">
              <w:tc>
                <w:tcPr>
                  <w:tcW w:w="421" w:type="dxa"/>
                </w:tcPr>
                <w:p w:rsidR="00AB78ED" w:rsidRPr="00AB78ED" w:rsidRDefault="00AB78ED" w:rsidP="0086538F">
                  <w:pPr>
                    <w:pStyle w:val="SemEspaamento"/>
                    <w:rPr>
                      <w:rFonts w:ascii="Arial" w:hAnsi="Arial" w:cs="Arial"/>
                      <w:sz w:val="14"/>
                      <w:szCs w:val="14"/>
                    </w:rPr>
                  </w:pPr>
                  <w:r w:rsidRPr="00AB78ED">
                    <w:rPr>
                      <w:rFonts w:ascii="Arial" w:hAnsi="Arial" w:cs="Arial"/>
                      <w:sz w:val="14"/>
                      <w:szCs w:val="14"/>
                    </w:rPr>
                    <w:t>12</w:t>
                  </w:r>
                </w:p>
              </w:tc>
              <w:tc>
                <w:tcPr>
                  <w:tcW w:w="708" w:type="dxa"/>
                </w:tcPr>
                <w:p w:rsidR="00AB78ED" w:rsidRPr="00AB78ED" w:rsidRDefault="00AB78ED" w:rsidP="0086538F">
                  <w:pPr>
                    <w:pStyle w:val="SemEspaamento"/>
                    <w:jc w:val="both"/>
                    <w:rPr>
                      <w:rFonts w:ascii="Arial" w:hAnsi="Arial" w:cs="Arial"/>
                      <w:sz w:val="14"/>
                      <w:szCs w:val="14"/>
                    </w:rPr>
                  </w:pPr>
                  <w:r w:rsidRPr="00AB78ED">
                    <w:rPr>
                      <w:rFonts w:ascii="Arial" w:hAnsi="Arial" w:cs="Arial"/>
                      <w:sz w:val="14"/>
                      <w:szCs w:val="14"/>
                    </w:rPr>
                    <w:t>30003</w:t>
                  </w:r>
                </w:p>
              </w:tc>
              <w:tc>
                <w:tcPr>
                  <w:tcW w:w="4678" w:type="dxa"/>
                </w:tcPr>
                <w:p w:rsidR="00AB78ED" w:rsidRPr="00AB78ED" w:rsidRDefault="00AB78ED" w:rsidP="0086538F">
                  <w:pPr>
                    <w:pStyle w:val="SemEspaamento"/>
                    <w:jc w:val="both"/>
                    <w:rPr>
                      <w:rFonts w:ascii="Arial" w:hAnsi="Arial" w:cs="Arial"/>
                      <w:sz w:val="14"/>
                      <w:szCs w:val="14"/>
                      <w:shd w:val="clear" w:color="auto" w:fill="FFFFFF"/>
                    </w:rPr>
                  </w:pPr>
                  <w:r w:rsidRPr="00AB78ED">
                    <w:rPr>
                      <w:rFonts w:ascii="Arial" w:hAnsi="Arial" w:cs="Arial"/>
                      <w:sz w:val="14"/>
                      <w:szCs w:val="14"/>
                      <w:shd w:val="clear" w:color="auto" w:fill="FFFFFF"/>
                    </w:rPr>
                    <w:t>Locação de Materiais e Serviços de Iluminação.</w:t>
                  </w:r>
                </w:p>
                <w:p w:rsidR="00AB78ED" w:rsidRPr="00AB78ED" w:rsidRDefault="00AB78ED" w:rsidP="0086538F">
                  <w:pPr>
                    <w:pStyle w:val="SemEspaamento"/>
                    <w:jc w:val="both"/>
                    <w:rPr>
                      <w:rFonts w:ascii="Arial" w:hAnsi="Arial" w:cs="Arial"/>
                      <w:sz w:val="14"/>
                      <w:szCs w:val="14"/>
                    </w:rPr>
                  </w:pPr>
                  <w:r w:rsidRPr="00AB78ED">
                    <w:rPr>
                      <w:rFonts w:ascii="Arial" w:hAnsi="Arial" w:cs="Arial"/>
                      <w:b/>
                      <w:i/>
                      <w:sz w:val="14"/>
                      <w:szCs w:val="14"/>
                      <w:shd w:val="clear" w:color="auto" w:fill="FFFFFF"/>
                    </w:rPr>
                    <w:t xml:space="preserve">Casa Temática de Luz </w:t>
                  </w:r>
                  <w:r w:rsidRPr="00AB78ED">
                    <w:rPr>
                      <w:rFonts w:ascii="Arial" w:hAnsi="Arial" w:cs="Arial"/>
                      <w:sz w:val="14"/>
                      <w:szCs w:val="14"/>
                      <w:shd w:val="clear" w:color="auto" w:fill="FFFFFF"/>
                    </w:rPr>
                    <w:t xml:space="preserve">com medidas mínimas: 3,40 metros de altura, 04 metros de largura e 04 metros de profundidade, com formato de casa com fachada ornamentada e arco central de passagem para pedestres, em estrutura metálica modular com resistência e compatível à instalação em área publica e exposição ao tempo, revestimento com cordões de LED de alto brilho, efeito cintilante e luz na cor roxa e dourada, motivos decorativos em arabescos luminosos em toda a fachada, contorno das janelas e arco, com tapete de acesso frontal em tecido resistente com no mínimo 1,20 metros, sistema elétrico com alimentação própria oi adaptável </w:t>
                  </w:r>
                  <w:proofErr w:type="gramStart"/>
                  <w:r w:rsidRPr="00AB78ED">
                    <w:rPr>
                      <w:rFonts w:ascii="Arial" w:hAnsi="Arial" w:cs="Arial"/>
                      <w:sz w:val="14"/>
                      <w:szCs w:val="14"/>
                      <w:shd w:val="clear" w:color="auto" w:fill="FFFFFF"/>
                    </w:rPr>
                    <w:t>a</w:t>
                  </w:r>
                  <w:proofErr w:type="gramEnd"/>
                  <w:r w:rsidRPr="00AB78ED">
                    <w:rPr>
                      <w:rFonts w:ascii="Arial" w:hAnsi="Arial" w:cs="Arial"/>
                      <w:sz w:val="14"/>
                      <w:szCs w:val="14"/>
                      <w:shd w:val="clear" w:color="auto" w:fill="FFFFFF"/>
                    </w:rPr>
                    <w:t xml:space="preserve"> rede local, com disjuntores e cabos compatíveis com as normas ABNT. Deverá conter tela de silicone de PVC 2.2 mm entrelaçadas com efeito de tela artística com no mínimo 720 gramas por m.² com propriedades que não propaguem fogo e com proteção a luz sola UV. A mangueira e o cordão de LED deverão possuir grau de proteção IP68. </w:t>
                  </w:r>
                  <w:r w:rsidRPr="00AB78ED">
                    <w:rPr>
                      <w:rFonts w:ascii="Arial" w:hAnsi="Arial" w:cs="Arial"/>
                      <w:b/>
                      <w:sz w:val="14"/>
                      <w:szCs w:val="14"/>
                      <w:shd w:val="clear" w:color="auto" w:fill="FFFFFF"/>
                    </w:rPr>
                    <w:t>Local para instalação: Praça Erasmo Cordeiro.</w:t>
                  </w:r>
                  <w:r w:rsidRPr="00AB78ED">
                    <w:rPr>
                      <w:rFonts w:ascii="Arial" w:hAnsi="Arial" w:cs="Arial"/>
                      <w:b/>
                      <w:i/>
                      <w:sz w:val="14"/>
                      <w:szCs w:val="14"/>
                      <w:shd w:val="clear" w:color="auto" w:fill="FFFFFF"/>
                    </w:rPr>
                    <w:t xml:space="preserve"> Deverá ser anexado junto à proposta foto do produto a ser disponibilizado.</w:t>
                  </w:r>
                  <w:r w:rsidRPr="00AB78ED">
                    <w:rPr>
                      <w:rFonts w:ascii="Arial" w:hAnsi="Arial" w:cs="Arial"/>
                      <w:b/>
                      <w:i/>
                      <w:sz w:val="14"/>
                      <w:szCs w:val="14"/>
                      <w:shd w:val="clear" w:color="auto" w:fill="FFFFFF"/>
                    </w:rPr>
                    <w:t xml:space="preserve"> </w:t>
                  </w:r>
                  <w:r w:rsidRPr="00AB78ED">
                    <w:rPr>
                      <w:rFonts w:ascii="Arial" w:hAnsi="Arial" w:cs="Arial"/>
                      <w:i/>
                      <w:sz w:val="14"/>
                      <w:szCs w:val="14"/>
                      <w:shd w:val="clear" w:color="auto" w:fill="FFFFFF"/>
                    </w:rPr>
                    <w:t>(Deverá estar incluso no valor despesas com transporte, manutenção, mão de obra, alimentação, montagem e desmontagem).</w:t>
                  </w:r>
                </w:p>
              </w:tc>
              <w:tc>
                <w:tcPr>
                  <w:tcW w:w="567" w:type="dxa"/>
                </w:tcPr>
                <w:p w:rsidR="00AB78ED" w:rsidRPr="00AB78ED" w:rsidRDefault="00AB78ED" w:rsidP="0086538F">
                  <w:pPr>
                    <w:pStyle w:val="SemEspaamento"/>
                    <w:jc w:val="both"/>
                    <w:rPr>
                      <w:rFonts w:ascii="Arial" w:hAnsi="Arial" w:cs="Arial"/>
                      <w:sz w:val="14"/>
                      <w:szCs w:val="14"/>
                    </w:rPr>
                  </w:pPr>
                  <w:r w:rsidRPr="00AB78ED">
                    <w:rPr>
                      <w:rFonts w:ascii="Arial" w:hAnsi="Arial" w:cs="Arial"/>
                      <w:sz w:val="14"/>
                      <w:szCs w:val="14"/>
                    </w:rPr>
                    <w:t>01</w:t>
                  </w:r>
                </w:p>
              </w:tc>
              <w:tc>
                <w:tcPr>
                  <w:tcW w:w="851" w:type="dxa"/>
                </w:tcPr>
                <w:p w:rsidR="00AB78ED" w:rsidRPr="00AB78ED" w:rsidRDefault="00AB78ED" w:rsidP="0086538F">
                  <w:pPr>
                    <w:spacing w:line="276" w:lineRule="auto"/>
                    <w:jc w:val="center"/>
                    <w:rPr>
                      <w:rFonts w:ascii="Arial" w:eastAsia="Times New Roman" w:hAnsi="Arial" w:cs="Arial"/>
                      <w:sz w:val="14"/>
                      <w:szCs w:val="14"/>
                    </w:rPr>
                  </w:pPr>
                  <w:r w:rsidRPr="00AB78ED">
                    <w:rPr>
                      <w:rFonts w:ascii="Arial" w:eastAsia="Times New Roman" w:hAnsi="Arial" w:cs="Arial"/>
                      <w:sz w:val="14"/>
                      <w:szCs w:val="14"/>
                    </w:rPr>
                    <w:t xml:space="preserve">Locação </w:t>
                  </w:r>
                </w:p>
              </w:tc>
              <w:tc>
                <w:tcPr>
                  <w:tcW w:w="850" w:type="dxa"/>
                </w:tcPr>
                <w:p w:rsidR="00AB78ED" w:rsidRPr="00AB78ED" w:rsidRDefault="00AB78ED" w:rsidP="00AB78ED">
                  <w:pPr>
                    <w:jc w:val="right"/>
                    <w:rPr>
                      <w:rFonts w:ascii="Arial" w:hAnsi="Arial" w:cs="Arial"/>
                      <w:color w:val="000000"/>
                      <w:sz w:val="14"/>
                      <w:szCs w:val="14"/>
                    </w:rPr>
                  </w:pPr>
                  <w:r w:rsidRPr="00AB78ED">
                    <w:rPr>
                      <w:rFonts w:ascii="Arial" w:hAnsi="Arial" w:cs="Arial"/>
                      <w:color w:val="000000"/>
                      <w:sz w:val="14"/>
                      <w:szCs w:val="14"/>
                    </w:rPr>
                    <w:t>24.000,00</w:t>
                  </w:r>
                </w:p>
              </w:tc>
              <w:tc>
                <w:tcPr>
                  <w:tcW w:w="992" w:type="dxa"/>
                </w:tcPr>
                <w:p w:rsidR="00AB78ED" w:rsidRPr="00AB78ED" w:rsidRDefault="00AB78ED" w:rsidP="00AB78ED">
                  <w:pPr>
                    <w:jc w:val="right"/>
                    <w:rPr>
                      <w:rFonts w:ascii="Arial" w:hAnsi="Arial" w:cs="Arial"/>
                      <w:color w:val="000000"/>
                      <w:sz w:val="14"/>
                      <w:szCs w:val="14"/>
                    </w:rPr>
                  </w:pPr>
                  <w:r w:rsidRPr="00AB78ED">
                    <w:rPr>
                      <w:rFonts w:ascii="Arial" w:hAnsi="Arial" w:cs="Arial"/>
                      <w:color w:val="000000"/>
                      <w:sz w:val="14"/>
                      <w:szCs w:val="14"/>
                    </w:rPr>
                    <w:t>24.000,00</w:t>
                  </w:r>
                </w:p>
              </w:tc>
            </w:tr>
            <w:tr w:rsidR="00AB78ED" w:rsidRPr="00C51ED2" w:rsidTr="00AB78ED">
              <w:tc>
                <w:tcPr>
                  <w:tcW w:w="421" w:type="dxa"/>
                </w:tcPr>
                <w:p w:rsidR="00AB78ED" w:rsidRPr="00AB78ED" w:rsidRDefault="00AB78ED" w:rsidP="0086538F">
                  <w:pPr>
                    <w:pStyle w:val="SemEspaamento"/>
                    <w:rPr>
                      <w:rFonts w:ascii="Arial" w:hAnsi="Arial" w:cs="Arial"/>
                      <w:sz w:val="14"/>
                      <w:szCs w:val="14"/>
                    </w:rPr>
                  </w:pPr>
                  <w:r w:rsidRPr="00AB78ED">
                    <w:rPr>
                      <w:rFonts w:ascii="Arial" w:hAnsi="Arial" w:cs="Arial"/>
                      <w:sz w:val="14"/>
                      <w:szCs w:val="14"/>
                    </w:rPr>
                    <w:t>13</w:t>
                  </w:r>
                </w:p>
              </w:tc>
              <w:tc>
                <w:tcPr>
                  <w:tcW w:w="708" w:type="dxa"/>
                </w:tcPr>
                <w:p w:rsidR="00AB78ED" w:rsidRPr="00AB78ED" w:rsidRDefault="00AB78ED" w:rsidP="0086538F">
                  <w:pPr>
                    <w:pStyle w:val="SemEspaamento"/>
                    <w:jc w:val="both"/>
                    <w:rPr>
                      <w:rFonts w:ascii="Arial" w:hAnsi="Arial" w:cs="Arial"/>
                      <w:sz w:val="14"/>
                      <w:szCs w:val="14"/>
                    </w:rPr>
                  </w:pPr>
                  <w:r w:rsidRPr="00AB78ED">
                    <w:rPr>
                      <w:rFonts w:ascii="Arial" w:hAnsi="Arial" w:cs="Arial"/>
                      <w:sz w:val="14"/>
                      <w:szCs w:val="14"/>
                    </w:rPr>
                    <w:t>30003</w:t>
                  </w:r>
                </w:p>
              </w:tc>
              <w:tc>
                <w:tcPr>
                  <w:tcW w:w="4678" w:type="dxa"/>
                </w:tcPr>
                <w:p w:rsidR="00AB78ED" w:rsidRPr="00AB78ED" w:rsidRDefault="00AB78ED" w:rsidP="0086538F">
                  <w:pPr>
                    <w:pStyle w:val="SemEspaamento"/>
                    <w:jc w:val="both"/>
                    <w:rPr>
                      <w:rFonts w:ascii="Arial" w:hAnsi="Arial" w:cs="Arial"/>
                      <w:sz w:val="14"/>
                      <w:szCs w:val="14"/>
                      <w:shd w:val="clear" w:color="auto" w:fill="FFFFFF"/>
                    </w:rPr>
                  </w:pPr>
                  <w:r w:rsidRPr="00AB78ED">
                    <w:rPr>
                      <w:rFonts w:ascii="Arial" w:hAnsi="Arial" w:cs="Arial"/>
                      <w:sz w:val="14"/>
                      <w:szCs w:val="14"/>
                      <w:shd w:val="clear" w:color="auto" w:fill="FFFFFF"/>
                    </w:rPr>
                    <w:t>Locação de Materiais e Serviços de Iluminação.</w:t>
                  </w:r>
                </w:p>
                <w:p w:rsidR="00AB78ED" w:rsidRPr="00AB78ED" w:rsidRDefault="00AB78ED" w:rsidP="0086538F">
                  <w:pPr>
                    <w:pStyle w:val="SemEspaamento"/>
                    <w:jc w:val="both"/>
                    <w:rPr>
                      <w:rFonts w:ascii="Arial" w:hAnsi="Arial" w:cs="Arial"/>
                      <w:sz w:val="14"/>
                      <w:szCs w:val="14"/>
                    </w:rPr>
                  </w:pPr>
                  <w:r w:rsidRPr="00AB78ED">
                    <w:rPr>
                      <w:rFonts w:ascii="Arial" w:hAnsi="Arial" w:cs="Arial"/>
                      <w:b/>
                      <w:i/>
                      <w:sz w:val="14"/>
                      <w:szCs w:val="14"/>
                      <w:shd w:val="clear" w:color="auto" w:fill="FFFFFF"/>
                    </w:rPr>
                    <w:t xml:space="preserve">Portal em formato de sino </w:t>
                  </w:r>
                  <w:r w:rsidRPr="00AB78ED">
                    <w:rPr>
                      <w:rFonts w:ascii="Arial" w:hAnsi="Arial" w:cs="Arial"/>
                      <w:sz w:val="14"/>
                      <w:szCs w:val="14"/>
                      <w:shd w:val="clear" w:color="auto" w:fill="FFFFFF"/>
                    </w:rPr>
                    <w:t xml:space="preserve">com medidas mínimas: 3,20 metros de altura, 2,80 metros de largura, formato de caixa dupla natalina em estrutura metálica, estável, fixo, dividido em camadas sobrepostas com cor a definir. O portal deverá ser revestido, com efeito, translucido, superfícies iluminadas com no mínimo 300 pontos de luz em cordão LED alternado blindado, composto por 04 linhas de fiação com </w:t>
                  </w:r>
                  <w:proofErr w:type="gramStart"/>
                  <w:r w:rsidRPr="00AB78ED">
                    <w:rPr>
                      <w:rFonts w:ascii="Arial" w:hAnsi="Arial" w:cs="Arial"/>
                      <w:sz w:val="14"/>
                      <w:szCs w:val="14"/>
                      <w:shd w:val="clear" w:color="auto" w:fill="FFFFFF"/>
                    </w:rPr>
                    <w:t>02mm</w:t>
                  </w:r>
                  <w:proofErr w:type="gramEnd"/>
                  <w:r w:rsidRPr="00AB78ED">
                    <w:rPr>
                      <w:rFonts w:ascii="Arial" w:hAnsi="Arial" w:cs="Arial"/>
                      <w:sz w:val="14"/>
                      <w:szCs w:val="14"/>
                      <w:shd w:val="clear" w:color="auto" w:fill="FFFFFF"/>
                    </w:rPr>
                    <w:t xml:space="preserve"> de espessura, mínimo de 10 metros de comprimento, 100 lâmpadas de 05mm e espaçamento de 0,10m  entre as lâmpadas, sendo cada 04 LEDS fixos color e quinto deverá ser pisca branco frio, com tomada macho/fêmea, conector blindado, resistente a água, com no mínimo 4,5x1,5cm 12w e 220v, com retificadores suficientes para a alimentação da carga e funcionalidade sem intermitência. Deverá conter tela de silicone de PVC 2.2 mm entrelaçadas com efeito de tela artística com no mínimo 720 gramas por m.² com propriedades que não propaguem fogo e com proteção a luz sola UV. A mangueira e o cordão de LED deverão possuir grau de proteção IP68. </w:t>
                  </w:r>
                  <w:r w:rsidRPr="00AB78ED">
                    <w:rPr>
                      <w:rFonts w:ascii="Arial" w:hAnsi="Arial" w:cs="Arial"/>
                      <w:b/>
                      <w:sz w:val="14"/>
                      <w:szCs w:val="14"/>
                      <w:shd w:val="clear" w:color="auto" w:fill="FFFFFF"/>
                    </w:rPr>
                    <w:t xml:space="preserve">Local para instalação: Praça Erasmo Cordeiro. </w:t>
                  </w:r>
                  <w:r w:rsidRPr="00AB78ED">
                    <w:rPr>
                      <w:rFonts w:ascii="Arial" w:hAnsi="Arial" w:cs="Arial"/>
                      <w:b/>
                      <w:i/>
                      <w:sz w:val="14"/>
                      <w:szCs w:val="14"/>
                      <w:shd w:val="clear" w:color="auto" w:fill="FFFFFF"/>
                    </w:rPr>
                    <w:t>Deverá ser anexado junto à proposta foto do produto a ser disponibilizado.</w:t>
                  </w:r>
                  <w:r w:rsidRPr="00AB78ED">
                    <w:rPr>
                      <w:rFonts w:ascii="Arial" w:hAnsi="Arial" w:cs="Arial"/>
                      <w:b/>
                      <w:i/>
                      <w:sz w:val="14"/>
                      <w:szCs w:val="14"/>
                      <w:shd w:val="clear" w:color="auto" w:fill="FFFFFF"/>
                    </w:rPr>
                    <w:t xml:space="preserve"> </w:t>
                  </w:r>
                  <w:r w:rsidRPr="00AB78ED">
                    <w:rPr>
                      <w:rFonts w:ascii="Arial" w:hAnsi="Arial" w:cs="Arial"/>
                      <w:i/>
                      <w:sz w:val="14"/>
                      <w:szCs w:val="14"/>
                      <w:shd w:val="clear" w:color="auto" w:fill="FFFFFF"/>
                    </w:rPr>
                    <w:t>(Deverá estar incluso no valor despesas com transporte, manutenção, mão de obra, alimentação, montagem e desmontagem).</w:t>
                  </w:r>
                </w:p>
              </w:tc>
              <w:tc>
                <w:tcPr>
                  <w:tcW w:w="567" w:type="dxa"/>
                </w:tcPr>
                <w:p w:rsidR="00AB78ED" w:rsidRPr="00AB78ED" w:rsidRDefault="00AB78ED" w:rsidP="0086538F">
                  <w:pPr>
                    <w:pStyle w:val="SemEspaamento"/>
                    <w:jc w:val="both"/>
                    <w:rPr>
                      <w:rFonts w:ascii="Arial" w:hAnsi="Arial" w:cs="Arial"/>
                      <w:sz w:val="14"/>
                      <w:szCs w:val="14"/>
                    </w:rPr>
                  </w:pPr>
                  <w:r w:rsidRPr="00AB78ED">
                    <w:rPr>
                      <w:rFonts w:ascii="Arial" w:hAnsi="Arial" w:cs="Arial"/>
                      <w:sz w:val="14"/>
                      <w:szCs w:val="14"/>
                    </w:rPr>
                    <w:t>01</w:t>
                  </w:r>
                </w:p>
              </w:tc>
              <w:tc>
                <w:tcPr>
                  <w:tcW w:w="851" w:type="dxa"/>
                </w:tcPr>
                <w:p w:rsidR="00AB78ED" w:rsidRPr="00AB78ED" w:rsidRDefault="00AB78ED" w:rsidP="0086538F">
                  <w:pPr>
                    <w:spacing w:line="276" w:lineRule="auto"/>
                    <w:jc w:val="center"/>
                    <w:rPr>
                      <w:rFonts w:ascii="Arial" w:eastAsia="Times New Roman" w:hAnsi="Arial" w:cs="Arial"/>
                      <w:sz w:val="14"/>
                      <w:szCs w:val="14"/>
                    </w:rPr>
                  </w:pPr>
                  <w:r w:rsidRPr="00AB78ED">
                    <w:rPr>
                      <w:rFonts w:ascii="Arial" w:eastAsia="Times New Roman" w:hAnsi="Arial" w:cs="Arial"/>
                      <w:sz w:val="14"/>
                      <w:szCs w:val="14"/>
                    </w:rPr>
                    <w:t xml:space="preserve">Locação </w:t>
                  </w:r>
                </w:p>
              </w:tc>
              <w:tc>
                <w:tcPr>
                  <w:tcW w:w="850" w:type="dxa"/>
                </w:tcPr>
                <w:p w:rsidR="00AB78ED" w:rsidRPr="00AB78ED" w:rsidRDefault="00AB78ED" w:rsidP="00AB78ED">
                  <w:pPr>
                    <w:jc w:val="right"/>
                    <w:rPr>
                      <w:rFonts w:ascii="Arial" w:hAnsi="Arial" w:cs="Arial"/>
                      <w:color w:val="000000"/>
                      <w:sz w:val="14"/>
                      <w:szCs w:val="14"/>
                    </w:rPr>
                  </w:pPr>
                  <w:r w:rsidRPr="00AB78ED">
                    <w:rPr>
                      <w:rFonts w:ascii="Arial" w:hAnsi="Arial" w:cs="Arial"/>
                      <w:color w:val="000000"/>
                      <w:sz w:val="14"/>
                      <w:szCs w:val="14"/>
                    </w:rPr>
                    <w:t>8.000,00</w:t>
                  </w:r>
                </w:p>
              </w:tc>
              <w:tc>
                <w:tcPr>
                  <w:tcW w:w="992" w:type="dxa"/>
                </w:tcPr>
                <w:p w:rsidR="00AB78ED" w:rsidRPr="00AB78ED" w:rsidRDefault="00AB78ED" w:rsidP="00AB78ED">
                  <w:pPr>
                    <w:jc w:val="right"/>
                    <w:rPr>
                      <w:rFonts w:ascii="Arial" w:hAnsi="Arial" w:cs="Arial"/>
                      <w:color w:val="000000"/>
                      <w:sz w:val="14"/>
                      <w:szCs w:val="14"/>
                    </w:rPr>
                  </w:pPr>
                  <w:r w:rsidRPr="00AB78ED">
                    <w:rPr>
                      <w:rFonts w:ascii="Arial" w:hAnsi="Arial" w:cs="Arial"/>
                      <w:color w:val="000000"/>
                      <w:sz w:val="14"/>
                      <w:szCs w:val="14"/>
                    </w:rPr>
                    <w:t>8.000,00</w:t>
                  </w:r>
                </w:p>
              </w:tc>
            </w:tr>
            <w:tr w:rsidR="00AB78ED" w:rsidRPr="00C51ED2" w:rsidTr="00AB78ED">
              <w:tc>
                <w:tcPr>
                  <w:tcW w:w="421" w:type="dxa"/>
                </w:tcPr>
                <w:p w:rsidR="00AB78ED" w:rsidRPr="00AB78ED" w:rsidRDefault="00AB78ED" w:rsidP="0086538F">
                  <w:pPr>
                    <w:pStyle w:val="SemEspaamento"/>
                    <w:rPr>
                      <w:rFonts w:ascii="Arial" w:hAnsi="Arial" w:cs="Arial"/>
                      <w:sz w:val="14"/>
                      <w:szCs w:val="14"/>
                    </w:rPr>
                  </w:pPr>
                  <w:r w:rsidRPr="00AB78ED">
                    <w:rPr>
                      <w:rFonts w:ascii="Arial" w:hAnsi="Arial" w:cs="Arial"/>
                      <w:sz w:val="14"/>
                      <w:szCs w:val="14"/>
                    </w:rPr>
                    <w:t>14</w:t>
                  </w:r>
                </w:p>
              </w:tc>
              <w:tc>
                <w:tcPr>
                  <w:tcW w:w="708" w:type="dxa"/>
                </w:tcPr>
                <w:p w:rsidR="00AB78ED" w:rsidRPr="00AB78ED" w:rsidRDefault="00AB78ED" w:rsidP="0086538F">
                  <w:pPr>
                    <w:pStyle w:val="SemEspaamento"/>
                    <w:jc w:val="both"/>
                    <w:rPr>
                      <w:rFonts w:ascii="Arial" w:hAnsi="Arial" w:cs="Arial"/>
                      <w:sz w:val="14"/>
                      <w:szCs w:val="14"/>
                    </w:rPr>
                  </w:pPr>
                  <w:r w:rsidRPr="00AB78ED">
                    <w:rPr>
                      <w:rFonts w:ascii="Arial" w:hAnsi="Arial" w:cs="Arial"/>
                      <w:sz w:val="14"/>
                      <w:szCs w:val="14"/>
                    </w:rPr>
                    <w:t>30003</w:t>
                  </w:r>
                </w:p>
              </w:tc>
              <w:tc>
                <w:tcPr>
                  <w:tcW w:w="4678" w:type="dxa"/>
                </w:tcPr>
                <w:p w:rsidR="00AB78ED" w:rsidRPr="00AB78ED" w:rsidRDefault="00AB78ED" w:rsidP="0086538F">
                  <w:pPr>
                    <w:pStyle w:val="SemEspaamento"/>
                    <w:jc w:val="both"/>
                    <w:rPr>
                      <w:rFonts w:ascii="Arial" w:hAnsi="Arial" w:cs="Arial"/>
                      <w:sz w:val="14"/>
                      <w:szCs w:val="14"/>
                      <w:shd w:val="clear" w:color="auto" w:fill="FFFFFF"/>
                    </w:rPr>
                  </w:pPr>
                  <w:r w:rsidRPr="00AB78ED">
                    <w:rPr>
                      <w:rFonts w:ascii="Arial" w:hAnsi="Arial" w:cs="Arial"/>
                      <w:sz w:val="14"/>
                      <w:szCs w:val="14"/>
                      <w:shd w:val="clear" w:color="auto" w:fill="FFFFFF"/>
                    </w:rPr>
                    <w:t>Locação de Materiais e Serviços de Iluminação.</w:t>
                  </w:r>
                </w:p>
                <w:p w:rsidR="00AB78ED" w:rsidRPr="00AB78ED" w:rsidRDefault="00AB78ED" w:rsidP="0086538F">
                  <w:pPr>
                    <w:pStyle w:val="SemEspaamento"/>
                    <w:jc w:val="both"/>
                    <w:rPr>
                      <w:rFonts w:ascii="Arial" w:hAnsi="Arial" w:cs="Arial"/>
                      <w:sz w:val="14"/>
                      <w:szCs w:val="14"/>
                    </w:rPr>
                  </w:pPr>
                  <w:r w:rsidRPr="00AB78ED">
                    <w:rPr>
                      <w:rFonts w:ascii="Arial" w:hAnsi="Arial" w:cs="Arial"/>
                      <w:b/>
                      <w:i/>
                      <w:sz w:val="14"/>
                      <w:szCs w:val="14"/>
                      <w:shd w:val="clear" w:color="auto" w:fill="FFFFFF"/>
                    </w:rPr>
                    <w:t>Pinheiro gigante de Natal com assento,</w:t>
                  </w:r>
                  <w:r w:rsidRPr="00AB78ED">
                    <w:rPr>
                      <w:rFonts w:ascii="Arial" w:hAnsi="Arial" w:cs="Arial"/>
                      <w:sz w:val="14"/>
                      <w:szCs w:val="14"/>
                      <w:shd w:val="clear" w:color="auto" w:fill="FFFFFF"/>
                    </w:rPr>
                    <w:t xml:space="preserve"> medidas mínimas: 07 metros de altura, base 03 metros de diâmetro e topo 0,40 metros. A árvore deverá possuir formato de pinheiro, com estrutura metálica e formato cônico, estável e fixo, dividido em 03 camadas sobrepostas com cor a definir, deverá ser revestido com efeito translúcido, superfícies iluminadas com no mínimo 300 pontos de luz em cordão de LED alternado e blindado, com no mínimo 04 linhas de fiação de </w:t>
                  </w:r>
                  <w:proofErr w:type="gramStart"/>
                  <w:r w:rsidRPr="00AB78ED">
                    <w:rPr>
                      <w:rFonts w:ascii="Arial" w:hAnsi="Arial" w:cs="Arial"/>
                      <w:sz w:val="14"/>
                      <w:szCs w:val="14"/>
                      <w:shd w:val="clear" w:color="auto" w:fill="FFFFFF"/>
                    </w:rPr>
                    <w:t>2mm</w:t>
                  </w:r>
                  <w:proofErr w:type="gramEnd"/>
                  <w:r w:rsidRPr="00AB78ED">
                    <w:rPr>
                      <w:rFonts w:ascii="Arial" w:hAnsi="Arial" w:cs="Arial"/>
                      <w:sz w:val="14"/>
                      <w:szCs w:val="14"/>
                      <w:shd w:val="clear" w:color="auto" w:fill="FFFFFF"/>
                    </w:rPr>
                    <w:t xml:space="preserve"> espessura, 10 metros de comprimento, 100 lâmpada de 05mm e espaçamento de 0,10m entre as lâmpadas, onde a cada 04 LEDS fixos color o quinto será branco frio, deverá possuir tomada macho/fêmea e conector blindado resistente a agua de no mínimo 4,5x1,5cm 12w 220v e quantidade de retificadores que garantam a alimentação de carga e funcionalidade, uniformemente distribuídos sem intermitência, com ficção, reles, disjuntores compatíveis. Deverá conter tela de silicone de PVC 2.2 mm entrelaçadas com efeito de tela artística com no mínimo 720 gramas por m.² com propriedades que não propaguem fogo e com proteção a luz sola UV. A mangueira e o cordão de LED deverão </w:t>
                  </w:r>
                  <w:r w:rsidRPr="00AB78ED">
                    <w:rPr>
                      <w:rFonts w:ascii="Arial" w:hAnsi="Arial" w:cs="Arial"/>
                      <w:sz w:val="14"/>
                      <w:szCs w:val="14"/>
                      <w:shd w:val="clear" w:color="auto" w:fill="FFFFFF"/>
                    </w:rPr>
                    <w:lastRenderedPageBreak/>
                    <w:t xml:space="preserve">possuir grau de proteção IP68. </w:t>
                  </w:r>
                  <w:r w:rsidRPr="00AB78ED">
                    <w:rPr>
                      <w:rFonts w:ascii="Arial" w:hAnsi="Arial" w:cs="Arial"/>
                      <w:b/>
                      <w:sz w:val="14"/>
                      <w:szCs w:val="14"/>
                      <w:shd w:val="clear" w:color="auto" w:fill="FFFFFF"/>
                    </w:rPr>
                    <w:t xml:space="preserve">Local para instalação: Praça Erasmo Cordeiro. </w:t>
                  </w:r>
                  <w:r w:rsidRPr="00AB78ED">
                    <w:rPr>
                      <w:rFonts w:ascii="Arial" w:hAnsi="Arial" w:cs="Arial"/>
                      <w:b/>
                      <w:i/>
                      <w:sz w:val="14"/>
                      <w:szCs w:val="14"/>
                      <w:shd w:val="clear" w:color="auto" w:fill="FFFFFF"/>
                    </w:rPr>
                    <w:t>Deverá ser anexado junto à proposta foto do produto a ser disponibilizado.</w:t>
                  </w:r>
                  <w:r w:rsidRPr="00AB78ED">
                    <w:rPr>
                      <w:rFonts w:ascii="Arial" w:hAnsi="Arial" w:cs="Arial"/>
                      <w:b/>
                      <w:i/>
                      <w:sz w:val="14"/>
                      <w:szCs w:val="14"/>
                      <w:shd w:val="clear" w:color="auto" w:fill="FFFFFF"/>
                    </w:rPr>
                    <w:t xml:space="preserve"> </w:t>
                  </w:r>
                  <w:r w:rsidRPr="00AB78ED">
                    <w:rPr>
                      <w:rFonts w:ascii="Arial" w:hAnsi="Arial" w:cs="Arial"/>
                      <w:i/>
                      <w:sz w:val="14"/>
                      <w:szCs w:val="14"/>
                      <w:shd w:val="clear" w:color="auto" w:fill="FFFFFF"/>
                    </w:rPr>
                    <w:t>(Deverá estar incluso no valor despesas com transporte, manutenção, mão de obra, alimentação, montagem e desmontagem).</w:t>
                  </w:r>
                </w:p>
              </w:tc>
              <w:tc>
                <w:tcPr>
                  <w:tcW w:w="567" w:type="dxa"/>
                </w:tcPr>
                <w:p w:rsidR="00AB78ED" w:rsidRPr="00AB78ED" w:rsidRDefault="00AB78ED" w:rsidP="0086538F">
                  <w:pPr>
                    <w:pStyle w:val="SemEspaamento"/>
                    <w:jc w:val="both"/>
                    <w:rPr>
                      <w:rFonts w:ascii="Arial" w:hAnsi="Arial" w:cs="Arial"/>
                      <w:sz w:val="14"/>
                      <w:szCs w:val="14"/>
                    </w:rPr>
                  </w:pPr>
                  <w:r w:rsidRPr="00AB78ED">
                    <w:rPr>
                      <w:rFonts w:ascii="Arial" w:hAnsi="Arial" w:cs="Arial"/>
                      <w:sz w:val="14"/>
                      <w:szCs w:val="14"/>
                    </w:rPr>
                    <w:lastRenderedPageBreak/>
                    <w:t>01</w:t>
                  </w:r>
                </w:p>
              </w:tc>
              <w:tc>
                <w:tcPr>
                  <w:tcW w:w="851" w:type="dxa"/>
                </w:tcPr>
                <w:p w:rsidR="00AB78ED" w:rsidRPr="00AB78ED" w:rsidRDefault="00AB78ED" w:rsidP="0086538F">
                  <w:pPr>
                    <w:spacing w:line="276" w:lineRule="auto"/>
                    <w:jc w:val="center"/>
                    <w:rPr>
                      <w:rFonts w:ascii="Arial" w:eastAsia="Times New Roman" w:hAnsi="Arial" w:cs="Arial"/>
                      <w:sz w:val="14"/>
                      <w:szCs w:val="14"/>
                    </w:rPr>
                  </w:pPr>
                  <w:r w:rsidRPr="00AB78ED">
                    <w:rPr>
                      <w:rFonts w:ascii="Arial" w:eastAsia="Times New Roman" w:hAnsi="Arial" w:cs="Arial"/>
                      <w:sz w:val="14"/>
                      <w:szCs w:val="14"/>
                    </w:rPr>
                    <w:t xml:space="preserve">Locação </w:t>
                  </w:r>
                </w:p>
              </w:tc>
              <w:tc>
                <w:tcPr>
                  <w:tcW w:w="850" w:type="dxa"/>
                </w:tcPr>
                <w:p w:rsidR="00AB78ED" w:rsidRPr="00AB78ED" w:rsidRDefault="00AB78ED" w:rsidP="00AB78ED">
                  <w:pPr>
                    <w:jc w:val="right"/>
                    <w:rPr>
                      <w:rFonts w:ascii="Arial" w:hAnsi="Arial" w:cs="Arial"/>
                      <w:color w:val="000000"/>
                      <w:sz w:val="14"/>
                      <w:szCs w:val="14"/>
                    </w:rPr>
                  </w:pPr>
                  <w:r w:rsidRPr="00AB78ED">
                    <w:rPr>
                      <w:rFonts w:ascii="Arial" w:hAnsi="Arial" w:cs="Arial"/>
                      <w:color w:val="000000"/>
                      <w:sz w:val="14"/>
                      <w:szCs w:val="14"/>
                    </w:rPr>
                    <w:t>14.000,00</w:t>
                  </w:r>
                </w:p>
              </w:tc>
              <w:tc>
                <w:tcPr>
                  <w:tcW w:w="992" w:type="dxa"/>
                </w:tcPr>
                <w:p w:rsidR="00AB78ED" w:rsidRPr="00AB78ED" w:rsidRDefault="00AB78ED" w:rsidP="00AB78ED">
                  <w:pPr>
                    <w:jc w:val="right"/>
                    <w:rPr>
                      <w:rFonts w:ascii="Arial" w:hAnsi="Arial" w:cs="Arial"/>
                      <w:color w:val="000000"/>
                      <w:sz w:val="14"/>
                      <w:szCs w:val="14"/>
                    </w:rPr>
                  </w:pPr>
                  <w:r w:rsidRPr="00AB78ED">
                    <w:rPr>
                      <w:rFonts w:ascii="Arial" w:hAnsi="Arial" w:cs="Arial"/>
                      <w:color w:val="000000"/>
                      <w:sz w:val="14"/>
                      <w:szCs w:val="14"/>
                    </w:rPr>
                    <w:t>14.000,00</w:t>
                  </w:r>
                </w:p>
              </w:tc>
            </w:tr>
            <w:tr w:rsidR="00AB78ED" w:rsidRPr="00C51ED2" w:rsidTr="00AB78ED">
              <w:tc>
                <w:tcPr>
                  <w:tcW w:w="421" w:type="dxa"/>
                </w:tcPr>
                <w:p w:rsidR="00AB78ED" w:rsidRPr="00AB78ED" w:rsidRDefault="00AB78ED" w:rsidP="0086538F">
                  <w:pPr>
                    <w:pStyle w:val="SemEspaamento"/>
                    <w:rPr>
                      <w:rFonts w:ascii="Arial" w:hAnsi="Arial" w:cs="Arial"/>
                      <w:sz w:val="14"/>
                      <w:szCs w:val="14"/>
                    </w:rPr>
                  </w:pPr>
                  <w:r w:rsidRPr="00AB78ED">
                    <w:rPr>
                      <w:rFonts w:ascii="Arial" w:hAnsi="Arial" w:cs="Arial"/>
                      <w:sz w:val="14"/>
                      <w:szCs w:val="14"/>
                    </w:rPr>
                    <w:lastRenderedPageBreak/>
                    <w:t>15</w:t>
                  </w:r>
                </w:p>
              </w:tc>
              <w:tc>
                <w:tcPr>
                  <w:tcW w:w="708" w:type="dxa"/>
                </w:tcPr>
                <w:p w:rsidR="00AB78ED" w:rsidRPr="00AB78ED" w:rsidRDefault="00AB78ED" w:rsidP="0086538F">
                  <w:pPr>
                    <w:pStyle w:val="SemEspaamento"/>
                    <w:jc w:val="both"/>
                    <w:rPr>
                      <w:rFonts w:ascii="Arial" w:hAnsi="Arial" w:cs="Arial"/>
                      <w:sz w:val="14"/>
                      <w:szCs w:val="14"/>
                    </w:rPr>
                  </w:pPr>
                  <w:r w:rsidRPr="00AB78ED">
                    <w:rPr>
                      <w:rFonts w:ascii="Arial" w:hAnsi="Arial" w:cs="Arial"/>
                      <w:sz w:val="14"/>
                      <w:szCs w:val="14"/>
                    </w:rPr>
                    <w:t>30003</w:t>
                  </w:r>
                </w:p>
              </w:tc>
              <w:tc>
                <w:tcPr>
                  <w:tcW w:w="4678" w:type="dxa"/>
                </w:tcPr>
                <w:p w:rsidR="00AB78ED" w:rsidRPr="00AB78ED" w:rsidRDefault="00AB78ED" w:rsidP="0086538F">
                  <w:pPr>
                    <w:pStyle w:val="SemEspaamento"/>
                    <w:jc w:val="both"/>
                    <w:rPr>
                      <w:rFonts w:ascii="Arial" w:hAnsi="Arial" w:cs="Arial"/>
                      <w:sz w:val="14"/>
                      <w:szCs w:val="14"/>
                      <w:shd w:val="clear" w:color="auto" w:fill="FFFFFF"/>
                    </w:rPr>
                  </w:pPr>
                  <w:r w:rsidRPr="00AB78ED">
                    <w:rPr>
                      <w:rFonts w:ascii="Arial" w:hAnsi="Arial" w:cs="Arial"/>
                      <w:sz w:val="14"/>
                      <w:szCs w:val="14"/>
                      <w:shd w:val="clear" w:color="auto" w:fill="FFFFFF"/>
                    </w:rPr>
                    <w:t>Locação de Materiais e Serviços de Iluminação.</w:t>
                  </w:r>
                </w:p>
                <w:p w:rsidR="00AB78ED" w:rsidRPr="00AB78ED" w:rsidRDefault="00AB78ED" w:rsidP="0086538F">
                  <w:pPr>
                    <w:pStyle w:val="SemEspaamento"/>
                    <w:jc w:val="both"/>
                    <w:rPr>
                      <w:rFonts w:ascii="Arial" w:hAnsi="Arial" w:cs="Arial"/>
                      <w:sz w:val="14"/>
                      <w:szCs w:val="14"/>
                    </w:rPr>
                  </w:pPr>
                  <w:r w:rsidRPr="00AB78ED">
                    <w:rPr>
                      <w:rFonts w:ascii="Arial" w:hAnsi="Arial" w:cs="Arial"/>
                      <w:b/>
                      <w:i/>
                      <w:sz w:val="14"/>
                      <w:szCs w:val="14"/>
                      <w:shd w:val="clear" w:color="auto" w:fill="FFFFFF"/>
                    </w:rPr>
                    <w:t>SNOWFALL 400</w:t>
                  </w:r>
                  <w:r w:rsidRPr="00AB78ED">
                    <w:rPr>
                      <w:rFonts w:ascii="Arial" w:hAnsi="Arial" w:cs="Arial"/>
                      <w:sz w:val="14"/>
                      <w:szCs w:val="14"/>
                      <w:shd w:val="clear" w:color="auto" w:fill="FFFFFF"/>
                    </w:rPr>
                    <w:t xml:space="preserve">, com efeito, cascata, </w:t>
                  </w:r>
                  <w:proofErr w:type="gramStart"/>
                  <w:r w:rsidRPr="00AB78ED">
                    <w:rPr>
                      <w:rFonts w:ascii="Arial" w:hAnsi="Arial" w:cs="Arial"/>
                      <w:sz w:val="14"/>
                      <w:szCs w:val="14"/>
                      <w:shd w:val="clear" w:color="auto" w:fill="FFFFFF"/>
                    </w:rPr>
                    <w:t>220v</w:t>
                  </w:r>
                  <w:proofErr w:type="gramEnd"/>
                  <w:r w:rsidRPr="00AB78ED">
                    <w:rPr>
                      <w:rFonts w:ascii="Arial" w:hAnsi="Arial" w:cs="Arial"/>
                      <w:sz w:val="14"/>
                      <w:szCs w:val="14"/>
                      <w:shd w:val="clear" w:color="auto" w:fill="FFFFFF"/>
                    </w:rPr>
                    <w:t xml:space="preserve">, com tubo </w:t>
                  </w:r>
                  <w:proofErr w:type="spellStart"/>
                  <w:r w:rsidRPr="00AB78ED">
                    <w:rPr>
                      <w:rFonts w:ascii="Arial" w:hAnsi="Arial" w:cs="Arial"/>
                      <w:sz w:val="14"/>
                      <w:szCs w:val="14"/>
                      <w:shd w:val="clear" w:color="auto" w:fill="FFFFFF"/>
                    </w:rPr>
                    <w:t>snowfall</w:t>
                  </w:r>
                  <w:proofErr w:type="spellEnd"/>
                  <w:r w:rsidRPr="00AB78ED">
                    <w:rPr>
                      <w:rFonts w:ascii="Arial" w:hAnsi="Arial" w:cs="Arial"/>
                      <w:sz w:val="14"/>
                      <w:szCs w:val="14"/>
                      <w:shd w:val="clear" w:color="auto" w:fill="FFFFFF"/>
                    </w:rPr>
                    <w:t xml:space="preserve"> LED branco 40cm,  tubo LED função meteoro, com 70 lâmpadas brancas, visualização 360 graus bivolt. Os </w:t>
                  </w:r>
                  <w:proofErr w:type="spellStart"/>
                  <w:r w:rsidRPr="00AB78ED">
                    <w:rPr>
                      <w:rFonts w:ascii="Arial" w:hAnsi="Arial" w:cs="Arial"/>
                      <w:sz w:val="14"/>
                      <w:szCs w:val="14"/>
                      <w:shd w:val="clear" w:color="auto" w:fill="FFFFFF"/>
                    </w:rPr>
                    <w:t>snowfalls</w:t>
                  </w:r>
                  <w:proofErr w:type="spellEnd"/>
                  <w:r w:rsidRPr="00AB78ED">
                    <w:rPr>
                      <w:rFonts w:ascii="Arial" w:hAnsi="Arial" w:cs="Arial"/>
                      <w:sz w:val="14"/>
                      <w:szCs w:val="14"/>
                      <w:shd w:val="clear" w:color="auto" w:fill="FFFFFF"/>
                    </w:rPr>
                    <w:t xml:space="preserve"> deverão ser distribuídos de maneira uniforme em 20 (vinte) árvores localizadas na </w:t>
                  </w:r>
                  <w:proofErr w:type="gramStart"/>
                  <w:r w:rsidRPr="00AB78ED">
                    <w:rPr>
                      <w:rFonts w:ascii="Arial" w:hAnsi="Arial" w:cs="Arial"/>
                      <w:sz w:val="14"/>
                      <w:szCs w:val="14"/>
                      <w:shd w:val="clear" w:color="auto" w:fill="FFFFFF"/>
                    </w:rPr>
                    <w:t>praça</w:t>
                  </w:r>
                  <w:proofErr w:type="gramEnd"/>
                  <w:r w:rsidRPr="00AB78ED">
                    <w:rPr>
                      <w:rFonts w:ascii="Arial" w:hAnsi="Arial" w:cs="Arial"/>
                      <w:sz w:val="14"/>
                      <w:szCs w:val="14"/>
                      <w:shd w:val="clear" w:color="auto" w:fill="FFFFFF"/>
                    </w:rPr>
                    <w:t xml:space="preserve"> Erasmo Cordeiro, 10 (dez) árvores localizadas no Ginásio de Esportes e 05 (cinco) árvores localizadas no distrito da </w:t>
                  </w:r>
                  <w:proofErr w:type="spellStart"/>
                  <w:r w:rsidRPr="00AB78ED">
                    <w:rPr>
                      <w:rFonts w:ascii="Arial" w:hAnsi="Arial" w:cs="Arial"/>
                      <w:sz w:val="14"/>
                      <w:szCs w:val="14"/>
                      <w:shd w:val="clear" w:color="auto" w:fill="FFFFFF"/>
                    </w:rPr>
                    <w:t>Triolândia</w:t>
                  </w:r>
                  <w:proofErr w:type="spellEnd"/>
                  <w:r w:rsidRPr="00AB78ED">
                    <w:rPr>
                      <w:rFonts w:ascii="Arial" w:hAnsi="Arial" w:cs="Arial"/>
                      <w:sz w:val="14"/>
                      <w:szCs w:val="14"/>
                      <w:shd w:val="clear" w:color="auto" w:fill="FFFFFF"/>
                    </w:rPr>
                    <w:t xml:space="preserve">. Produto deverá possuir grau de proteção IP68. </w:t>
                  </w:r>
                  <w:r w:rsidRPr="00AB78ED">
                    <w:rPr>
                      <w:rFonts w:ascii="Arial" w:hAnsi="Arial" w:cs="Arial"/>
                      <w:b/>
                      <w:i/>
                      <w:sz w:val="14"/>
                      <w:szCs w:val="14"/>
                      <w:shd w:val="clear" w:color="auto" w:fill="FFFFFF"/>
                    </w:rPr>
                    <w:t>Deverá ser anexado junto à proposta foto do produto a ser disponibilizado.</w:t>
                  </w:r>
                  <w:r w:rsidRPr="00AB78ED">
                    <w:rPr>
                      <w:rFonts w:ascii="Arial" w:hAnsi="Arial" w:cs="Arial"/>
                      <w:sz w:val="14"/>
                      <w:szCs w:val="14"/>
                      <w:shd w:val="clear" w:color="auto" w:fill="FFFFFF"/>
                    </w:rPr>
                    <w:t xml:space="preserve"> </w:t>
                  </w:r>
                  <w:r w:rsidRPr="00AB78ED">
                    <w:rPr>
                      <w:rFonts w:ascii="Arial" w:hAnsi="Arial" w:cs="Arial"/>
                      <w:i/>
                      <w:sz w:val="14"/>
                      <w:szCs w:val="14"/>
                      <w:shd w:val="clear" w:color="auto" w:fill="FFFFFF"/>
                    </w:rPr>
                    <w:t>(Deverá estar incluso no valor despesas com transporte, manutenção, mão de obra, alimentação, montagem e desmontagem).</w:t>
                  </w:r>
                </w:p>
              </w:tc>
              <w:tc>
                <w:tcPr>
                  <w:tcW w:w="567" w:type="dxa"/>
                </w:tcPr>
                <w:p w:rsidR="00AB78ED" w:rsidRPr="00AB78ED" w:rsidRDefault="00AB78ED" w:rsidP="0086538F">
                  <w:pPr>
                    <w:pStyle w:val="SemEspaamento"/>
                    <w:jc w:val="both"/>
                    <w:rPr>
                      <w:rFonts w:ascii="Arial" w:hAnsi="Arial" w:cs="Arial"/>
                      <w:sz w:val="14"/>
                      <w:szCs w:val="14"/>
                    </w:rPr>
                  </w:pPr>
                  <w:r w:rsidRPr="00AB78ED">
                    <w:rPr>
                      <w:rFonts w:ascii="Arial" w:hAnsi="Arial" w:cs="Arial"/>
                      <w:sz w:val="14"/>
                      <w:szCs w:val="14"/>
                    </w:rPr>
                    <w:t>01</w:t>
                  </w:r>
                </w:p>
              </w:tc>
              <w:tc>
                <w:tcPr>
                  <w:tcW w:w="851" w:type="dxa"/>
                </w:tcPr>
                <w:p w:rsidR="00AB78ED" w:rsidRPr="00AB78ED" w:rsidRDefault="00AB78ED" w:rsidP="0086538F">
                  <w:pPr>
                    <w:spacing w:line="276" w:lineRule="auto"/>
                    <w:jc w:val="center"/>
                    <w:rPr>
                      <w:rFonts w:ascii="Arial" w:eastAsia="Times New Roman" w:hAnsi="Arial" w:cs="Arial"/>
                      <w:sz w:val="14"/>
                      <w:szCs w:val="14"/>
                    </w:rPr>
                  </w:pPr>
                  <w:r w:rsidRPr="00AB78ED">
                    <w:rPr>
                      <w:rFonts w:ascii="Arial" w:eastAsia="Times New Roman" w:hAnsi="Arial" w:cs="Arial"/>
                      <w:sz w:val="14"/>
                      <w:szCs w:val="14"/>
                    </w:rPr>
                    <w:t xml:space="preserve">Locação </w:t>
                  </w:r>
                </w:p>
              </w:tc>
              <w:tc>
                <w:tcPr>
                  <w:tcW w:w="850" w:type="dxa"/>
                </w:tcPr>
                <w:p w:rsidR="00AB78ED" w:rsidRPr="00AB78ED" w:rsidRDefault="00AB78ED" w:rsidP="00AB78ED">
                  <w:pPr>
                    <w:jc w:val="right"/>
                    <w:rPr>
                      <w:rFonts w:ascii="Arial" w:hAnsi="Arial" w:cs="Arial"/>
                      <w:color w:val="000000"/>
                      <w:sz w:val="14"/>
                      <w:szCs w:val="14"/>
                    </w:rPr>
                  </w:pPr>
                  <w:r w:rsidRPr="00AB78ED">
                    <w:rPr>
                      <w:rFonts w:ascii="Arial" w:hAnsi="Arial" w:cs="Arial"/>
                      <w:color w:val="000000"/>
                      <w:sz w:val="14"/>
                      <w:szCs w:val="14"/>
                    </w:rPr>
                    <w:t>8.000,00</w:t>
                  </w:r>
                </w:p>
              </w:tc>
              <w:tc>
                <w:tcPr>
                  <w:tcW w:w="992" w:type="dxa"/>
                </w:tcPr>
                <w:p w:rsidR="00AB78ED" w:rsidRPr="00AB78ED" w:rsidRDefault="00AB78ED" w:rsidP="00AB78ED">
                  <w:pPr>
                    <w:jc w:val="right"/>
                    <w:rPr>
                      <w:rFonts w:ascii="Arial" w:hAnsi="Arial" w:cs="Arial"/>
                      <w:color w:val="000000"/>
                      <w:sz w:val="14"/>
                      <w:szCs w:val="14"/>
                    </w:rPr>
                  </w:pPr>
                  <w:r w:rsidRPr="00AB78ED">
                    <w:rPr>
                      <w:rFonts w:ascii="Arial" w:hAnsi="Arial" w:cs="Arial"/>
                      <w:color w:val="000000"/>
                      <w:sz w:val="14"/>
                      <w:szCs w:val="14"/>
                    </w:rPr>
                    <w:t>8.000,00</w:t>
                  </w:r>
                </w:p>
              </w:tc>
            </w:tr>
            <w:tr w:rsidR="00AB78ED" w:rsidRPr="00C51ED2" w:rsidTr="00AB78ED">
              <w:tc>
                <w:tcPr>
                  <w:tcW w:w="421" w:type="dxa"/>
                </w:tcPr>
                <w:p w:rsidR="00AB78ED" w:rsidRPr="00AB78ED" w:rsidRDefault="00AB78ED" w:rsidP="0086538F">
                  <w:pPr>
                    <w:pStyle w:val="SemEspaamento"/>
                    <w:rPr>
                      <w:rFonts w:ascii="Arial" w:hAnsi="Arial" w:cs="Arial"/>
                      <w:sz w:val="14"/>
                      <w:szCs w:val="14"/>
                    </w:rPr>
                  </w:pPr>
                  <w:r w:rsidRPr="00AB78ED">
                    <w:rPr>
                      <w:rFonts w:ascii="Arial" w:hAnsi="Arial" w:cs="Arial"/>
                      <w:sz w:val="14"/>
                      <w:szCs w:val="14"/>
                    </w:rPr>
                    <w:t>16</w:t>
                  </w:r>
                </w:p>
              </w:tc>
              <w:tc>
                <w:tcPr>
                  <w:tcW w:w="708" w:type="dxa"/>
                </w:tcPr>
                <w:p w:rsidR="00AB78ED" w:rsidRPr="00AB78ED" w:rsidRDefault="00AB78ED" w:rsidP="0086538F">
                  <w:pPr>
                    <w:pStyle w:val="SemEspaamento"/>
                    <w:jc w:val="both"/>
                    <w:rPr>
                      <w:rFonts w:ascii="Arial" w:hAnsi="Arial" w:cs="Arial"/>
                      <w:sz w:val="14"/>
                      <w:szCs w:val="14"/>
                    </w:rPr>
                  </w:pPr>
                  <w:r w:rsidRPr="00AB78ED">
                    <w:rPr>
                      <w:rFonts w:ascii="Arial" w:hAnsi="Arial" w:cs="Arial"/>
                      <w:sz w:val="14"/>
                      <w:szCs w:val="14"/>
                    </w:rPr>
                    <w:t>30003</w:t>
                  </w:r>
                </w:p>
              </w:tc>
              <w:tc>
                <w:tcPr>
                  <w:tcW w:w="4678" w:type="dxa"/>
                </w:tcPr>
                <w:p w:rsidR="00AB78ED" w:rsidRPr="00AB78ED" w:rsidRDefault="00AB78ED" w:rsidP="0086538F">
                  <w:pPr>
                    <w:pStyle w:val="SemEspaamento"/>
                    <w:jc w:val="both"/>
                    <w:rPr>
                      <w:rFonts w:ascii="Arial" w:hAnsi="Arial" w:cs="Arial"/>
                      <w:sz w:val="14"/>
                      <w:szCs w:val="14"/>
                      <w:shd w:val="clear" w:color="auto" w:fill="FFFFFF"/>
                    </w:rPr>
                  </w:pPr>
                  <w:r w:rsidRPr="00AB78ED">
                    <w:rPr>
                      <w:rFonts w:ascii="Arial" w:hAnsi="Arial" w:cs="Arial"/>
                      <w:sz w:val="14"/>
                      <w:szCs w:val="14"/>
                      <w:shd w:val="clear" w:color="auto" w:fill="FFFFFF"/>
                    </w:rPr>
                    <w:t>Locação de Materiais e Serviços de Iluminação.</w:t>
                  </w:r>
                </w:p>
                <w:p w:rsidR="00AB78ED" w:rsidRPr="00AB78ED" w:rsidRDefault="00AB78ED" w:rsidP="0086538F">
                  <w:pPr>
                    <w:pStyle w:val="SemEspaamento"/>
                    <w:jc w:val="both"/>
                    <w:rPr>
                      <w:rFonts w:ascii="Arial" w:hAnsi="Arial" w:cs="Arial"/>
                      <w:i/>
                      <w:sz w:val="14"/>
                      <w:szCs w:val="14"/>
                    </w:rPr>
                  </w:pPr>
                  <w:r w:rsidRPr="00AB78ED">
                    <w:rPr>
                      <w:rFonts w:ascii="Arial" w:hAnsi="Arial" w:cs="Arial"/>
                      <w:sz w:val="14"/>
                      <w:szCs w:val="14"/>
                      <w:shd w:val="clear" w:color="auto" w:fill="FFFFFF"/>
                    </w:rPr>
                    <w:t>Painel LED P1 tipo outdoor com no mínimo 3x2cm para transmissão ao vivo e gravado de mídias diversas com controle remoto, estrutura mínima de 54 metros de treliça em alumínio Q50</w:t>
                  </w:r>
                  <w:r w:rsidRPr="00AB78ED">
                    <w:rPr>
                      <w:rFonts w:ascii="Arial" w:hAnsi="Arial" w:cs="Arial"/>
                      <w:b/>
                      <w:i/>
                      <w:sz w:val="14"/>
                      <w:szCs w:val="14"/>
                      <w:shd w:val="clear" w:color="auto" w:fill="FFFFFF"/>
                    </w:rPr>
                    <w:t>.</w:t>
                  </w:r>
                  <w:r w:rsidRPr="00AB78ED">
                    <w:rPr>
                      <w:rFonts w:ascii="Arial" w:hAnsi="Arial" w:cs="Arial"/>
                      <w:sz w:val="14"/>
                      <w:szCs w:val="14"/>
                      <w:shd w:val="clear" w:color="auto" w:fill="FFFFFF"/>
                    </w:rPr>
                    <w:t xml:space="preserve"> </w:t>
                  </w:r>
                  <w:r w:rsidRPr="00AB78ED">
                    <w:rPr>
                      <w:rFonts w:ascii="Arial" w:hAnsi="Arial" w:cs="Arial"/>
                      <w:b/>
                      <w:sz w:val="14"/>
                      <w:szCs w:val="14"/>
                      <w:shd w:val="clear" w:color="auto" w:fill="FFFFFF"/>
                    </w:rPr>
                    <w:t>Local para instalação: Ginásio de Esportes</w:t>
                  </w:r>
                  <w:r w:rsidRPr="00AB78ED">
                    <w:rPr>
                      <w:rFonts w:ascii="Arial" w:hAnsi="Arial" w:cs="Arial"/>
                      <w:sz w:val="14"/>
                      <w:szCs w:val="14"/>
                      <w:shd w:val="clear" w:color="auto" w:fill="FFFFFF"/>
                    </w:rPr>
                    <w:t xml:space="preserve">. </w:t>
                  </w:r>
                  <w:r w:rsidRPr="00AB78ED">
                    <w:rPr>
                      <w:rFonts w:ascii="Arial" w:hAnsi="Arial" w:cs="Arial"/>
                      <w:b/>
                      <w:i/>
                      <w:sz w:val="14"/>
                      <w:szCs w:val="14"/>
                      <w:shd w:val="clear" w:color="auto" w:fill="FFFFFF"/>
                    </w:rPr>
                    <w:t>Deverá ser anexado junto à cotação foto do produto a ser disponibilizado.</w:t>
                  </w:r>
                  <w:r w:rsidRPr="00AB78ED">
                    <w:rPr>
                      <w:rFonts w:ascii="Arial" w:hAnsi="Arial" w:cs="Arial"/>
                      <w:b/>
                      <w:i/>
                      <w:sz w:val="14"/>
                      <w:szCs w:val="14"/>
                      <w:shd w:val="clear" w:color="auto" w:fill="FFFFFF"/>
                    </w:rPr>
                    <w:t xml:space="preserve"> </w:t>
                  </w:r>
                  <w:r w:rsidRPr="00AB78ED">
                    <w:rPr>
                      <w:rFonts w:ascii="Arial" w:hAnsi="Arial" w:cs="Arial"/>
                      <w:i/>
                      <w:sz w:val="14"/>
                      <w:szCs w:val="14"/>
                      <w:shd w:val="clear" w:color="auto" w:fill="FFFFFF"/>
                    </w:rPr>
                    <w:t xml:space="preserve">(Deverá estar incluso no valor despesas com transporte, manutenção, mão de obra, alimentação, montagem e desmontagem).  </w:t>
                  </w:r>
                </w:p>
              </w:tc>
              <w:tc>
                <w:tcPr>
                  <w:tcW w:w="567" w:type="dxa"/>
                </w:tcPr>
                <w:p w:rsidR="00AB78ED" w:rsidRPr="00AB78ED" w:rsidRDefault="00AB78ED" w:rsidP="0086538F">
                  <w:pPr>
                    <w:pStyle w:val="SemEspaamento"/>
                    <w:jc w:val="both"/>
                    <w:rPr>
                      <w:rFonts w:ascii="Arial" w:hAnsi="Arial" w:cs="Arial"/>
                      <w:sz w:val="14"/>
                      <w:szCs w:val="14"/>
                    </w:rPr>
                  </w:pPr>
                  <w:r w:rsidRPr="00AB78ED">
                    <w:rPr>
                      <w:rFonts w:ascii="Arial" w:hAnsi="Arial" w:cs="Arial"/>
                      <w:sz w:val="14"/>
                      <w:szCs w:val="14"/>
                    </w:rPr>
                    <w:t>01</w:t>
                  </w:r>
                </w:p>
              </w:tc>
              <w:tc>
                <w:tcPr>
                  <w:tcW w:w="851" w:type="dxa"/>
                </w:tcPr>
                <w:p w:rsidR="00AB78ED" w:rsidRPr="00AB78ED" w:rsidRDefault="00AB78ED" w:rsidP="0086538F">
                  <w:pPr>
                    <w:pStyle w:val="SemEspaamento"/>
                    <w:jc w:val="both"/>
                    <w:rPr>
                      <w:rFonts w:ascii="Arial" w:hAnsi="Arial" w:cs="Arial"/>
                      <w:sz w:val="14"/>
                      <w:szCs w:val="14"/>
                    </w:rPr>
                  </w:pPr>
                  <w:r w:rsidRPr="00AB78ED">
                    <w:rPr>
                      <w:rFonts w:ascii="Arial" w:hAnsi="Arial" w:cs="Arial"/>
                      <w:sz w:val="14"/>
                      <w:szCs w:val="14"/>
                    </w:rPr>
                    <w:t>Unid.</w:t>
                  </w:r>
                </w:p>
              </w:tc>
              <w:tc>
                <w:tcPr>
                  <w:tcW w:w="850" w:type="dxa"/>
                </w:tcPr>
                <w:p w:rsidR="00AB78ED" w:rsidRPr="00AB78ED" w:rsidRDefault="00AB78ED" w:rsidP="00AB78ED">
                  <w:pPr>
                    <w:jc w:val="right"/>
                    <w:rPr>
                      <w:rFonts w:ascii="Arial" w:hAnsi="Arial" w:cs="Arial"/>
                      <w:color w:val="000000"/>
                      <w:sz w:val="14"/>
                      <w:szCs w:val="14"/>
                    </w:rPr>
                  </w:pPr>
                  <w:r w:rsidRPr="00AB78ED">
                    <w:rPr>
                      <w:rFonts w:ascii="Arial" w:hAnsi="Arial" w:cs="Arial"/>
                      <w:color w:val="000000"/>
                      <w:sz w:val="14"/>
                      <w:szCs w:val="14"/>
                    </w:rPr>
                    <w:t>2.500,00</w:t>
                  </w:r>
                </w:p>
              </w:tc>
              <w:tc>
                <w:tcPr>
                  <w:tcW w:w="992" w:type="dxa"/>
                </w:tcPr>
                <w:p w:rsidR="00AB78ED" w:rsidRPr="00AB78ED" w:rsidRDefault="00AB78ED" w:rsidP="00AB78ED">
                  <w:pPr>
                    <w:jc w:val="right"/>
                    <w:rPr>
                      <w:rFonts w:ascii="Arial" w:hAnsi="Arial" w:cs="Arial"/>
                      <w:color w:val="000000"/>
                      <w:sz w:val="14"/>
                      <w:szCs w:val="14"/>
                    </w:rPr>
                  </w:pPr>
                  <w:r w:rsidRPr="00AB78ED">
                    <w:rPr>
                      <w:rFonts w:ascii="Arial" w:hAnsi="Arial" w:cs="Arial"/>
                      <w:color w:val="000000"/>
                      <w:sz w:val="14"/>
                      <w:szCs w:val="14"/>
                    </w:rPr>
                    <w:t>2.500,00</w:t>
                  </w:r>
                </w:p>
              </w:tc>
            </w:tr>
            <w:tr w:rsidR="00AB78ED" w:rsidRPr="00C51ED2" w:rsidTr="00AB78ED">
              <w:tc>
                <w:tcPr>
                  <w:tcW w:w="421" w:type="dxa"/>
                </w:tcPr>
                <w:p w:rsidR="00AB78ED" w:rsidRPr="00AB78ED" w:rsidRDefault="00AB78ED" w:rsidP="0086538F">
                  <w:pPr>
                    <w:pStyle w:val="SemEspaamento"/>
                    <w:rPr>
                      <w:rFonts w:ascii="Arial" w:hAnsi="Arial" w:cs="Arial"/>
                      <w:sz w:val="14"/>
                      <w:szCs w:val="14"/>
                    </w:rPr>
                  </w:pPr>
                </w:p>
              </w:tc>
              <w:tc>
                <w:tcPr>
                  <w:tcW w:w="708" w:type="dxa"/>
                </w:tcPr>
                <w:p w:rsidR="00AB78ED" w:rsidRPr="00AB78ED" w:rsidRDefault="00AB78ED" w:rsidP="0086538F">
                  <w:pPr>
                    <w:pStyle w:val="SemEspaamento"/>
                    <w:jc w:val="both"/>
                    <w:rPr>
                      <w:rFonts w:ascii="Arial" w:hAnsi="Arial" w:cs="Arial"/>
                      <w:sz w:val="14"/>
                      <w:szCs w:val="14"/>
                    </w:rPr>
                  </w:pPr>
                </w:p>
              </w:tc>
              <w:tc>
                <w:tcPr>
                  <w:tcW w:w="4678" w:type="dxa"/>
                </w:tcPr>
                <w:p w:rsidR="00AB78ED" w:rsidRPr="00AB78ED" w:rsidRDefault="00AB78ED" w:rsidP="0086538F">
                  <w:pPr>
                    <w:pStyle w:val="SemEspaamento"/>
                    <w:jc w:val="both"/>
                    <w:rPr>
                      <w:rFonts w:ascii="Arial" w:hAnsi="Arial" w:cs="Arial"/>
                      <w:sz w:val="14"/>
                      <w:szCs w:val="14"/>
                      <w:shd w:val="clear" w:color="auto" w:fill="FFFFFF"/>
                    </w:rPr>
                  </w:pPr>
                  <w:r w:rsidRPr="00AB78ED">
                    <w:rPr>
                      <w:rFonts w:ascii="Arial" w:hAnsi="Arial" w:cs="Arial"/>
                      <w:sz w:val="14"/>
                      <w:szCs w:val="14"/>
                      <w:shd w:val="clear" w:color="auto" w:fill="FFFFFF"/>
                    </w:rPr>
                    <w:t xml:space="preserve">Total </w:t>
                  </w:r>
                </w:p>
              </w:tc>
              <w:tc>
                <w:tcPr>
                  <w:tcW w:w="567" w:type="dxa"/>
                </w:tcPr>
                <w:p w:rsidR="00AB78ED" w:rsidRPr="00AB78ED" w:rsidRDefault="00AB78ED" w:rsidP="0086538F">
                  <w:pPr>
                    <w:pStyle w:val="SemEspaamento"/>
                    <w:jc w:val="both"/>
                    <w:rPr>
                      <w:rFonts w:ascii="Arial" w:hAnsi="Arial" w:cs="Arial"/>
                      <w:sz w:val="14"/>
                      <w:szCs w:val="14"/>
                    </w:rPr>
                  </w:pPr>
                </w:p>
              </w:tc>
              <w:tc>
                <w:tcPr>
                  <w:tcW w:w="851" w:type="dxa"/>
                </w:tcPr>
                <w:p w:rsidR="00AB78ED" w:rsidRPr="00AB78ED" w:rsidRDefault="00AB78ED" w:rsidP="0086538F">
                  <w:pPr>
                    <w:jc w:val="center"/>
                    <w:rPr>
                      <w:rFonts w:ascii="Arial" w:eastAsia="Times New Roman" w:hAnsi="Arial" w:cs="Arial"/>
                      <w:sz w:val="14"/>
                      <w:szCs w:val="14"/>
                    </w:rPr>
                  </w:pPr>
                </w:p>
              </w:tc>
              <w:tc>
                <w:tcPr>
                  <w:tcW w:w="850" w:type="dxa"/>
                </w:tcPr>
                <w:p w:rsidR="00AB78ED" w:rsidRPr="00AB78ED" w:rsidRDefault="00AB78ED" w:rsidP="00AB78ED">
                  <w:pPr>
                    <w:jc w:val="right"/>
                    <w:rPr>
                      <w:rFonts w:ascii="Arial" w:hAnsi="Arial" w:cs="Arial"/>
                      <w:color w:val="000000"/>
                      <w:sz w:val="14"/>
                      <w:szCs w:val="14"/>
                    </w:rPr>
                  </w:pPr>
                </w:p>
              </w:tc>
              <w:tc>
                <w:tcPr>
                  <w:tcW w:w="992" w:type="dxa"/>
                </w:tcPr>
                <w:p w:rsidR="00AB78ED" w:rsidRPr="00AB78ED" w:rsidRDefault="00AB78ED" w:rsidP="00AB78ED">
                  <w:pPr>
                    <w:jc w:val="right"/>
                    <w:rPr>
                      <w:rFonts w:ascii="Arial" w:hAnsi="Arial" w:cs="Arial"/>
                      <w:color w:val="000000"/>
                      <w:sz w:val="14"/>
                      <w:szCs w:val="14"/>
                    </w:rPr>
                  </w:pPr>
                  <w:r w:rsidRPr="00AB78ED">
                    <w:rPr>
                      <w:rFonts w:ascii="Arial" w:hAnsi="Arial" w:cs="Arial"/>
                      <w:color w:val="000000"/>
                      <w:sz w:val="14"/>
                      <w:szCs w:val="14"/>
                    </w:rPr>
                    <w:t>200.000,00</w:t>
                  </w:r>
                </w:p>
              </w:tc>
            </w:tr>
          </w:tbl>
          <w:p w:rsidR="00AB78ED" w:rsidRPr="00C51ED2" w:rsidRDefault="00AB78ED" w:rsidP="0086538F">
            <w:pPr>
              <w:jc w:val="center"/>
              <w:rPr>
                <w:rFonts w:ascii="Arial" w:hAnsi="Arial" w:cs="Arial"/>
                <w:sz w:val="15"/>
                <w:szCs w:val="15"/>
              </w:rPr>
            </w:pPr>
          </w:p>
        </w:tc>
      </w:tr>
    </w:tbl>
    <w:p w:rsidR="00AB78ED" w:rsidRDefault="00AB78ED" w:rsidP="00AB78ED"/>
    <w:p w:rsidR="00AB78ED" w:rsidRDefault="00AB78ED" w:rsidP="00AB78ED"/>
    <w:p w:rsidR="00AB78ED" w:rsidRDefault="00AB78ED" w:rsidP="00AB78ED"/>
    <w:p w:rsidR="00AB78ED" w:rsidRDefault="00AB78ED" w:rsidP="00AB78ED"/>
    <w:p w:rsidR="00AB78ED" w:rsidRDefault="00AB78ED" w:rsidP="00AB78ED"/>
    <w:p w:rsidR="00AB78ED" w:rsidRDefault="00AB78ED" w:rsidP="00AB78ED"/>
    <w:p w:rsidR="009862A8" w:rsidRDefault="009862A8"/>
    <w:sectPr w:rsidR="009862A8" w:rsidSect="00F97CE2">
      <w:headerReference w:type="default" r:id="rId5"/>
      <w:footerReference w:type="default" r:id="rId6"/>
      <w:pgSz w:w="11907" w:h="16840" w:code="9"/>
      <w:pgMar w:top="1418" w:right="1134" w:bottom="851" w:left="1701" w:header="720" w:footer="851"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387" w:rsidRDefault="00AB78ED">
    <w:pPr>
      <w:pStyle w:val="Rodap"/>
      <w:pBdr>
        <w:bottom w:val="single" w:sz="12" w:space="1" w:color="auto"/>
      </w:pBdr>
      <w:jc w:val="center"/>
      <w:rPr>
        <w:sz w:val="20"/>
      </w:rPr>
    </w:pPr>
  </w:p>
  <w:p w:rsidR="001E5387" w:rsidRPr="00A7116E" w:rsidRDefault="00AB78ED">
    <w:pPr>
      <w:pStyle w:val="Rodap"/>
      <w:jc w:val="center"/>
      <w:rPr>
        <w:rFonts w:ascii="Arial Rounded MT Bold" w:hAnsi="Arial Rounded MT Bold" w:cstheme="minorHAnsi"/>
        <w:sz w:val="14"/>
        <w:szCs w:val="14"/>
      </w:rPr>
    </w:pPr>
    <w:r w:rsidRPr="00A7116E">
      <w:rPr>
        <w:rFonts w:ascii="Arial Rounded MT Bold" w:hAnsi="Arial Rounded MT Bold" w:cstheme="minorHAnsi"/>
        <w:sz w:val="14"/>
        <w:szCs w:val="14"/>
      </w:rPr>
      <w:t>Rua Paraná 983 – Centro – CEP: 86.490-000 – Fone: (43)35518301. CNPJ: 76.968.064/0001-42</w:t>
    </w:r>
  </w:p>
  <w:p w:rsidR="001E5387" w:rsidRPr="00A7116E" w:rsidRDefault="00AB78ED">
    <w:pPr>
      <w:pStyle w:val="Rodap"/>
      <w:jc w:val="center"/>
      <w:rPr>
        <w:rFonts w:ascii="Arial Rounded MT Bold" w:hAnsi="Arial Rounded MT Bold" w:cstheme="minorHAnsi"/>
        <w:sz w:val="14"/>
        <w:szCs w:val="14"/>
      </w:rPr>
    </w:pPr>
    <w:r w:rsidRPr="00A7116E">
      <w:rPr>
        <w:rFonts w:ascii="Arial Rounded MT Bold" w:hAnsi="Arial Rounded MT Bold" w:cs="Arial"/>
        <w:sz w:val="14"/>
        <w:szCs w:val="14"/>
      </w:rPr>
      <w:t xml:space="preserve">Endereço eletrônico </w:t>
    </w:r>
    <w:hyperlink r:id="rId1" w:history="1">
      <w:r w:rsidRPr="00A7116E">
        <w:rPr>
          <w:rStyle w:val="Hyperlink"/>
          <w:rFonts w:ascii="Arial Rounded MT Bold" w:hAnsi="Arial Rounded MT Bold" w:cs="Arial"/>
          <w:sz w:val="14"/>
          <w:szCs w:val="14"/>
        </w:rPr>
        <w:t>www.ribeiraodopinhal.pr.gov.br</w:t>
      </w:r>
    </w:hyperlink>
    <w:r w:rsidRPr="00A7116E">
      <w:rPr>
        <w:rFonts w:ascii="Arial Rounded MT Bold" w:hAnsi="Arial Rounded MT Bold" w:cs="Arial"/>
        <w:sz w:val="14"/>
        <w:szCs w:val="14"/>
      </w:rPr>
      <w:t xml:space="preserve"> -</w:t>
    </w:r>
    <w:proofErr w:type="gramStart"/>
    <w:r w:rsidRPr="00A7116E">
      <w:rPr>
        <w:rFonts w:ascii="Arial Rounded MT Bold" w:hAnsi="Arial Rounded MT Bold" w:cs="Arial"/>
        <w:sz w:val="14"/>
        <w:szCs w:val="14"/>
      </w:rPr>
      <w:t xml:space="preserve"> </w:t>
    </w:r>
    <w:r w:rsidRPr="00A7116E">
      <w:rPr>
        <w:rFonts w:ascii="Arial Rounded MT Bold" w:hAnsi="Arial Rounded MT Bold" w:cstheme="minorHAnsi"/>
        <w:sz w:val="14"/>
        <w:szCs w:val="14"/>
      </w:rPr>
      <w:t xml:space="preserve"> </w:t>
    </w:r>
    <w:proofErr w:type="gramEnd"/>
    <w:r w:rsidRPr="00A7116E">
      <w:rPr>
        <w:rFonts w:ascii="Arial Rounded MT Bold" w:hAnsi="Arial Rounded MT Bold" w:cstheme="minorHAnsi"/>
        <w:sz w:val="14"/>
        <w:szCs w:val="14"/>
      </w:rPr>
      <w:t xml:space="preserve">E-mail </w:t>
    </w:r>
    <w:hyperlink r:id="rId2" w:history="1">
      <w:r w:rsidRPr="00A7116E">
        <w:rPr>
          <w:rStyle w:val="Hyperlink"/>
          <w:rFonts w:ascii="Arial Rounded MT Bold" w:hAnsi="Arial Rounded MT Bold" w:cstheme="minorHAnsi"/>
          <w:sz w:val="14"/>
          <w:szCs w:val="14"/>
        </w:rPr>
        <w:t>pmrpinhal@uol.com.br</w:t>
      </w:r>
    </w:hyperlink>
    <w:r w:rsidRPr="00A7116E">
      <w:rPr>
        <w:rFonts w:ascii="Arial Rounded MT Bold" w:hAnsi="Arial Rounded MT Bold" w:cstheme="minorHAnsi"/>
        <w:sz w:val="14"/>
        <w:szCs w:val="14"/>
      </w:rPr>
      <w:t xml:space="preserve"> e </w:t>
    </w:r>
    <w:hyperlink r:id="rId3" w:history="1">
      <w:r w:rsidRPr="00A7116E">
        <w:rPr>
          <w:rStyle w:val="Hyperlink"/>
          <w:rFonts w:ascii="Arial Rounded MT Bold" w:hAnsi="Arial Rounded MT Bold" w:cstheme="minorHAnsi"/>
          <w:sz w:val="14"/>
          <w:szCs w:val="14"/>
        </w:rPr>
        <w:t>compras.pmrpinhal@gmail.com</w:t>
      </w:r>
    </w:hyperlink>
    <w:r w:rsidRPr="00A7116E">
      <w:rPr>
        <w:rFonts w:ascii="Arial Rounded MT Bold" w:hAnsi="Arial Rounded MT Bold" w:cstheme="minorHAnsi"/>
        <w:sz w:val="14"/>
        <w:szCs w:val="1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387" w:rsidRPr="00A7116E" w:rsidRDefault="00AB78ED">
    <w:pPr>
      <w:pStyle w:val="Cabealho"/>
      <w:jc w:val="center"/>
      <w:rPr>
        <w:rFonts w:ascii="Arial Rounded MT Bold" w:hAnsi="Arial Rounded MT Bold"/>
        <w:sz w:val="32"/>
      </w:rPr>
    </w:pPr>
    <w:r w:rsidRPr="00A7116E">
      <w:rPr>
        <w:rFonts w:ascii="Arial Rounded MT Bold" w:hAnsi="Arial Rounded MT Bold"/>
        <w:noProof/>
        <w:sz w:val="20"/>
      </w:rPr>
      <w:drawing>
        <wp:anchor distT="0" distB="0" distL="114300" distR="114300" simplePos="0" relativeHeight="251659264" behindDoc="0" locked="0" layoutInCell="1" allowOverlap="1" wp14:anchorId="134AA67D" wp14:editId="31E1C5E1">
          <wp:simplePos x="0" y="0"/>
          <wp:positionH relativeFrom="column">
            <wp:posOffset>-594360</wp:posOffset>
          </wp:positionH>
          <wp:positionV relativeFrom="paragraph">
            <wp:posOffset>-180975</wp:posOffset>
          </wp:positionV>
          <wp:extent cx="742950" cy="762000"/>
          <wp:effectExtent l="19050" t="0" r="0" b="0"/>
          <wp:wrapNone/>
          <wp:docPr id="6" name="Imagem 2" descr="brasa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62000"/>
                  </a:xfrm>
                  <a:prstGeom prst="rect">
                    <a:avLst/>
                  </a:prstGeom>
                  <a:noFill/>
                </pic:spPr>
              </pic:pic>
            </a:graphicData>
          </a:graphic>
        </wp:anchor>
      </w:drawing>
    </w:r>
    <w:r w:rsidRPr="00A7116E">
      <w:rPr>
        <w:rFonts w:ascii="Arial Rounded MT Bold" w:hAnsi="Arial Rounded MT Bold"/>
        <w:sz w:val="32"/>
      </w:rPr>
      <w:t>PREFEITURA MUNICIPAL DE RIBEIRÃO DO PINHAL</w:t>
    </w:r>
  </w:p>
  <w:p w:rsidR="001E5387" w:rsidRPr="00A7116E" w:rsidRDefault="00AB78ED">
    <w:pPr>
      <w:pStyle w:val="Cabealho"/>
      <w:pBdr>
        <w:bottom w:val="single" w:sz="12" w:space="1" w:color="auto"/>
      </w:pBdr>
      <w:jc w:val="center"/>
      <w:rPr>
        <w:rFonts w:ascii="Arial Rounded MT Bold" w:hAnsi="Arial Rounded MT Bold"/>
        <w:sz w:val="32"/>
      </w:rPr>
    </w:pPr>
    <w:r w:rsidRPr="00A7116E">
      <w:rPr>
        <w:rFonts w:ascii="Arial Rounded MT Bold" w:hAnsi="Arial Rounded MT Bold"/>
        <w:sz w:val="32"/>
      </w:rPr>
      <w:t>- ESTADO DO PARANÁ -</w:t>
    </w:r>
  </w:p>
  <w:p w:rsidR="001E5387" w:rsidRDefault="00AB78ED">
    <w:pPr>
      <w:pStyle w:val="Cabealho"/>
      <w:jc w:val="center"/>
      <w:rPr>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A7C"/>
    <w:rsid w:val="00823A7C"/>
    <w:rsid w:val="009862A8"/>
    <w:rsid w:val="00AB78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8ED"/>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AB78ED"/>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rsid w:val="00AB78ED"/>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AB78ED"/>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AB78ED"/>
    <w:rPr>
      <w:rFonts w:ascii="Times New Roman" w:eastAsia="Times New Roman" w:hAnsi="Times New Roman" w:cs="Times New Roman"/>
      <w:sz w:val="24"/>
      <w:szCs w:val="24"/>
      <w:lang w:eastAsia="pt-BR"/>
    </w:rPr>
  </w:style>
  <w:style w:type="character" w:styleId="Hyperlink">
    <w:name w:val="Hyperlink"/>
    <w:basedOn w:val="Fontepargpadro"/>
    <w:uiPriority w:val="99"/>
    <w:rsid w:val="00AB78ED"/>
    <w:rPr>
      <w:color w:val="0000FF"/>
      <w:u w:val="single"/>
    </w:rPr>
  </w:style>
  <w:style w:type="paragraph" w:styleId="SemEspaamento">
    <w:name w:val="No Spacing"/>
    <w:link w:val="SemEspaamentoChar"/>
    <w:uiPriority w:val="1"/>
    <w:qFormat/>
    <w:rsid w:val="00AB78ED"/>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AB78ED"/>
    <w:rPr>
      <w:rFonts w:ascii="Times New Roman" w:eastAsia="Times New Roman" w:hAnsi="Times New Roman" w:cs="Times New Roman"/>
      <w:sz w:val="24"/>
      <w:szCs w:val="24"/>
      <w:lang w:eastAsia="pt-BR"/>
    </w:rPr>
  </w:style>
  <w:style w:type="table" w:styleId="Tabelacomgrade">
    <w:name w:val="Table Grid"/>
    <w:basedOn w:val="Tabelanormal"/>
    <w:uiPriority w:val="59"/>
    <w:rsid w:val="00AB7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link w:val="PargrafodaListaChar"/>
    <w:qFormat/>
    <w:rsid w:val="00AB78ED"/>
    <w:pPr>
      <w:spacing w:after="0" w:line="240" w:lineRule="auto"/>
      <w:ind w:left="720"/>
      <w:contextualSpacing/>
    </w:pPr>
    <w:rPr>
      <w:rFonts w:ascii="Times New Roman" w:eastAsia="Times New Roman" w:hAnsi="Times New Roman" w:cs="Times New Roman"/>
      <w:sz w:val="24"/>
      <w:szCs w:val="24"/>
    </w:rPr>
  </w:style>
  <w:style w:type="character" w:customStyle="1" w:styleId="PargrafodaListaChar">
    <w:name w:val="Parágrafo da Lista Char"/>
    <w:basedOn w:val="Fontepargpadro"/>
    <w:link w:val="PargrafodaLista"/>
    <w:rsid w:val="00AB78ED"/>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78ED"/>
    <w:rPr>
      <w:rFonts w:eastAsiaTheme="minorEastAsia"/>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AB78ED"/>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CabealhoChar">
    <w:name w:val="Cabeçalho Char"/>
    <w:basedOn w:val="Fontepargpadro"/>
    <w:link w:val="Cabealho"/>
    <w:rsid w:val="00AB78ED"/>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AB78ED"/>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uiPriority w:val="99"/>
    <w:rsid w:val="00AB78ED"/>
    <w:rPr>
      <w:rFonts w:ascii="Times New Roman" w:eastAsia="Times New Roman" w:hAnsi="Times New Roman" w:cs="Times New Roman"/>
      <w:sz w:val="24"/>
      <w:szCs w:val="24"/>
      <w:lang w:eastAsia="pt-BR"/>
    </w:rPr>
  </w:style>
  <w:style w:type="character" w:styleId="Hyperlink">
    <w:name w:val="Hyperlink"/>
    <w:basedOn w:val="Fontepargpadro"/>
    <w:uiPriority w:val="99"/>
    <w:rsid w:val="00AB78ED"/>
    <w:rPr>
      <w:color w:val="0000FF"/>
      <w:u w:val="single"/>
    </w:rPr>
  </w:style>
  <w:style w:type="paragraph" w:styleId="SemEspaamento">
    <w:name w:val="No Spacing"/>
    <w:link w:val="SemEspaamentoChar"/>
    <w:uiPriority w:val="1"/>
    <w:qFormat/>
    <w:rsid w:val="00AB78ED"/>
    <w:pPr>
      <w:spacing w:after="0" w:line="240" w:lineRule="auto"/>
    </w:pPr>
    <w:rPr>
      <w:rFonts w:ascii="Times New Roman" w:eastAsia="Times New Roman" w:hAnsi="Times New Roman" w:cs="Times New Roman"/>
      <w:sz w:val="24"/>
      <w:szCs w:val="24"/>
      <w:lang w:eastAsia="pt-BR"/>
    </w:rPr>
  </w:style>
  <w:style w:type="character" w:customStyle="1" w:styleId="SemEspaamentoChar">
    <w:name w:val="Sem Espaçamento Char"/>
    <w:basedOn w:val="Fontepargpadro"/>
    <w:link w:val="SemEspaamento"/>
    <w:uiPriority w:val="1"/>
    <w:rsid w:val="00AB78ED"/>
    <w:rPr>
      <w:rFonts w:ascii="Times New Roman" w:eastAsia="Times New Roman" w:hAnsi="Times New Roman" w:cs="Times New Roman"/>
      <w:sz w:val="24"/>
      <w:szCs w:val="24"/>
      <w:lang w:eastAsia="pt-BR"/>
    </w:rPr>
  </w:style>
  <w:style w:type="table" w:styleId="Tabelacomgrade">
    <w:name w:val="Table Grid"/>
    <w:basedOn w:val="Tabelanormal"/>
    <w:uiPriority w:val="59"/>
    <w:rsid w:val="00AB7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link w:val="PargrafodaListaChar"/>
    <w:qFormat/>
    <w:rsid w:val="00AB78ED"/>
    <w:pPr>
      <w:spacing w:after="0" w:line="240" w:lineRule="auto"/>
      <w:ind w:left="720"/>
      <w:contextualSpacing/>
    </w:pPr>
    <w:rPr>
      <w:rFonts w:ascii="Times New Roman" w:eastAsia="Times New Roman" w:hAnsi="Times New Roman" w:cs="Times New Roman"/>
      <w:sz w:val="24"/>
      <w:szCs w:val="24"/>
    </w:rPr>
  </w:style>
  <w:style w:type="character" w:customStyle="1" w:styleId="PargrafodaListaChar">
    <w:name w:val="Parágrafo da Lista Char"/>
    <w:basedOn w:val="Fontepargpadro"/>
    <w:link w:val="PargrafodaLista"/>
    <w:rsid w:val="00AB78ED"/>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footer1.xml.rels><?xml version="1.0" encoding="UTF-8" standalone="yes"?>
<Relationships xmlns="http://schemas.openxmlformats.org/package/2006/relationships"><Relationship Id="rId3" Type="http://schemas.openxmlformats.org/officeDocument/2006/relationships/hyperlink" Target="mailto:compras.pmrpinhal@gmail.com" TargetMode="External"/><Relationship Id="rId2" Type="http://schemas.openxmlformats.org/officeDocument/2006/relationships/hyperlink" Target="mailto:pmrpinhal@uol.com.br" TargetMode="External"/><Relationship Id="rId1" Type="http://schemas.openxmlformats.org/officeDocument/2006/relationships/hyperlink" Target="http://www.ribeiraodopinhal.pr.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2767</Words>
  <Characters>14948</Characters>
  <Application>Microsoft Office Word</Application>
  <DocSecurity>0</DocSecurity>
  <Lines>124</Lines>
  <Paragraphs>35</Paragraphs>
  <ScaleCrop>false</ScaleCrop>
  <Company/>
  <LinksUpToDate>false</LinksUpToDate>
  <CharactersWithSpaces>17680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Iemex05</dc:creator>
  <cp:keywords/>
  <dc:description/>
  <cp:lastModifiedBy>Iemex05</cp:lastModifiedBy>
  <cp:revision>2</cp:revision>
  <dcterms:created xsi:type="dcterms:W3CDTF">2025-10-09T11:34:00Z</dcterms:created>
  <dcterms:modified xsi:type="dcterms:W3CDTF">2025-10-09T11:38:00Z</dcterms:modified>
</cp:coreProperties>
</file>