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8E" w:rsidRPr="00D37C27" w:rsidRDefault="008F188E" w:rsidP="008F188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F188E" w:rsidRPr="00D37C27" w:rsidRDefault="008F188E" w:rsidP="008F188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8F188E" w:rsidRPr="002C50F7" w:rsidTr="00161251">
        <w:trPr>
          <w:trHeight w:val="3018"/>
        </w:trPr>
        <w:tc>
          <w:tcPr>
            <w:tcW w:w="6487" w:type="dxa"/>
            <w:shd w:val="clear" w:color="auto" w:fill="auto"/>
          </w:tcPr>
          <w:p w:rsidR="008F188E" w:rsidRPr="002C50F7" w:rsidRDefault="008F188E" w:rsidP="00161251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8F188E" w:rsidRPr="002C50F7" w:rsidRDefault="008F188E" w:rsidP="008F188E">
            <w:pPr>
              <w:pStyle w:val="SemEspaamento"/>
              <w:jc w:val="both"/>
              <w:rPr>
                <w:sz w:val="16"/>
                <w:szCs w:val="16"/>
              </w:rPr>
            </w:pPr>
            <w:r w:rsidRPr="008F188E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F188E">
              <w:rPr>
                <w:rFonts w:ascii="Arial" w:hAnsi="Arial" w:cs="Arial"/>
                <w:sz w:val="16"/>
                <w:szCs w:val="16"/>
              </w:rPr>
              <w:t>PREGÃO ELETRÔNICO Nº. 003/2025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F188E">
              <w:rPr>
                <w:rFonts w:ascii="Arial" w:hAnsi="Arial" w:cs="Arial"/>
                <w:sz w:val="16"/>
                <w:szCs w:val="16"/>
              </w:rPr>
              <w:t>PROCESSO ADMINISTRATIVO N.º 010/2025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F188E">
              <w:rPr>
                <w:rFonts w:ascii="Arial" w:hAnsi="Arial" w:cs="Arial"/>
                <w:sz w:val="16"/>
                <w:szCs w:val="16"/>
              </w:rPr>
              <w:t xml:space="preserve">EXCLUSIVO LOCAL COM </w:t>
            </w:r>
            <w:r w:rsidRPr="008F188E">
              <w:rPr>
                <w:rFonts w:ascii="Arial" w:hAnsi="Arial" w:cs="Arial"/>
                <w:sz w:val="16"/>
                <w:szCs w:val="16"/>
              </w:rPr>
              <w:tab/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F188E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contratação de empresa especializada em prestação de serviços de manutenção da frota de veículos, maquinários e equipamentos da linha pesada, com mão de obra e serviços, abrangendo à manutenção, análise, avaliação e diagnóstico, desmontagem, montagem, retificação, reparação, correção, restauração, reposição e conservação, conforme solicitação da secretaria de Transporte e Viação,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A realização do Pregão Eletrônico será no dia 31/01/2025 com recebimento</w:t>
            </w:r>
            <w:r w:rsidRPr="008F18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das</w:t>
            </w:r>
            <w:r w:rsidRPr="008F188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propostas</w:t>
            </w:r>
            <w:r w:rsidRPr="008F188E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até</w:t>
            </w:r>
            <w:r w:rsidRPr="008F18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as</w:t>
            </w:r>
            <w:r w:rsidRPr="008F188E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8F188E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8F188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da</w:t>
            </w:r>
            <w:r w:rsidRPr="008F188E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sessão</w:t>
            </w:r>
            <w:r w:rsidRPr="008F188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de</w:t>
            </w:r>
            <w:r w:rsidRPr="008F18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disputa</w:t>
            </w:r>
            <w:r w:rsidRPr="008F188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de</w:t>
            </w:r>
            <w:r w:rsidRPr="008F18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R$ 460.200,00 (quatrocentos e sessenta mil e dezoito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188E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8F188E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8F188E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8F188E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8F188E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8F188E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8F188E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8F188E">
              <w:rPr>
                <w:rFonts w:ascii="Arial" w:hAnsi="Arial" w:cs="Arial"/>
                <w:sz w:val="16"/>
                <w:szCs w:val="16"/>
              </w:rPr>
              <w:t xml:space="preserve">DÚVIDAS SOBRE O SISTEMA BLL COMPRAS: poderão ser esclarecidas através dos canais de atendimento da BLL COMPRAS (Bolsa de Licitações do Brasil) informados no site www.bll.org.br ou pelo telefone (41) 3097-4600 - Central de Atendimento em Curitiba. Ribeirão do Pinhal, 15 de janeiro de 2025. </w:t>
            </w:r>
            <w:proofErr w:type="spellStart"/>
            <w:r w:rsidRPr="008F188E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8F188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188E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8F188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F188E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8F188E">
              <w:rPr>
                <w:rFonts w:ascii="Arial" w:hAnsi="Arial" w:cs="Arial"/>
                <w:sz w:val="16"/>
                <w:szCs w:val="16"/>
              </w:rPr>
              <w:t xml:space="preserve"> Junior - </w:t>
            </w:r>
            <w:proofErr w:type="spellStart"/>
            <w:r w:rsidRPr="008F188E">
              <w:rPr>
                <w:rFonts w:ascii="Arial" w:hAnsi="Arial" w:cs="Arial"/>
                <w:sz w:val="16"/>
                <w:szCs w:val="16"/>
              </w:rPr>
              <w:t>regoeiro</w:t>
            </w:r>
            <w:proofErr w:type="spellEnd"/>
            <w:r w:rsidRPr="008F188E">
              <w:rPr>
                <w:rFonts w:ascii="Arial" w:hAnsi="Arial" w:cs="Arial"/>
                <w:sz w:val="16"/>
                <w:szCs w:val="16"/>
              </w:rPr>
              <w:t xml:space="preserve"> Municipal.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8F188E" w:rsidRPr="002C50F7" w:rsidRDefault="008F188E" w:rsidP="008F188E">
      <w:pPr>
        <w:pStyle w:val="SemEspaamento"/>
        <w:rPr>
          <w:rFonts w:ascii="Arial" w:hAnsi="Arial" w:cs="Arial"/>
          <w:sz w:val="16"/>
          <w:szCs w:val="16"/>
        </w:rPr>
      </w:pPr>
    </w:p>
    <w:p w:rsidR="008F188E" w:rsidRPr="002C50F7" w:rsidRDefault="008F188E" w:rsidP="008F188E">
      <w:pPr>
        <w:pStyle w:val="SemEspaamento"/>
        <w:rPr>
          <w:rFonts w:ascii="Arial" w:hAnsi="Arial" w:cs="Arial"/>
          <w:sz w:val="16"/>
          <w:szCs w:val="16"/>
        </w:rPr>
      </w:pPr>
    </w:p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8F188E" w:rsidRDefault="008F188E" w:rsidP="008F188E"/>
    <w:p w:rsidR="00BE141D" w:rsidRDefault="00BE141D"/>
    <w:sectPr w:rsidR="00BE141D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8F188E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8F188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8F188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8F188E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18A44E6" wp14:editId="2081FC1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8F188E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8F188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02"/>
    <w:rsid w:val="008F188E"/>
    <w:rsid w:val="00AF3802"/>
    <w:rsid w:val="00B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8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F18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F188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F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F188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F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8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F18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F188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F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F188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F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2025-01-17T16:29:00Z</dcterms:created>
  <dcterms:modified xsi:type="dcterms:W3CDTF">2025-01-17T16:30:00Z</dcterms:modified>
</cp:coreProperties>
</file>