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8F" w:rsidRPr="00DA183E" w:rsidRDefault="004D588F" w:rsidP="004D588F">
      <w:pPr>
        <w:pStyle w:val="SemEspaamento"/>
        <w:jc w:val="center"/>
        <w:rPr>
          <w:rFonts w:ascii="Arial" w:hAnsi="Arial" w:cs="Arial"/>
          <w:b/>
          <w:sz w:val="19"/>
          <w:szCs w:val="19"/>
          <w:u w:val="single"/>
        </w:rPr>
      </w:pPr>
    </w:p>
    <w:p w:rsidR="004D588F" w:rsidRPr="00DA183E" w:rsidRDefault="004D588F" w:rsidP="004D588F">
      <w:pPr>
        <w:pStyle w:val="SemEspaamento"/>
        <w:jc w:val="center"/>
        <w:rPr>
          <w:rFonts w:ascii="Arial" w:hAnsi="Arial" w:cs="Arial"/>
          <w:b/>
          <w:sz w:val="19"/>
          <w:szCs w:val="19"/>
          <w:u w:val="single"/>
        </w:rPr>
      </w:pPr>
      <w:r>
        <w:rPr>
          <w:rFonts w:ascii="Arial" w:hAnsi="Arial" w:cs="Arial"/>
          <w:b/>
          <w:sz w:val="19"/>
          <w:szCs w:val="19"/>
          <w:u w:val="single"/>
        </w:rPr>
        <w:t>ATA REGISTRO DE PREÇOS N.º 0</w:t>
      </w:r>
      <w:r>
        <w:rPr>
          <w:rFonts w:ascii="Arial" w:hAnsi="Arial" w:cs="Arial"/>
          <w:b/>
          <w:sz w:val="19"/>
          <w:szCs w:val="19"/>
          <w:u w:val="single"/>
        </w:rPr>
        <w:t>60</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4D588F" w:rsidRPr="00DA183E" w:rsidRDefault="004D588F" w:rsidP="004D588F">
      <w:pPr>
        <w:pStyle w:val="SemEspaamento"/>
        <w:jc w:val="center"/>
        <w:rPr>
          <w:rFonts w:ascii="Arial" w:hAnsi="Arial" w:cs="Arial"/>
          <w:b/>
          <w:sz w:val="19"/>
          <w:szCs w:val="19"/>
          <w:u w:val="single"/>
        </w:rPr>
      </w:pPr>
    </w:p>
    <w:p w:rsidR="004D588F" w:rsidRPr="00EB1028" w:rsidRDefault="004D588F" w:rsidP="004D588F">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4D588F">
        <w:rPr>
          <w:rFonts w:ascii="Arial" w:hAnsi="Arial" w:cs="Arial"/>
          <w:b/>
          <w:sz w:val="20"/>
          <w:szCs w:val="20"/>
        </w:rPr>
        <w:t>DARTAGNAN CALIXTO FRAIZ</w:t>
      </w:r>
      <w:r w:rsidRPr="004D588F">
        <w:rPr>
          <w:rFonts w:ascii="Arial" w:hAnsi="Arial" w:cs="Arial"/>
          <w:sz w:val="20"/>
          <w:szCs w:val="20"/>
        </w:rPr>
        <w:t>,</w:t>
      </w:r>
      <w:r w:rsidRPr="004D588F">
        <w:rPr>
          <w:rFonts w:ascii="Arial" w:hAnsi="Arial" w:cs="Arial"/>
          <w:b/>
          <w:sz w:val="20"/>
          <w:szCs w:val="20"/>
        </w:rPr>
        <w:t xml:space="preserve"> </w:t>
      </w:r>
      <w:r w:rsidRPr="004D588F">
        <w:rPr>
          <w:rFonts w:ascii="Arial" w:hAnsi="Arial" w:cs="Arial"/>
          <w:sz w:val="20"/>
          <w:szCs w:val="20"/>
        </w:rPr>
        <w:t>brasileiro</w:t>
      </w:r>
      <w:r w:rsidRPr="004D588F">
        <w:rPr>
          <w:rFonts w:ascii="Arial" w:hAnsi="Arial" w:cs="Arial"/>
          <w:b/>
          <w:sz w:val="20"/>
          <w:szCs w:val="20"/>
        </w:rPr>
        <w:t xml:space="preserve">, </w:t>
      </w:r>
      <w:r w:rsidRPr="004D588F">
        <w:rPr>
          <w:rFonts w:ascii="Arial" w:hAnsi="Arial" w:cs="Arial"/>
          <w:sz w:val="20"/>
          <w:szCs w:val="20"/>
        </w:rPr>
        <w:t>casado, portador do RG n.º 773.261-9 SSP/PR e inscrito sob CPF/MF n.º 171.895.279-15, brasileiro</w:t>
      </w:r>
      <w:r w:rsidRPr="004D588F">
        <w:rPr>
          <w:rFonts w:ascii="Arial" w:hAnsi="Arial" w:cs="Arial"/>
          <w:b/>
          <w:sz w:val="20"/>
          <w:szCs w:val="20"/>
        </w:rPr>
        <w:t xml:space="preserve">, </w:t>
      </w:r>
      <w:r w:rsidRPr="004D588F">
        <w:rPr>
          <w:rFonts w:ascii="Arial" w:hAnsi="Arial" w:cs="Arial"/>
          <w:sz w:val="20"/>
          <w:szCs w:val="20"/>
        </w:rPr>
        <w:t xml:space="preserve">casado, neste ato simplesmente denominado </w:t>
      </w:r>
      <w:r w:rsidRPr="004D588F">
        <w:rPr>
          <w:rFonts w:ascii="Arial" w:hAnsi="Arial" w:cs="Arial"/>
          <w:b/>
          <w:bCs/>
          <w:sz w:val="20"/>
          <w:szCs w:val="20"/>
        </w:rPr>
        <w:t>CONTRATANTE</w:t>
      </w:r>
      <w:r w:rsidRPr="004D588F">
        <w:rPr>
          <w:rFonts w:ascii="Arial" w:hAnsi="Arial" w:cs="Arial"/>
          <w:sz w:val="20"/>
          <w:szCs w:val="20"/>
        </w:rPr>
        <w:t xml:space="preserve">, e a Empresa </w:t>
      </w:r>
      <w:r w:rsidRPr="004D588F">
        <w:rPr>
          <w:rFonts w:ascii="Arial" w:hAnsi="Arial" w:cs="Arial"/>
          <w:b/>
          <w:sz w:val="20"/>
          <w:szCs w:val="20"/>
        </w:rPr>
        <w:t>GRÁFICA DO PRETO LTDA</w:t>
      </w:r>
      <w:r w:rsidRPr="004D588F">
        <w:rPr>
          <w:rFonts w:ascii="Arial" w:hAnsi="Arial" w:cs="Arial"/>
          <w:sz w:val="20"/>
          <w:szCs w:val="20"/>
        </w:rPr>
        <w:t xml:space="preserve">, </w:t>
      </w:r>
      <w:r w:rsidRPr="004D588F">
        <w:rPr>
          <w:rFonts w:ascii="Arial" w:hAnsi="Arial" w:cs="Arial"/>
          <w:sz w:val="20"/>
          <w:szCs w:val="20"/>
        </w:rPr>
        <w:t>inscrita no CNPJ sob nº. 03.750.414/0001-26</w:t>
      </w:r>
      <w:r w:rsidRPr="004D588F">
        <w:rPr>
          <w:rFonts w:ascii="Arial" w:hAnsi="Arial" w:cs="Arial"/>
          <w:sz w:val="20"/>
          <w:szCs w:val="20"/>
        </w:rPr>
        <w:t xml:space="preserve"> </w:t>
      </w:r>
      <w:r w:rsidRPr="004D588F">
        <w:rPr>
          <w:rFonts w:ascii="Arial" w:hAnsi="Arial" w:cs="Arial"/>
          <w:sz w:val="20"/>
          <w:szCs w:val="20"/>
        </w:rPr>
        <w:t>Fone (</w:t>
      </w:r>
      <w:r>
        <w:rPr>
          <w:rFonts w:ascii="Arial" w:hAnsi="Arial" w:cs="Arial"/>
          <w:sz w:val="20"/>
          <w:szCs w:val="20"/>
        </w:rPr>
        <w:t>65</w:t>
      </w:r>
      <w:r w:rsidRPr="004D588F">
        <w:rPr>
          <w:rFonts w:ascii="Arial" w:hAnsi="Arial" w:cs="Arial"/>
          <w:sz w:val="20"/>
          <w:szCs w:val="20"/>
        </w:rPr>
        <w:t xml:space="preserve">) </w:t>
      </w:r>
      <w:r>
        <w:rPr>
          <w:rFonts w:ascii="Arial" w:hAnsi="Arial" w:cs="Arial"/>
          <w:sz w:val="20"/>
          <w:szCs w:val="20"/>
        </w:rPr>
        <w:t>3665-0754</w:t>
      </w:r>
      <w:r w:rsidRPr="004D588F">
        <w:rPr>
          <w:rFonts w:ascii="Arial" w:hAnsi="Arial" w:cs="Arial"/>
          <w:sz w:val="20"/>
          <w:szCs w:val="20"/>
        </w:rPr>
        <w:t xml:space="preserve"> - e-mail  </w:t>
      </w:r>
      <w:hyperlink r:id="rId5" w:history="1"/>
      <w:hyperlink r:id="rId6" w:history="1">
        <w:r w:rsidRPr="004D588F">
          <w:rPr>
            <w:rStyle w:val="Hyperlink"/>
            <w:rFonts w:ascii="Arial" w:hAnsi="Arial" w:cs="Arial"/>
            <w:sz w:val="20"/>
            <w:szCs w:val="20"/>
            <w:u w:val="none"/>
          </w:rPr>
          <w:t>waldemir.graficadopreto@gmail.com</w:t>
        </w:r>
      </w:hyperlink>
      <w:r>
        <w:rPr>
          <w:rFonts w:ascii="Arial" w:hAnsi="Arial" w:cs="Arial"/>
          <w:sz w:val="20"/>
          <w:szCs w:val="20"/>
        </w:rPr>
        <w:t xml:space="preserve"> </w:t>
      </w:r>
      <w:r w:rsidRPr="004D588F">
        <w:rPr>
          <w:rFonts w:ascii="Arial" w:hAnsi="Arial" w:cs="Arial"/>
          <w:sz w:val="20"/>
          <w:szCs w:val="20"/>
        </w:rPr>
        <w:t xml:space="preserve">com sede na </w:t>
      </w:r>
      <w:r>
        <w:rPr>
          <w:rFonts w:ascii="Arial" w:hAnsi="Arial" w:cs="Arial"/>
          <w:sz w:val="20"/>
          <w:szCs w:val="20"/>
        </w:rPr>
        <w:t>Avenida Balneário Dr. Meirelles</w:t>
      </w:r>
      <w:r w:rsidRPr="004D588F">
        <w:rPr>
          <w:rFonts w:ascii="Arial" w:hAnsi="Arial" w:cs="Arial"/>
          <w:sz w:val="20"/>
          <w:szCs w:val="20"/>
        </w:rPr>
        <w:t xml:space="preserve"> – n.º </w:t>
      </w:r>
      <w:r>
        <w:rPr>
          <w:rFonts w:ascii="Arial" w:hAnsi="Arial" w:cs="Arial"/>
          <w:sz w:val="20"/>
          <w:szCs w:val="20"/>
        </w:rPr>
        <w:t>0</w:t>
      </w:r>
      <w:r w:rsidRPr="004D588F">
        <w:rPr>
          <w:rFonts w:ascii="Arial" w:hAnsi="Arial" w:cs="Arial"/>
          <w:sz w:val="20"/>
          <w:szCs w:val="20"/>
        </w:rPr>
        <w:t xml:space="preserve">9 – </w:t>
      </w:r>
      <w:r>
        <w:rPr>
          <w:rFonts w:ascii="Arial" w:hAnsi="Arial" w:cs="Arial"/>
          <w:sz w:val="20"/>
          <w:szCs w:val="20"/>
        </w:rPr>
        <w:t>Bairro Tijucal</w:t>
      </w:r>
      <w:r w:rsidRPr="004D588F">
        <w:rPr>
          <w:rFonts w:ascii="Arial" w:hAnsi="Arial" w:cs="Arial"/>
          <w:sz w:val="20"/>
          <w:szCs w:val="20"/>
        </w:rPr>
        <w:t xml:space="preserve"> - CEP </w:t>
      </w:r>
      <w:r>
        <w:rPr>
          <w:rFonts w:ascii="Arial" w:hAnsi="Arial" w:cs="Arial"/>
          <w:sz w:val="20"/>
          <w:szCs w:val="20"/>
        </w:rPr>
        <w:t>78.088-010</w:t>
      </w:r>
      <w:r w:rsidRPr="004D588F">
        <w:rPr>
          <w:rFonts w:ascii="Arial" w:hAnsi="Arial" w:cs="Arial"/>
          <w:sz w:val="20"/>
          <w:szCs w:val="20"/>
        </w:rPr>
        <w:t xml:space="preserve"> – </w:t>
      </w:r>
      <w:r>
        <w:rPr>
          <w:rFonts w:ascii="Arial" w:hAnsi="Arial" w:cs="Arial"/>
          <w:sz w:val="20"/>
          <w:szCs w:val="20"/>
        </w:rPr>
        <w:t>Cuiabá</w:t>
      </w:r>
      <w:r w:rsidRPr="004D588F">
        <w:rPr>
          <w:rFonts w:ascii="Arial" w:hAnsi="Arial" w:cs="Arial"/>
          <w:sz w:val="20"/>
          <w:szCs w:val="20"/>
        </w:rPr>
        <w:t xml:space="preserve"> – </w:t>
      </w:r>
      <w:r>
        <w:rPr>
          <w:rFonts w:ascii="Arial" w:hAnsi="Arial" w:cs="Arial"/>
          <w:sz w:val="20"/>
          <w:szCs w:val="20"/>
        </w:rPr>
        <w:t>Mato Grosso</w:t>
      </w:r>
      <w:r w:rsidRPr="004D588F">
        <w:rPr>
          <w:rFonts w:ascii="Arial" w:hAnsi="Arial" w:cs="Arial"/>
          <w:sz w:val="20"/>
          <w:szCs w:val="20"/>
        </w:rPr>
        <w:t>, neste ato representado pelo senhor</w:t>
      </w:r>
      <w:r w:rsidRPr="004D588F">
        <w:rPr>
          <w:rFonts w:ascii="Arial" w:hAnsi="Arial" w:cs="Arial"/>
          <w:b/>
          <w:sz w:val="20"/>
          <w:szCs w:val="20"/>
        </w:rPr>
        <w:t xml:space="preserve"> </w:t>
      </w:r>
      <w:r>
        <w:rPr>
          <w:rFonts w:ascii="Arial" w:hAnsi="Arial" w:cs="Arial"/>
          <w:b/>
          <w:sz w:val="20"/>
          <w:szCs w:val="20"/>
        </w:rPr>
        <w:t>WALDEMIR FERREIRA DE SOUZA FILHO</w:t>
      </w:r>
      <w:r w:rsidRPr="004D588F">
        <w:rPr>
          <w:rFonts w:ascii="Arial" w:hAnsi="Arial" w:cs="Arial"/>
          <w:sz w:val="20"/>
          <w:szCs w:val="20"/>
        </w:rPr>
        <w:t xml:space="preserve">, brasileiro, casado, empresário, portador de Cédula de Identidade n.º </w:t>
      </w:r>
      <w:r>
        <w:rPr>
          <w:rFonts w:ascii="Arial" w:hAnsi="Arial" w:cs="Arial"/>
          <w:sz w:val="20"/>
          <w:szCs w:val="20"/>
        </w:rPr>
        <w:t>10932097</w:t>
      </w:r>
      <w:r w:rsidRPr="004D588F">
        <w:rPr>
          <w:rFonts w:ascii="Arial" w:hAnsi="Arial" w:cs="Arial"/>
          <w:sz w:val="20"/>
          <w:szCs w:val="20"/>
        </w:rPr>
        <w:t xml:space="preserve"> S</w:t>
      </w:r>
      <w:r>
        <w:rPr>
          <w:rFonts w:ascii="Arial" w:hAnsi="Arial" w:cs="Arial"/>
          <w:sz w:val="20"/>
          <w:szCs w:val="20"/>
        </w:rPr>
        <w:t>J</w:t>
      </w:r>
      <w:r w:rsidRPr="004D588F">
        <w:rPr>
          <w:rFonts w:ascii="Arial" w:hAnsi="Arial" w:cs="Arial"/>
          <w:sz w:val="20"/>
          <w:szCs w:val="20"/>
        </w:rPr>
        <w:t>/</w:t>
      </w:r>
      <w:r>
        <w:rPr>
          <w:rFonts w:ascii="Arial" w:hAnsi="Arial" w:cs="Arial"/>
          <w:sz w:val="20"/>
          <w:szCs w:val="20"/>
        </w:rPr>
        <w:t>MT</w:t>
      </w:r>
      <w:r w:rsidRPr="004D588F">
        <w:rPr>
          <w:rFonts w:ascii="Arial" w:hAnsi="Arial" w:cs="Arial"/>
          <w:sz w:val="20"/>
          <w:szCs w:val="20"/>
        </w:rPr>
        <w:t xml:space="preserve"> e inscrito sob CPF/MF n.º </w:t>
      </w:r>
      <w:r>
        <w:rPr>
          <w:rFonts w:ascii="Arial" w:hAnsi="Arial" w:cs="Arial"/>
          <w:sz w:val="20"/>
          <w:szCs w:val="20"/>
        </w:rPr>
        <w:t>702.949.251-04</w:t>
      </w:r>
      <w:r w:rsidRPr="004D588F">
        <w:rPr>
          <w:rFonts w:ascii="Arial" w:hAnsi="Arial" w:cs="Arial"/>
          <w:sz w:val="20"/>
          <w:szCs w:val="20"/>
        </w:rPr>
        <w:t>, neste ato simplesmente denominado</w:t>
      </w:r>
      <w:r w:rsidRPr="00C90B17">
        <w:rPr>
          <w:rFonts w:ascii="Arial" w:hAnsi="Arial" w:cs="Arial"/>
          <w:sz w:val="20"/>
          <w:szCs w:val="20"/>
        </w:rPr>
        <w:t xml:space="preserve"> </w:t>
      </w:r>
      <w:r w:rsidRPr="00C90B17">
        <w:rPr>
          <w:rFonts w:ascii="Arial" w:hAnsi="Arial" w:cs="Arial"/>
          <w:b/>
          <w:sz w:val="20"/>
          <w:szCs w:val="20"/>
          <w:u w:val="single"/>
        </w:rPr>
        <w:t>CONTRATADO</w:t>
      </w:r>
      <w:r w:rsidRPr="00C90B17">
        <w:rPr>
          <w:rFonts w:ascii="Arial" w:hAnsi="Arial" w:cs="Arial"/>
          <w:sz w:val="20"/>
          <w:szCs w:val="20"/>
        </w:rPr>
        <w:t>, nos termos da Lei Federal nº 10.520/02, do Decreto Federal nº 3.555/00</w:t>
      </w:r>
      <w:r w:rsidRPr="00851C79">
        <w:rPr>
          <w:rFonts w:ascii="Arial" w:hAnsi="Arial" w:cs="Arial"/>
          <w:sz w:val="20"/>
          <w:szCs w:val="20"/>
        </w:rPr>
        <w:t>, do Decreto Federal nº 3931/01, da Lei</w:t>
      </w:r>
      <w:r w:rsidRPr="00C00FEE">
        <w:rPr>
          <w:rFonts w:ascii="Arial" w:hAnsi="Arial" w:cs="Arial"/>
          <w:sz w:val="20"/>
          <w:szCs w:val="20"/>
        </w:rPr>
        <w:t xml:space="preserve">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4D588F" w:rsidRPr="00332E33" w:rsidRDefault="004D588F" w:rsidP="004D588F">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4D588F" w:rsidRPr="00332E33" w:rsidRDefault="004D588F" w:rsidP="004D588F">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4D588F" w:rsidRDefault="004D588F" w:rsidP="004D588F">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4D588F" w:rsidRDefault="004D588F" w:rsidP="004D588F">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708"/>
        <w:gridCol w:w="567"/>
        <w:gridCol w:w="5103"/>
        <w:gridCol w:w="851"/>
        <w:gridCol w:w="709"/>
        <w:gridCol w:w="992"/>
      </w:tblGrid>
      <w:tr w:rsidR="004D588F" w:rsidRPr="00626581" w:rsidTr="000C7E84">
        <w:tc>
          <w:tcPr>
            <w:tcW w:w="534"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UNID</w:t>
            </w:r>
          </w:p>
        </w:tc>
        <w:tc>
          <w:tcPr>
            <w:tcW w:w="5103"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4D588F" w:rsidRPr="00626581" w:rsidRDefault="004D588F" w:rsidP="000C7E84">
            <w:pPr>
              <w:pStyle w:val="SemEspaamento"/>
              <w:jc w:val="both"/>
              <w:rPr>
                <w:rFonts w:ascii="Arial" w:hAnsi="Arial" w:cs="Arial"/>
                <w:sz w:val="12"/>
                <w:szCs w:val="12"/>
              </w:rPr>
            </w:pPr>
            <w:r w:rsidRPr="00626581">
              <w:rPr>
                <w:rFonts w:ascii="Arial" w:hAnsi="Arial" w:cs="Arial"/>
                <w:sz w:val="12"/>
                <w:szCs w:val="12"/>
              </w:rPr>
              <w:t>TOTAL</w:t>
            </w:r>
          </w:p>
        </w:tc>
      </w:tr>
      <w:tr w:rsidR="004D588F" w:rsidRPr="00E832FA" w:rsidTr="000C7E84">
        <w:tc>
          <w:tcPr>
            <w:tcW w:w="534" w:type="dxa"/>
          </w:tcPr>
          <w:p w:rsidR="004D588F" w:rsidRPr="004D588F" w:rsidRDefault="004D588F" w:rsidP="000C7E84">
            <w:pPr>
              <w:pStyle w:val="SemEspaamento"/>
              <w:rPr>
                <w:rFonts w:ascii="Arial" w:eastAsia="Arial Unicode MS" w:hAnsi="Arial" w:cs="Arial"/>
                <w:sz w:val="16"/>
                <w:szCs w:val="16"/>
              </w:rPr>
            </w:pPr>
            <w:bookmarkStart w:id="0" w:name="_GoBack" w:colFirst="0" w:colLast="6"/>
            <w:r w:rsidRPr="004D588F">
              <w:rPr>
                <w:rFonts w:ascii="Arial" w:eastAsia="Arial Unicode MS" w:hAnsi="Arial" w:cs="Arial"/>
                <w:sz w:val="16"/>
                <w:szCs w:val="16"/>
              </w:rPr>
              <w:t>38</w:t>
            </w:r>
          </w:p>
        </w:tc>
        <w:tc>
          <w:tcPr>
            <w:tcW w:w="708" w:type="dxa"/>
            <w:vAlign w:val="bottom"/>
          </w:tcPr>
          <w:p w:rsidR="004D588F" w:rsidRPr="004D588F" w:rsidRDefault="004D588F" w:rsidP="000C7E84">
            <w:pPr>
              <w:pStyle w:val="SemEspaamento"/>
              <w:rPr>
                <w:rFonts w:ascii="Arial" w:hAnsi="Arial" w:cs="Arial"/>
                <w:sz w:val="16"/>
                <w:szCs w:val="16"/>
              </w:rPr>
            </w:pPr>
            <w:r w:rsidRPr="004D588F">
              <w:rPr>
                <w:rFonts w:ascii="Arial" w:hAnsi="Arial" w:cs="Arial"/>
                <w:sz w:val="16"/>
                <w:szCs w:val="16"/>
              </w:rPr>
              <w:t>400</w:t>
            </w:r>
          </w:p>
          <w:p w:rsidR="004D588F" w:rsidRPr="004D588F" w:rsidRDefault="004D588F" w:rsidP="000C7E84">
            <w:pPr>
              <w:pStyle w:val="SemEspaamento"/>
              <w:rPr>
                <w:rFonts w:ascii="Arial" w:hAnsi="Arial" w:cs="Arial"/>
                <w:sz w:val="16"/>
                <w:szCs w:val="16"/>
              </w:rPr>
            </w:pPr>
          </w:p>
          <w:p w:rsidR="004D588F" w:rsidRPr="004D588F" w:rsidRDefault="004D588F" w:rsidP="000C7E84">
            <w:pPr>
              <w:pStyle w:val="SemEspaamento"/>
              <w:rPr>
                <w:rFonts w:ascii="Arial" w:hAnsi="Arial" w:cs="Arial"/>
                <w:sz w:val="16"/>
                <w:szCs w:val="16"/>
              </w:rPr>
            </w:pPr>
          </w:p>
          <w:p w:rsidR="004D588F" w:rsidRPr="004D588F" w:rsidRDefault="004D588F" w:rsidP="000C7E84">
            <w:pPr>
              <w:pStyle w:val="SemEspaamento"/>
              <w:rPr>
                <w:rFonts w:ascii="Arial" w:hAnsi="Arial" w:cs="Arial"/>
                <w:sz w:val="16"/>
                <w:szCs w:val="16"/>
              </w:rPr>
            </w:pPr>
          </w:p>
          <w:p w:rsidR="004D588F" w:rsidRPr="004D588F" w:rsidRDefault="004D588F" w:rsidP="000C7E84">
            <w:pPr>
              <w:pStyle w:val="SemEspaamento"/>
              <w:rPr>
                <w:rFonts w:ascii="Arial" w:hAnsi="Arial" w:cs="Arial"/>
                <w:sz w:val="16"/>
                <w:szCs w:val="16"/>
              </w:rPr>
            </w:pPr>
          </w:p>
        </w:tc>
        <w:tc>
          <w:tcPr>
            <w:tcW w:w="567" w:type="dxa"/>
          </w:tcPr>
          <w:p w:rsidR="004D588F" w:rsidRPr="004D588F" w:rsidRDefault="004D588F" w:rsidP="000C7E84">
            <w:pPr>
              <w:pStyle w:val="SemEspaamento"/>
              <w:rPr>
                <w:rFonts w:ascii="Arial" w:hAnsi="Arial" w:cs="Arial"/>
                <w:sz w:val="16"/>
                <w:szCs w:val="16"/>
              </w:rPr>
            </w:pPr>
            <w:proofErr w:type="spellStart"/>
            <w:proofErr w:type="gramStart"/>
            <w:r w:rsidRPr="004D588F">
              <w:rPr>
                <w:rFonts w:ascii="Arial" w:hAnsi="Arial" w:cs="Arial"/>
                <w:sz w:val="16"/>
                <w:szCs w:val="16"/>
              </w:rPr>
              <w:t>unid</w:t>
            </w:r>
            <w:proofErr w:type="spellEnd"/>
            <w:proofErr w:type="gramEnd"/>
          </w:p>
        </w:tc>
        <w:tc>
          <w:tcPr>
            <w:tcW w:w="5103" w:type="dxa"/>
            <w:vAlign w:val="bottom"/>
          </w:tcPr>
          <w:p w:rsidR="004D588F" w:rsidRPr="004D588F" w:rsidRDefault="004D588F" w:rsidP="000C7E84">
            <w:pPr>
              <w:pStyle w:val="SemEspaamento"/>
              <w:jc w:val="both"/>
              <w:rPr>
                <w:rFonts w:ascii="Arial" w:hAnsi="Arial" w:cs="Arial"/>
                <w:sz w:val="16"/>
                <w:szCs w:val="16"/>
              </w:rPr>
            </w:pPr>
            <w:r w:rsidRPr="004D588F">
              <w:rPr>
                <w:rFonts w:ascii="Arial" w:hAnsi="Arial" w:cs="Arial"/>
                <w:sz w:val="16"/>
                <w:szCs w:val="16"/>
              </w:rPr>
              <w:t xml:space="preserve">Placas para indicação PROIBIDO JOGAR LIXO OU ENTULHO em ACM </w:t>
            </w:r>
            <w:proofErr w:type="gramStart"/>
            <w:r w:rsidRPr="004D588F">
              <w:rPr>
                <w:rFonts w:ascii="Arial" w:hAnsi="Arial" w:cs="Arial"/>
                <w:sz w:val="16"/>
                <w:szCs w:val="16"/>
              </w:rPr>
              <w:t>3mm</w:t>
            </w:r>
            <w:proofErr w:type="gramEnd"/>
            <w:r w:rsidRPr="004D588F">
              <w:rPr>
                <w:rFonts w:ascii="Arial" w:hAnsi="Arial" w:cs="Arial"/>
                <w:sz w:val="16"/>
                <w:szCs w:val="16"/>
              </w:rPr>
              <w:t xml:space="preserve">, tamanho 40x40cm, </w:t>
            </w:r>
            <w:proofErr w:type="spellStart"/>
            <w:r w:rsidRPr="004D588F">
              <w:rPr>
                <w:rFonts w:ascii="Arial" w:hAnsi="Arial" w:cs="Arial"/>
                <w:sz w:val="16"/>
                <w:szCs w:val="16"/>
              </w:rPr>
              <w:t>adesivada</w:t>
            </w:r>
            <w:proofErr w:type="spellEnd"/>
            <w:r w:rsidRPr="004D588F">
              <w:rPr>
                <w:rFonts w:ascii="Arial" w:hAnsi="Arial" w:cs="Arial"/>
                <w:sz w:val="16"/>
                <w:szCs w:val="16"/>
              </w:rPr>
              <w:t xml:space="preserve"> em vinil digital alta resolução conforme </w:t>
            </w:r>
            <w:r w:rsidRPr="004D588F">
              <w:rPr>
                <w:rFonts w:ascii="Arial" w:hAnsi="Arial" w:cs="Arial"/>
                <w:sz w:val="16"/>
                <w:szCs w:val="16"/>
              </w:rPr>
              <w:pgNum/>
            </w:r>
            <w:r w:rsidRPr="004D588F">
              <w:rPr>
                <w:rFonts w:ascii="Arial" w:hAnsi="Arial" w:cs="Arial"/>
                <w:sz w:val="16"/>
                <w:szCs w:val="16"/>
              </w:rPr>
              <w:t xml:space="preserve">BNT, com laminação de proteção, refletiva, plana, lisa e isentas de rebarbas e bordas cortantes com arte a ser fornecida.  </w:t>
            </w:r>
            <w:r w:rsidRPr="004D588F">
              <w:rPr>
                <w:rFonts w:ascii="Arial" w:hAnsi="Arial" w:cs="Arial"/>
                <w:b/>
                <w:sz w:val="16"/>
                <w:szCs w:val="16"/>
              </w:rPr>
              <w:t xml:space="preserve">(Agricultura e </w:t>
            </w:r>
            <w:proofErr w:type="spellStart"/>
            <w:r w:rsidRPr="004D588F">
              <w:rPr>
                <w:rFonts w:ascii="Arial" w:hAnsi="Arial" w:cs="Arial"/>
                <w:b/>
                <w:sz w:val="16"/>
                <w:szCs w:val="16"/>
              </w:rPr>
              <w:t>M.ambiente</w:t>
            </w:r>
            <w:proofErr w:type="spellEnd"/>
            <w:r w:rsidRPr="004D588F">
              <w:rPr>
                <w:rFonts w:ascii="Arial" w:hAnsi="Arial" w:cs="Arial"/>
                <w:b/>
                <w:sz w:val="16"/>
                <w:szCs w:val="16"/>
              </w:rPr>
              <w:t>)</w:t>
            </w:r>
          </w:p>
        </w:tc>
        <w:tc>
          <w:tcPr>
            <w:tcW w:w="851" w:type="dxa"/>
          </w:tcPr>
          <w:p w:rsidR="004D588F" w:rsidRPr="004D588F" w:rsidRDefault="004D588F" w:rsidP="000C7E84">
            <w:pPr>
              <w:rPr>
                <w:rFonts w:ascii="Arial" w:hAnsi="Arial" w:cs="Arial"/>
                <w:sz w:val="16"/>
                <w:szCs w:val="16"/>
              </w:rPr>
            </w:pPr>
            <w:r w:rsidRPr="004D588F">
              <w:rPr>
                <w:rFonts w:ascii="Arial" w:hAnsi="Arial" w:cs="Arial"/>
                <w:sz w:val="16"/>
                <w:szCs w:val="16"/>
              </w:rPr>
              <w:t>Própria</w:t>
            </w:r>
          </w:p>
        </w:tc>
        <w:tc>
          <w:tcPr>
            <w:tcW w:w="709" w:type="dxa"/>
            <w:vAlign w:val="center"/>
          </w:tcPr>
          <w:p w:rsidR="004D588F" w:rsidRPr="004D588F" w:rsidRDefault="004D588F" w:rsidP="000C7E84">
            <w:pPr>
              <w:pStyle w:val="SemEspaamento"/>
              <w:jc w:val="right"/>
              <w:rPr>
                <w:rFonts w:ascii="Arial" w:hAnsi="Arial" w:cs="Arial"/>
                <w:sz w:val="16"/>
                <w:szCs w:val="16"/>
              </w:rPr>
            </w:pPr>
            <w:r w:rsidRPr="004D588F">
              <w:rPr>
                <w:rFonts w:ascii="Arial" w:hAnsi="Arial" w:cs="Arial"/>
                <w:sz w:val="16"/>
                <w:szCs w:val="16"/>
              </w:rPr>
              <w:t>33,50</w:t>
            </w:r>
          </w:p>
          <w:p w:rsidR="004D588F" w:rsidRPr="004D588F" w:rsidRDefault="004D588F" w:rsidP="000C7E84">
            <w:pPr>
              <w:pStyle w:val="SemEspaamento"/>
              <w:jc w:val="right"/>
              <w:rPr>
                <w:rFonts w:ascii="Arial" w:hAnsi="Arial" w:cs="Arial"/>
                <w:sz w:val="16"/>
                <w:szCs w:val="16"/>
              </w:rPr>
            </w:pPr>
          </w:p>
          <w:p w:rsidR="004D588F" w:rsidRPr="004D588F" w:rsidRDefault="004D588F" w:rsidP="000C7E84">
            <w:pPr>
              <w:pStyle w:val="SemEspaamento"/>
              <w:jc w:val="right"/>
              <w:rPr>
                <w:rFonts w:ascii="Arial" w:hAnsi="Arial" w:cs="Arial"/>
                <w:sz w:val="16"/>
                <w:szCs w:val="16"/>
              </w:rPr>
            </w:pPr>
          </w:p>
          <w:p w:rsidR="004D588F" w:rsidRPr="004D588F" w:rsidRDefault="004D588F" w:rsidP="000C7E84">
            <w:pPr>
              <w:pStyle w:val="SemEspaamento"/>
              <w:jc w:val="right"/>
              <w:rPr>
                <w:rFonts w:ascii="Arial" w:hAnsi="Arial" w:cs="Arial"/>
                <w:sz w:val="16"/>
                <w:szCs w:val="16"/>
              </w:rPr>
            </w:pPr>
          </w:p>
          <w:p w:rsidR="004D588F" w:rsidRPr="004D588F" w:rsidRDefault="004D588F" w:rsidP="000C7E84">
            <w:pPr>
              <w:pStyle w:val="SemEspaamento"/>
              <w:jc w:val="right"/>
              <w:rPr>
                <w:rFonts w:ascii="Arial" w:hAnsi="Arial" w:cs="Arial"/>
                <w:sz w:val="16"/>
                <w:szCs w:val="16"/>
              </w:rPr>
            </w:pPr>
          </w:p>
        </w:tc>
        <w:tc>
          <w:tcPr>
            <w:tcW w:w="992" w:type="dxa"/>
          </w:tcPr>
          <w:p w:rsidR="004D588F" w:rsidRPr="004D588F" w:rsidRDefault="004D588F" w:rsidP="000C7E84">
            <w:pPr>
              <w:pStyle w:val="SemEspaamento"/>
              <w:jc w:val="right"/>
              <w:rPr>
                <w:rFonts w:ascii="Arial" w:hAnsi="Arial" w:cs="Arial"/>
                <w:sz w:val="16"/>
                <w:szCs w:val="16"/>
              </w:rPr>
            </w:pPr>
            <w:r w:rsidRPr="004D588F">
              <w:rPr>
                <w:rFonts w:ascii="Arial" w:hAnsi="Arial" w:cs="Arial"/>
                <w:sz w:val="16"/>
                <w:szCs w:val="16"/>
              </w:rPr>
              <w:t>13.400,00</w:t>
            </w:r>
          </w:p>
        </w:tc>
      </w:tr>
      <w:bookmarkEnd w:id="0"/>
    </w:tbl>
    <w:p w:rsidR="004D588F" w:rsidRDefault="004D588F" w:rsidP="004D588F">
      <w:pPr>
        <w:pStyle w:val="SemEspaamento"/>
        <w:jc w:val="both"/>
        <w:rPr>
          <w:rFonts w:ascii="Arial" w:hAnsi="Arial" w:cs="Arial"/>
          <w:sz w:val="20"/>
          <w:szCs w:val="20"/>
        </w:rPr>
      </w:pPr>
    </w:p>
    <w:p w:rsidR="004D588F" w:rsidRDefault="004D588F" w:rsidP="004D588F">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4D588F" w:rsidRPr="00332E33" w:rsidRDefault="004D588F" w:rsidP="004D588F">
      <w:pPr>
        <w:pStyle w:val="SemEspaamento"/>
        <w:jc w:val="both"/>
        <w:rPr>
          <w:rFonts w:ascii="Arial" w:hAnsi="Arial" w:cs="Arial"/>
          <w:b/>
          <w:sz w:val="20"/>
          <w:szCs w:val="20"/>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4D588F" w:rsidRPr="00332E33" w:rsidRDefault="004D588F" w:rsidP="004D588F">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D588F" w:rsidRDefault="004D588F" w:rsidP="004D588F">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lastRenderedPageBreak/>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4D588F" w:rsidRPr="00332E33" w:rsidRDefault="004D588F" w:rsidP="004D588F">
      <w:pPr>
        <w:pStyle w:val="SemEspaamento"/>
        <w:jc w:val="both"/>
        <w:rPr>
          <w:rFonts w:ascii="Arial" w:hAnsi="Arial" w:cs="Arial"/>
          <w:bCs/>
          <w:sz w:val="20"/>
          <w:szCs w:val="20"/>
        </w:rPr>
      </w:pPr>
    </w:p>
    <w:p w:rsidR="004D588F" w:rsidRPr="00332E33" w:rsidRDefault="004D588F" w:rsidP="004D588F">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4D588F" w:rsidRPr="00332E33" w:rsidRDefault="004D588F" w:rsidP="004D588F">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4D588F" w:rsidRPr="00332E33" w:rsidRDefault="004D588F" w:rsidP="004D588F">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4D588F" w:rsidRPr="00332E33" w:rsidRDefault="004D588F" w:rsidP="004D588F">
      <w:pPr>
        <w:pStyle w:val="SemEspaamento"/>
        <w:jc w:val="both"/>
        <w:rPr>
          <w:rFonts w:ascii="Arial" w:hAnsi="Arial" w:cs="Arial"/>
          <w:b/>
          <w:bCs/>
          <w:sz w:val="20"/>
          <w:szCs w:val="20"/>
          <w:u w:val="single"/>
        </w:rPr>
      </w:pPr>
    </w:p>
    <w:p w:rsidR="004D588F" w:rsidRPr="00332E33" w:rsidRDefault="004D588F" w:rsidP="004D588F">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4D588F" w:rsidRPr="00332E33" w:rsidRDefault="004D588F" w:rsidP="004D588F">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4D588F" w:rsidRDefault="004D588F" w:rsidP="004D588F">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4D588F" w:rsidRPr="00332E33" w:rsidRDefault="004D588F" w:rsidP="004D588F">
      <w:pPr>
        <w:pStyle w:val="SemEspaamento"/>
        <w:jc w:val="both"/>
        <w:rPr>
          <w:rFonts w:ascii="Arial" w:hAnsi="Arial" w:cs="Arial"/>
          <w:sz w:val="22"/>
          <w:szCs w:val="22"/>
        </w:rPr>
      </w:pPr>
    </w:p>
    <w:p w:rsidR="004D588F" w:rsidRPr="00332E33" w:rsidRDefault="004D588F" w:rsidP="004D588F">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4D588F" w:rsidRPr="00B35AA0" w:rsidRDefault="004D588F" w:rsidP="004D588F">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4D588F" w:rsidRPr="00B35AA0" w:rsidRDefault="004D588F" w:rsidP="004D588F">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4D588F" w:rsidRPr="00B35AA0" w:rsidRDefault="004D588F" w:rsidP="004D588F">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4D588F" w:rsidRPr="00B35AA0" w:rsidRDefault="004D588F" w:rsidP="004D588F">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w:t>
      </w:r>
      <w:r w:rsidRPr="00B35AA0">
        <w:rPr>
          <w:rFonts w:ascii="Arial" w:hAnsi="Arial" w:cs="Arial"/>
          <w:sz w:val="20"/>
          <w:szCs w:val="20"/>
        </w:rPr>
        <w:lastRenderedPageBreak/>
        <w:t xml:space="preserve">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4D588F" w:rsidRPr="00B35AA0" w:rsidRDefault="004D588F" w:rsidP="004D588F">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4D588F" w:rsidRPr="00B35AA0" w:rsidRDefault="004D588F" w:rsidP="004D588F">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D588F" w:rsidRPr="00B35AA0" w:rsidRDefault="004D588F" w:rsidP="004D588F">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D588F" w:rsidRPr="00B35AA0" w:rsidRDefault="004D588F" w:rsidP="004D588F">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4D588F" w:rsidRPr="00B35AA0" w:rsidRDefault="004D588F" w:rsidP="004D588F">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4D588F" w:rsidRPr="00B35AA0" w:rsidRDefault="004D588F" w:rsidP="004D588F">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d) Controlar o saldo das mercadorias;</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4D588F" w:rsidRPr="00332E33" w:rsidRDefault="004D588F" w:rsidP="004D588F">
      <w:pPr>
        <w:pStyle w:val="NormalWeb"/>
        <w:spacing w:before="0" w:beforeAutospacing="0" w:after="0" w:afterAutospacing="0"/>
        <w:jc w:val="both"/>
        <w:rPr>
          <w:rFonts w:ascii="Arial" w:hAnsi="Arial" w:cs="Arial"/>
          <w:sz w:val="20"/>
          <w:szCs w:val="20"/>
        </w:rPr>
      </w:pPr>
    </w:p>
    <w:p w:rsidR="004D588F" w:rsidRPr="00332E33" w:rsidRDefault="004D588F" w:rsidP="004D588F">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332E33">
        <w:rPr>
          <w:rFonts w:ascii="Arial" w:hAnsi="Arial" w:cs="Arial"/>
          <w:sz w:val="20"/>
          <w:szCs w:val="20"/>
        </w:rPr>
        <w:lastRenderedPageBreak/>
        <w:t>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4D588F" w:rsidRPr="00332E33" w:rsidRDefault="004D588F" w:rsidP="004D588F">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4D588F" w:rsidRPr="00332E33" w:rsidRDefault="004D588F" w:rsidP="004D588F">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D588F" w:rsidRPr="00332E33" w:rsidRDefault="004D588F" w:rsidP="004D588F">
      <w:pPr>
        <w:spacing w:after="0" w:line="285" w:lineRule="atLeast"/>
        <w:jc w:val="both"/>
        <w:rPr>
          <w:rFonts w:ascii="Arial" w:hAnsi="Arial" w:cs="Arial"/>
          <w:sz w:val="20"/>
          <w:szCs w:val="20"/>
        </w:rPr>
      </w:pPr>
    </w:p>
    <w:p w:rsidR="004D588F" w:rsidRPr="00332E33" w:rsidRDefault="004D588F" w:rsidP="004D588F">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4D588F" w:rsidRPr="00332E33" w:rsidRDefault="004D588F" w:rsidP="004D588F">
      <w:pPr>
        <w:spacing w:after="0" w:line="285" w:lineRule="atLeast"/>
        <w:jc w:val="both"/>
        <w:rPr>
          <w:rFonts w:ascii="Arial" w:hAnsi="Arial" w:cs="Arial"/>
          <w:sz w:val="20"/>
          <w:szCs w:val="20"/>
          <w:u w:val="single"/>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4D588F" w:rsidRPr="00332E33" w:rsidRDefault="004D588F" w:rsidP="004D588F">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4D588F" w:rsidRPr="00332E33" w:rsidRDefault="004D588F" w:rsidP="004D588F">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4D588F" w:rsidRPr="00332E33" w:rsidRDefault="004D588F" w:rsidP="004D588F">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4D588F" w:rsidRPr="00332E33" w:rsidRDefault="004D588F" w:rsidP="004D588F">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332E33">
        <w:rPr>
          <w:rFonts w:ascii="Arial" w:hAnsi="Arial" w:cs="Arial"/>
          <w:sz w:val="20"/>
          <w:szCs w:val="20"/>
        </w:rPr>
        <w:lastRenderedPageBreak/>
        <w:t>qualificação exigidas na licitação, bem como as normas previstas na Lei 8666/93 e legislação complementar, durante a vigência deste instrumento. </w:t>
      </w:r>
    </w:p>
    <w:p w:rsidR="004D588F" w:rsidRPr="00332E33" w:rsidRDefault="004D588F" w:rsidP="004D588F">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4D588F" w:rsidRPr="00332E33" w:rsidRDefault="004D588F" w:rsidP="004D588F">
      <w:pPr>
        <w:pStyle w:val="SemEspaamento"/>
        <w:jc w:val="both"/>
        <w:rPr>
          <w:rFonts w:ascii="Arial" w:hAnsi="Arial" w:cs="Arial"/>
          <w:b/>
          <w:sz w:val="20"/>
          <w:szCs w:val="20"/>
          <w:u w:val="single"/>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D588F" w:rsidRPr="00332E33" w:rsidRDefault="004D588F" w:rsidP="004D588F">
      <w:pPr>
        <w:pStyle w:val="SemEspaamento"/>
        <w:jc w:val="both"/>
        <w:rPr>
          <w:rFonts w:ascii="Arial" w:hAnsi="Arial" w:cs="Arial"/>
          <w:sz w:val="20"/>
          <w:szCs w:val="20"/>
        </w:rPr>
      </w:pPr>
    </w:p>
    <w:p w:rsidR="004D588F" w:rsidRPr="00332E33" w:rsidRDefault="004D588F" w:rsidP="004D588F">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4D588F" w:rsidRPr="00DA183E" w:rsidRDefault="004D588F" w:rsidP="004D588F">
      <w:pPr>
        <w:jc w:val="both"/>
        <w:rPr>
          <w:rFonts w:ascii="Arial" w:hAnsi="Arial" w:cs="Arial"/>
          <w:sz w:val="19"/>
          <w:szCs w:val="19"/>
        </w:rPr>
      </w:pPr>
    </w:p>
    <w:p w:rsidR="004D588F" w:rsidRPr="00DA183E" w:rsidRDefault="004D588F" w:rsidP="004D588F">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4D588F" w:rsidRPr="00DA183E" w:rsidRDefault="004D588F" w:rsidP="004D588F">
      <w:pPr>
        <w:pStyle w:val="SemEspaamento"/>
        <w:jc w:val="both"/>
        <w:rPr>
          <w:rFonts w:ascii="Arial" w:hAnsi="Arial" w:cs="Arial"/>
          <w:sz w:val="19"/>
          <w:szCs w:val="19"/>
        </w:rPr>
      </w:pPr>
    </w:p>
    <w:p w:rsidR="004D588F" w:rsidRPr="00DA183E" w:rsidRDefault="004D588F" w:rsidP="004D588F">
      <w:pPr>
        <w:pStyle w:val="SemEspaamento"/>
        <w:jc w:val="both"/>
        <w:rPr>
          <w:rFonts w:ascii="Arial" w:hAnsi="Arial" w:cs="Arial"/>
          <w:sz w:val="19"/>
          <w:szCs w:val="19"/>
        </w:rPr>
      </w:pPr>
    </w:p>
    <w:p w:rsidR="004D588F" w:rsidRPr="00DA183E" w:rsidRDefault="004D588F" w:rsidP="004D588F">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4D588F" w:rsidRPr="008C4F7C" w:rsidTr="000C7E84">
        <w:tc>
          <w:tcPr>
            <w:tcW w:w="4685" w:type="dxa"/>
          </w:tcPr>
          <w:p w:rsidR="004D588F" w:rsidRPr="008C4F7C" w:rsidRDefault="004D588F"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4D588F" w:rsidRPr="008C4F7C" w:rsidRDefault="004D588F" w:rsidP="000C7E84">
            <w:pPr>
              <w:pStyle w:val="SemEspaamento"/>
              <w:rPr>
                <w:rFonts w:ascii="Arial" w:hAnsi="Arial" w:cs="Arial"/>
                <w:sz w:val="20"/>
                <w:szCs w:val="20"/>
              </w:rPr>
            </w:pPr>
            <w:r w:rsidRPr="008C4F7C">
              <w:rPr>
                <w:rFonts w:ascii="Arial" w:hAnsi="Arial" w:cs="Arial"/>
                <w:sz w:val="20"/>
                <w:szCs w:val="20"/>
              </w:rPr>
              <w:t>DARTAGNAN CALIXTO FRAIZ</w:t>
            </w:r>
          </w:p>
          <w:p w:rsidR="004D588F" w:rsidRPr="008C4F7C" w:rsidRDefault="004D588F"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4D588F" w:rsidRPr="008C4F7C" w:rsidRDefault="004D588F"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4D588F" w:rsidRPr="004D588F" w:rsidRDefault="004D588F" w:rsidP="000C7E84">
            <w:pPr>
              <w:pStyle w:val="SemEspaamento"/>
              <w:jc w:val="both"/>
              <w:rPr>
                <w:rFonts w:ascii="Arial" w:hAnsi="Arial" w:cs="Arial"/>
                <w:sz w:val="20"/>
                <w:szCs w:val="20"/>
              </w:rPr>
            </w:pPr>
            <w:r w:rsidRPr="00D55DA7">
              <w:rPr>
                <w:rFonts w:ascii="Arial" w:hAnsi="Arial" w:cs="Arial"/>
                <w:sz w:val="20"/>
                <w:szCs w:val="20"/>
              </w:rPr>
              <w:t xml:space="preserve"> </w:t>
            </w:r>
            <w:r w:rsidRPr="004D588F">
              <w:rPr>
                <w:rFonts w:ascii="Arial" w:hAnsi="Arial" w:cs="Arial"/>
                <w:sz w:val="20"/>
                <w:szCs w:val="20"/>
              </w:rPr>
              <w:t>WALDEMIR FERREIRA DE SOUZA FILHO</w:t>
            </w:r>
          </w:p>
          <w:p w:rsidR="004D588F" w:rsidRPr="008C4F7C" w:rsidRDefault="004D588F" w:rsidP="000C7E84">
            <w:pPr>
              <w:pStyle w:val="SemEspaamento"/>
              <w:jc w:val="both"/>
              <w:rPr>
                <w:rFonts w:ascii="Arial" w:hAnsi="Arial" w:cs="Arial"/>
                <w:sz w:val="20"/>
                <w:szCs w:val="20"/>
              </w:rPr>
            </w:pPr>
            <w:r w:rsidRPr="008C4F7C">
              <w:rPr>
                <w:rFonts w:ascii="Arial" w:hAnsi="Arial" w:cs="Arial"/>
                <w:sz w:val="20"/>
                <w:szCs w:val="20"/>
              </w:rPr>
              <w:t xml:space="preserve">CPF: </w:t>
            </w:r>
            <w:r>
              <w:rPr>
                <w:rFonts w:ascii="Arial" w:hAnsi="Arial" w:cs="Arial"/>
                <w:sz w:val="20"/>
                <w:szCs w:val="20"/>
              </w:rPr>
              <w:t>702.949.251-04</w:t>
            </w:r>
          </w:p>
          <w:p w:rsidR="004D588F" w:rsidRPr="008C4F7C" w:rsidRDefault="004D588F" w:rsidP="000C7E84">
            <w:pPr>
              <w:pStyle w:val="SemEspaamento"/>
              <w:spacing w:line="276" w:lineRule="auto"/>
              <w:jc w:val="both"/>
              <w:rPr>
                <w:rFonts w:ascii="Arial" w:hAnsi="Arial" w:cs="Arial"/>
                <w:sz w:val="20"/>
                <w:szCs w:val="20"/>
              </w:rPr>
            </w:pPr>
          </w:p>
        </w:tc>
      </w:tr>
    </w:tbl>
    <w:p w:rsidR="004D588F" w:rsidRPr="008C4F7C" w:rsidRDefault="004D588F" w:rsidP="004D588F">
      <w:pPr>
        <w:pStyle w:val="SemEspaamento"/>
        <w:rPr>
          <w:rFonts w:ascii="Arial" w:hAnsi="Arial" w:cs="Arial"/>
          <w:sz w:val="20"/>
          <w:szCs w:val="20"/>
        </w:rPr>
      </w:pPr>
      <w:r w:rsidRPr="008C4F7C">
        <w:rPr>
          <w:rFonts w:ascii="Arial" w:hAnsi="Arial" w:cs="Arial"/>
          <w:sz w:val="20"/>
          <w:szCs w:val="20"/>
        </w:rPr>
        <w:t>TESTEMUNHAS:</w:t>
      </w:r>
    </w:p>
    <w:p w:rsidR="004D588F" w:rsidRPr="008C4F7C" w:rsidRDefault="004D588F" w:rsidP="004D588F">
      <w:pPr>
        <w:pStyle w:val="SemEspaamento"/>
        <w:rPr>
          <w:rFonts w:ascii="Arial" w:hAnsi="Arial" w:cs="Arial"/>
          <w:sz w:val="20"/>
          <w:szCs w:val="20"/>
        </w:rPr>
      </w:pPr>
    </w:p>
    <w:p w:rsidR="004D588F" w:rsidRPr="008C4F7C" w:rsidRDefault="004D588F" w:rsidP="004D588F">
      <w:pPr>
        <w:pStyle w:val="SemEspaamento"/>
        <w:rPr>
          <w:rFonts w:ascii="Arial" w:hAnsi="Arial" w:cs="Arial"/>
          <w:sz w:val="20"/>
          <w:szCs w:val="20"/>
        </w:rPr>
      </w:pPr>
    </w:p>
    <w:p w:rsidR="004D588F" w:rsidRPr="008C4F7C" w:rsidRDefault="004D588F" w:rsidP="004D588F">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4D588F" w:rsidRPr="008C4F7C" w:rsidTr="000C7E84">
        <w:tc>
          <w:tcPr>
            <w:tcW w:w="4606" w:type="dxa"/>
          </w:tcPr>
          <w:p w:rsidR="004D588F" w:rsidRPr="008C4F7C" w:rsidRDefault="004D588F" w:rsidP="000C7E84">
            <w:pPr>
              <w:pStyle w:val="SemEspaamento"/>
              <w:rPr>
                <w:rFonts w:ascii="Arial" w:hAnsi="Arial" w:cs="Arial"/>
                <w:sz w:val="20"/>
                <w:szCs w:val="20"/>
              </w:rPr>
            </w:pPr>
            <w:r w:rsidRPr="008C4F7C">
              <w:rPr>
                <w:rFonts w:ascii="Arial" w:hAnsi="Arial" w:cs="Arial"/>
                <w:sz w:val="20"/>
                <w:szCs w:val="20"/>
              </w:rPr>
              <w:t>ADRIANA CRISTINA DE MATOS</w:t>
            </w:r>
          </w:p>
          <w:p w:rsidR="004D588F" w:rsidRPr="008C4F7C" w:rsidRDefault="004D588F"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4D588F" w:rsidRPr="008C4F7C" w:rsidRDefault="004D588F"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4D588F" w:rsidRPr="008C4F7C" w:rsidRDefault="004D588F" w:rsidP="000C7E84">
            <w:pPr>
              <w:pStyle w:val="SemEspaamento"/>
              <w:rPr>
                <w:rFonts w:ascii="Arial" w:hAnsi="Arial" w:cs="Arial"/>
                <w:sz w:val="20"/>
                <w:szCs w:val="20"/>
              </w:rPr>
            </w:pPr>
            <w:r w:rsidRPr="008C4F7C">
              <w:rPr>
                <w:rFonts w:ascii="Arial" w:hAnsi="Arial" w:cs="Arial"/>
                <w:sz w:val="20"/>
                <w:szCs w:val="20"/>
              </w:rPr>
              <w:t xml:space="preserve">  CPF/MF 030.393.009-89</w:t>
            </w:r>
          </w:p>
          <w:p w:rsidR="004D588F" w:rsidRPr="008C4F7C" w:rsidRDefault="004D588F" w:rsidP="000C7E84">
            <w:pPr>
              <w:pStyle w:val="SemEspaamento"/>
              <w:rPr>
                <w:rFonts w:ascii="Arial" w:hAnsi="Arial" w:cs="Arial"/>
                <w:sz w:val="20"/>
                <w:szCs w:val="20"/>
              </w:rPr>
            </w:pPr>
          </w:p>
          <w:p w:rsidR="004D588F" w:rsidRPr="008C4F7C" w:rsidRDefault="004D588F" w:rsidP="000C7E84">
            <w:pPr>
              <w:pStyle w:val="SemEspaamento"/>
              <w:rPr>
                <w:rFonts w:ascii="Arial" w:hAnsi="Arial" w:cs="Arial"/>
                <w:sz w:val="20"/>
                <w:szCs w:val="20"/>
              </w:rPr>
            </w:pPr>
          </w:p>
        </w:tc>
      </w:tr>
      <w:tr w:rsidR="004D588F" w:rsidRPr="008C4F7C" w:rsidTr="000C7E84">
        <w:tc>
          <w:tcPr>
            <w:tcW w:w="4606" w:type="dxa"/>
          </w:tcPr>
          <w:p w:rsidR="004D588F" w:rsidRPr="008C4F7C" w:rsidRDefault="004D588F" w:rsidP="000C7E84">
            <w:pPr>
              <w:pStyle w:val="SemEspaamento"/>
              <w:rPr>
                <w:rFonts w:ascii="Arial" w:hAnsi="Arial" w:cs="Arial"/>
                <w:sz w:val="20"/>
                <w:szCs w:val="20"/>
              </w:rPr>
            </w:pPr>
          </w:p>
        </w:tc>
        <w:tc>
          <w:tcPr>
            <w:tcW w:w="4606" w:type="dxa"/>
          </w:tcPr>
          <w:p w:rsidR="004D588F" w:rsidRPr="008C4F7C" w:rsidRDefault="004D588F" w:rsidP="000C7E84">
            <w:pPr>
              <w:pStyle w:val="SemEspaamento"/>
              <w:rPr>
                <w:rFonts w:ascii="Arial" w:hAnsi="Arial" w:cs="Arial"/>
                <w:sz w:val="20"/>
                <w:szCs w:val="20"/>
              </w:rPr>
            </w:pPr>
          </w:p>
        </w:tc>
      </w:tr>
    </w:tbl>
    <w:p w:rsidR="004D588F" w:rsidRPr="008C4F7C" w:rsidRDefault="004D588F" w:rsidP="004D588F">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4D588F" w:rsidRPr="008C4F7C" w:rsidRDefault="004D588F" w:rsidP="004D588F">
      <w:pPr>
        <w:pStyle w:val="SemEspaamento"/>
        <w:jc w:val="both"/>
        <w:rPr>
          <w:rFonts w:ascii="Arial" w:hAnsi="Arial" w:cs="Arial"/>
          <w:sz w:val="20"/>
          <w:szCs w:val="20"/>
        </w:rPr>
      </w:pPr>
      <w:r w:rsidRPr="008C4F7C">
        <w:rPr>
          <w:rFonts w:ascii="Arial" w:hAnsi="Arial" w:cs="Arial"/>
          <w:sz w:val="20"/>
          <w:szCs w:val="20"/>
        </w:rPr>
        <w:t>ADVOGADO.</w:t>
      </w:r>
    </w:p>
    <w:p w:rsidR="004D588F" w:rsidRPr="008C4F7C" w:rsidRDefault="004D588F" w:rsidP="004D588F">
      <w:pPr>
        <w:pStyle w:val="SemEspaamento"/>
        <w:jc w:val="both"/>
        <w:rPr>
          <w:rFonts w:ascii="Arial" w:hAnsi="Arial" w:cs="Arial"/>
          <w:sz w:val="20"/>
          <w:szCs w:val="20"/>
        </w:rPr>
      </w:pPr>
    </w:p>
    <w:p w:rsidR="004D588F" w:rsidRPr="008C4F7C" w:rsidRDefault="004D588F" w:rsidP="004D588F">
      <w:pPr>
        <w:pStyle w:val="SemEspaamento"/>
        <w:jc w:val="both"/>
        <w:rPr>
          <w:rFonts w:ascii="Arial" w:hAnsi="Arial" w:cs="Arial"/>
          <w:b/>
          <w:sz w:val="20"/>
          <w:szCs w:val="20"/>
        </w:rPr>
      </w:pPr>
    </w:p>
    <w:p w:rsidR="004D588F" w:rsidRPr="008C4F7C" w:rsidRDefault="004D588F" w:rsidP="004D588F">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4D588F" w:rsidRPr="008C4F7C" w:rsidRDefault="004D588F" w:rsidP="004D588F">
      <w:pPr>
        <w:pStyle w:val="SemEspaamento"/>
        <w:jc w:val="both"/>
        <w:rPr>
          <w:rFonts w:ascii="Arial" w:hAnsi="Arial" w:cs="Arial"/>
          <w:b/>
          <w:sz w:val="20"/>
          <w:szCs w:val="20"/>
        </w:rPr>
      </w:pPr>
    </w:p>
    <w:p w:rsidR="004D588F" w:rsidRPr="008C4F7C" w:rsidRDefault="004D588F" w:rsidP="004D588F">
      <w:pPr>
        <w:pStyle w:val="SemEspaamento"/>
        <w:jc w:val="both"/>
        <w:rPr>
          <w:rFonts w:ascii="Arial" w:hAnsi="Arial" w:cs="Arial"/>
          <w:b/>
          <w:sz w:val="20"/>
          <w:szCs w:val="20"/>
        </w:rPr>
      </w:pPr>
    </w:p>
    <w:p w:rsidR="004D588F" w:rsidRPr="008C4F7C" w:rsidRDefault="004D588F" w:rsidP="004D588F">
      <w:pPr>
        <w:pStyle w:val="SemEspaamento"/>
        <w:jc w:val="both"/>
        <w:rPr>
          <w:rFonts w:ascii="Arial" w:hAnsi="Arial" w:cs="Arial"/>
          <w:b/>
          <w:sz w:val="20"/>
          <w:szCs w:val="20"/>
        </w:rPr>
      </w:pPr>
    </w:p>
    <w:p w:rsidR="004D588F" w:rsidRPr="008C4F7C" w:rsidRDefault="004D588F" w:rsidP="004D588F">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4D588F" w:rsidRDefault="004D588F" w:rsidP="004D588F">
      <w:r>
        <w:rPr>
          <w:rFonts w:ascii="Arial" w:hAnsi="Arial" w:cs="Arial"/>
          <w:sz w:val="20"/>
          <w:szCs w:val="20"/>
        </w:rPr>
        <w:t>SECRETÁRIO DE ADMINISTRAÇÃO</w:t>
      </w:r>
    </w:p>
    <w:p w:rsidR="004D588F" w:rsidRDefault="004D588F" w:rsidP="004D588F"/>
    <w:p w:rsidR="004D588F" w:rsidRDefault="004D588F" w:rsidP="004D588F"/>
    <w:p w:rsidR="003A326A" w:rsidRDefault="003A326A"/>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4D588F">
    <w:pPr>
      <w:pStyle w:val="Rodap"/>
      <w:pBdr>
        <w:bottom w:val="single" w:sz="12" w:space="1" w:color="auto"/>
      </w:pBdr>
      <w:jc w:val="center"/>
      <w:rPr>
        <w:sz w:val="20"/>
      </w:rPr>
    </w:pPr>
  </w:p>
  <w:p w:rsidR="00010803" w:rsidRPr="00A7116E" w:rsidRDefault="004D588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4D588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4D588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9901052" wp14:editId="46CEC626">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4D588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4D588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59"/>
    <w:rsid w:val="003A326A"/>
    <w:rsid w:val="004D588F"/>
    <w:rsid w:val="009429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8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D58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D58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D58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D588F"/>
    <w:rPr>
      <w:rFonts w:ascii="Times New Roman" w:eastAsia="Times New Roman" w:hAnsi="Times New Roman" w:cs="Times New Roman"/>
      <w:sz w:val="24"/>
      <w:szCs w:val="24"/>
      <w:lang w:eastAsia="pt-BR"/>
    </w:rPr>
  </w:style>
  <w:style w:type="character" w:styleId="Hyperlink">
    <w:name w:val="Hyperlink"/>
    <w:basedOn w:val="Fontepargpadro"/>
    <w:uiPriority w:val="99"/>
    <w:rsid w:val="004D588F"/>
    <w:rPr>
      <w:color w:val="0000FF"/>
      <w:u w:val="single"/>
    </w:rPr>
  </w:style>
  <w:style w:type="paragraph" w:styleId="SemEspaamento">
    <w:name w:val="No Spacing"/>
    <w:link w:val="SemEspaamentoChar"/>
    <w:uiPriority w:val="1"/>
    <w:qFormat/>
    <w:rsid w:val="004D588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D588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588F"/>
    <w:rPr>
      <w:b/>
      <w:bCs/>
    </w:rPr>
  </w:style>
  <w:style w:type="paragraph" w:styleId="NormalWeb">
    <w:name w:val="Normal (Web)"/>
    <w:basedOn w:val="Normal"/>
    <w:uiPriority w:val="99"/>
    <w:rsid w:val="004D588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D58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8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D58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D58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D58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D588F"/>
    <w:rPr>
      <w:rFonts w:ascii="Times New Roman" w:eastAsia="Times New Roman" w:hAnsi="Times New Roman" w:cs="Times New Roman"/>
      <w:sz w:val="24"/>
      <w:szCs w:val="24"/>
      <w:lang w:eastAsia="pt-BR"/>
    </w:rPr>
  </w:style>
  <w:style w:type="character" w:styleId="Hyperlink">
    <w:name w:val="Hyperlink"/>
    <w:basedOn w:val="Fontepargpadro"/>
    <w:uiPriority w:val="99"/>
    <w:rsid w:val="004D588F"/>
    <w:rPr>
      <w:color w:val="0000FF"/>
      <w:u w:val="single"/>
    </w:rPr>
  </w:style>
  <w:style w:type="paragraph" w:styleId="SemEspaamento">
    <w:name w:val="No Spacing"/>
    <w:link w:val="SemEspaamentoChar"/>
    <w:uiPriority w:val="1"/>
    <w:qFormat/>
    <w:rsid w:val="004D588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D588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588F"/>
    <w:rPr>
      <w:b/>
      <w:bCs/>
    </w:rPr>
  </w:style>
  <w:style w:type="paragraph" w:styleId="NormalWeb">
    <w:name w:val="Normal (Web)"/>
    <w:basedOn w:val="Normal"/>
    <w:uiPriority w:val="99"/>
    <w:rsid w:val="004D588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D58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aldemir.graficadopreto@gmail.com"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2433</Words>
  <Characters>13141</Characters>
  <Application>Microsoft Office Word</Application>
  <DocSecurity>0</DocSecurity>
  <Lines>109</Lines>
  <Paragraphs>31</Paragraphs>
  <ScaleCrop>false</ScaleCrop>
  <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2023-03-24T13:53:00Z</dcterms:created>
  <dcterms:modified xsi:type="dcterms:W3CDTF">2023-03-24T13:59:00Z</dcterms:modified>
</cp:coreProperties>
</file>