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6" w:rsidRPr="006F1B98" w:rsidRDefault="001F2806" w:rsidP="001F280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2806" w:rsidRPr="008E0A86" w:rsidRDefault="001F2806" w:rsidP="001F280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21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1F2806" w:rsidRPr="008E0A86" w:rsidRDefault="001F2806" w:rsidP="001F280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1F2806" w:rsidRPr="008E0A86" w:rsidRDefault="001F2806" w:rsidP="001F280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 w:rsidRPr="00036A04">
        <w:rPr>
          <w:rFonts w:ascii="Arial" w:hAnsi="Arial" w:cs="Arial"/>
          <w:b/>
          <w:sz w:val="21"/>
          <w:szCs w:val="21"/>
        </w:rPr>
        <w:t>GOLD MEDICA LTDA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37.656.764/0001-40</w:t>
      </w:r>
      <w:r w:rsidRPr="008E0A86">
        <w:rPr>
          <w:rFonts w:ascii="Arial" w:hAnsi="Arial" w:cs="Arial"/>
          <w:sz w:val="21"/>
          <w:szCs w:val="21"/>
        </w:rPr>
        <w:t xml:space="preserve"> Fone Comercial </w:t>
      </w:r>
      <w:r>
        <w:rPr>
          <w:rFonts w:ascii="Arial" w:hAnsi="Arial" w:cs="Arial"/>
          <w:sz w:val="21"/>
          <w:szCs w:val="21"/>
        </w:rPr>
        <w:t>(43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99995-8487 </w:t>
      </w:r>
      <w:r w:rsidRPr="008E0A86">
        <w:rPr>
          <w:rFonts w:ascii="Arial" w:hAnsi="Arial" w:cs="Arial"/>
          <w:sz w:val="21"/>
          <w:szCs w:val="21"/>
        </w:rPr>
        <w:t>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7" w:history="1">
        <w:r w:rsidRPr="00036A04">
          <w:rPr>
            <w:rStyle w:val="Hyperlink"/>
            <w:u w:val="none"/>
          </w:rPr>
          <w:t>ortonortemedica@gmail.com</w:t>
        </w:r>
      </w:hyperlink>
      <w:r>
        <w:t xml:space="preserve"> e </w:t>
      </w:r>
      <w:hyperlink r:id="rId8" w:history="1">
        <w:r w:rsidRPr="00036A04">
          <w:rPr>
            <w:rStyle w:val="Hyperlink"/>
            <w:u w:val="none"/>
          </w:rPr>
          <w:t>gold.radiologia@gmail.com</w:t>
        </w:r>
      </w:hyperlink>
      <w:proofErr w:type="gramStart"/>
      <w:r>
        <w:t xml:space="preserve">  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>Avenida Silveira Pinto</w:t>
      </w:r>
      <w:r w:rsidRPr="008E0A86">
        <w:rPr>
          <w:rFonts w:ascii="Arial" w:hAnsi="Arial" w:cs="Arial"/>
          <w:sz w:val="21"/>
          <w:szCs w:val="21"/>
        </w:rPr>
        <w:t xml:space="preserve"> n.</w:t>
      </w:r>
      <w:r>
        <w:rPr>
          <w:rFonts w:ascii="Arial" w:hAnsi="Arial" w:cs="Arial"/>
          <w:sz w:val="21"/>
          <w:szCs w:val="21"/>
        </w:rPr>
        <w:t>º 792</w:t>
      </w:r>
      <w:r w:rsidRPr="008E0A86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Centro</w:t>
      </w:r>
      <w:r w:rsidRPr="008E0A86">
        <w:rPr>
          <w:rFonts w:ascii="Arial" w:hAnsi="Arial" w:cs="Arial"/>
          <w:sz w:val="21"/>
          <w:szCs w:val="21"/>
        </w:rPr>
        <w:t xml:space="preserve"> - CEP </w:t>
      </w:r>
      <w:r>
        <w:rPr>
          <w:rFonts w:ascii="Arial" w:hAnsi="Arial" w:cs="Arial"/>
          <w:sz w:val="21"/>
          <w:szCs w:val="21"/>
        </w:rPr>
        <w:t>86.490-000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Ribeirão do Pinhal - PR, neste ato representado pelo senhor</w:t>
      </w:r>
      <w:r w:rsidRPr="008E0A8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EDMAR DANTAS DA SILVA</w:t>
      </w:r>
      <w:r>
        <w:rPr>
          <w:rFonts w:ascii="Arial" w:hAnsi="Arial" w:cs="Arial"/>
          <w:sz w:val="21"/>
          <w:szCs w:val="21"/>
        </w:rPr>
        <w:t>, brasileiro</w:t>
      </w:r>
      <w:r w:rsidRPr="008E0A86">
        <w:rPr>
          <w:rFonts w:ascii="Arial" w:hAnsi="Arial" w:cs="Arial"/>
          <w:sz w:val="21"/>
          <w:szCs w:val="21"/>
        </w:rPr>
        <w:t>, casad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, portador de Cédula de Identidade n.º </w:t>
      </w:r>
      <w:r>
        <w:rPr>
          <w:rFonts w:ascii="Arial" w:hAnsi="Arial" w:cs="Arial"/>
          <w:sz w:val="21"/>
          <w:szCs w:val="21"/>
        </w:rPr>
        <w:t>41109662X</w:t>
      </w:r>
      <w:r w:rsidRPr="008E0A86">
        <w:rPr>
          <w:rFonts w:ascii="Arial" w:hAnsi="Arial" w:cs="Arial"/>
          <w:sz w:val="21"/>
          <w:szCs w:val="21"/>
        </w:rPr>
        <w:t xml:space="preserve"> SSP/</w:t>
      </w:r>
      <w:r>
        <w:rPr>
          <w:rFonts w:ascii="Arial" w:hAnsi="Arial" w:cs="Arial"/>
          <w:sz w:val="21"/>
          <w:szCs w:val="21"/>
        </w:rPr>
        <w:t>SP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 sob CPF/MF n.º</w:t>
      </w:r>
      <w:r>
        <w:rPr>
          <w:rFonts w:ascii="Arial" w:hAnsi="Arial" w:cs="Arial"/>
          <w:sz w:val="21"/>
          <w:szCs w:val="21"/>
        </w:rPr>
        <w:t xml:space="preserve"> 368.902.918-08</w:t>
      </w:r>
      <w:r w:rsidRPr="008E0A86">
        <w:rPr>
          <w:rFonts w:ascii="Arial" w:hAnsi="Arial" w:cs="Arial"/>
          <w:sz w:val="21"/>
          <w:szCs w:val="21"/>
        </w:rPr>
        <w:t xml:space="preserve">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1F2806" w:rsidRPr="008E0A86" w:rsidRDefault="001F2806" w:rsidP="001F280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1F2806" w:rsidRPr="007B694B" w:rsidRDefault="001F2806" w:rsidP="001F280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1F2806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252"/>
        <w:gridCol w:w="1276"/>
        <w:gridCol w:w="567"/>
        <w:gridCol w:w="851"/>
      </w:tblGrid>
      <w:tr w:rsidR="001F2806" w:rsidRPr="007B694B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1F2806" w:rsidRPr="007B694B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F2806" w:rsidRPr="007B694B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F2806" w:rsidRPr="007B694B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1F2806" w:rsidRPr="007B694B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F2806" w:rsidRPr="007B694B" w:rsidRDefault="001F2806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F2806" w:rsidRPr="007B694B" w:rsidRDefault="001F2806" w:rsidP="0087799F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F2806" w:rsidRPr="007B694B" w:rsidRDefault="001F2806" w:rsidP="0087799F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F2806" w:rsidRPr="007B694B" w:rsidRDefault="001F2806" w:rsidP="0087799F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1F2806">
              <w:rPr>
                <w:rStyle w:val="fontestextos"/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0279638</w:t>
            </w:r>
          </w:p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AGULHA, HIPODÉRMICA, 13 X 4,5, CORPO EM AÇO INÓX SILICONIZADO, BISEL CURTO TRIFACETADO, CONECTOR EM PLÁSTICO LUER, PROTETO, CX C/100 UNIDADES </w:t>
            </w:r>
            <w:proofErr w:type="gramStart"/>
            <w:r w:rsidRPr="001F2806">
              <w:rPr>
                <w:rFonts w:ascii="Arial" w:hAnsi="Arial" w:cs="Arial"/>
                <w:sz w:val="16"/>
                <w:szCs w:val="16"/>
              </w:rPr>
              <w:t>CADA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DESCARPACK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6,99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34,95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0279635</w:t>
            </w:r>
          </w:p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AGULHA, HIPODÉRMICA, 40 X 12, CORPO EM AÇO INÓX SILICONIZADO, BISEL CURTO TRIFACETADO, CONECTOR EM PLÁSTICO LUER, PROTETOR, CX C/100 UNIDADES </w:t>
            </w:r>
            <w:proofErr w:type="gramStart"/>
            <w:r w:rsidRPr="001F2806">
              <w:rPr>
                <w:rFonts w:ascii="Arial" w:hAnsi="Arial" w:cs="Arial"/>
                <w:sz w:val="16"/>
                <w:szCs w:val="16"/>
              </w:rPr>
              <w:t>CADA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DESCARPACK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7,99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79,90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0437180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CATETER PERIFÉRICO, MATERIAL CATETER: POLÍMERO RADIOPACO, APLICAÇÃO: VENOSO, MATERIAL </w:t>
            </w:r>
            <w:proofErr w:type="gramStart"/>
            <w:r w:rsidRPr="001F2806">
              <w:rPr>
                <w:rFonts w:ascii="Arial" w:hAnsi="Arial" w:cs="Arial"/>
                <w:sz w:val="16"/>
                <w:szCs w:val="16"/>
              </w:rPr>
              <w:t>AGULHA:</w:t>
            </w:r>
            <w:proofErr w:type="gramEnd"/>
            <w:r w:rsidRPr="001F2806">
              <w:rPr>
                <w:rFonts w:ascii="Arial" w:hAnsi="Arial" w:cs="Arial"/>
                <w:sz w:val="16"/>
                <w:szCs w:val="16"/>
              </w:rPr>
              <w:t>AGULHA AÇO INOX, DIAMETRO:24 GAU, COMPRIMENTO:CERCA 20 MM, CONECTOR:CONECTOR PADRÃO, COMPONENTE 1:CÂMARA REFLUXO C/ FILTRO, COMPONENTE 2:C/ SISTEMA SEGURANÇA 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0,71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355,00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0281323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FIO DE SUTURA, MATERIAL: NYLON MONOFILAMENTO, TIPO FIO: 2-0, COR: PRETO, COMPRIMENTO: 45 CM, CARACTERÍSTICAS ADICIONAIS: COM AGULHA, TIPO AGULHA: 3/8 CÍRCULO CORTANTE, COMPRIMENTO AGULHA: 4,0 CM, ESTERILIDADE: ESTÉRIL, CX 24 UNIDADES </w:t>
            </w:r>
            <w:proofErr w:type="gramStart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CADA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37,00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Pr="001F2806">
              <w:rPr>
                <w:rFonts w:ascii="Arial" w:hAnsi="Arial" w:cs="Arial"/>
                <w:sz w:val="16"/>
                <w:szCs w:val="16"/>
              </w:rPr>
              <w:lastRenderedPageBreak/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8F8F8"/>
              </w:rPr>
            </w:pPr>
            <w:r w:rsidRPr="001F2806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lastRenderedPageBreak/>
              <w:t>CAIX</w:t>
            </w:r>
            <w:r w:rsidRPr="001F2806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lastRenderedPageBreak/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8F8F8"/>
              </w:rPr>
            </w:pPr>
            <w:r w:rsidRPr="001F2806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lastRenderedPageBreak/>
              <w:t>0339927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FIO DE SUTURA, MATERIAL: NYLON </w:t>
            </w:r>
            <w:r w:rsidRPr="001F2806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lastRenderedPageBreak/>
              <w:t xml:space="preserve">MONOFILAMENTO, TIPO FIO: 3-0, COR: PRETA, COMPRIMENTO: 45 CM, CARACTERÍSTICAS ADICIONAIS: COM AGULHA, TIPO AGULHA: 1/2 CÍRCULO CILÍNDRICA ESTRIADA, COMPRIMENTO AGULHA: 2,4 CM, ESTERILIDADE: ESTÉRIL, </w:t>
            </w: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CX 24 UNIDADES </w:t>
            </w:r>
            <w:proofErr w:type="gramStart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CADA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lastRenderedPageBreak/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0281325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FIO DE SUTURA, MATERIAL: NYLON MONOFILAMENTO, TIPO </w:t>
            </w:r>
            <w:proofErr w:type="gramStart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FIO:</w:t>
            </w:r>
            <w:proofErr w:type="gramEnd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4-0, COR:PRETO, COMPRIMENTO:45 CM, CARACTERÍSTICAS ADICIONAIS:COM AGULHA, TIPO AGULHA:1/2 CÍRCULO CORTANTE, COMPRIMENTO AGULHA:2,5 CM, ESTERILIDADE:ESTÉRIL, CX 24 UNIDADES CADA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37,00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0281345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FIO DE SUTURA, MATERIAL: NYLON MONOFILAMENTO, TIPO </w:t>
            </w:r>
            <w:proofErr w:type="gramStart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FIO:</w:t>
            </w:r>
            <w:proofErr w:type="gramEnd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5-0, COR:PRETO, COMPRIMENTO:45 CM, CARACTERÍSTICAS ADICIONAIS:COM AGULHA, TIPO AGULHA:1/2 CÍRCULO CORTANTE, COMPRIMENTO AGULHA:2,5 CM, ESTERILIDADE:ESTÉRIL, CX 24 UNIDADES CADA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38,00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F2806" w:rsidRPr="001F2806" w:rsidTr="001F28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0281321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FIO DE SUTURA, MATERIAL: NYLON MONOFILAMENTO, TIPO </w:t>
            </w:r>
            <w:proofErr w:type="gramStart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FIO:</w:t>
            </w:r>
            <w:proofErr w:type="gramEnd"/>
            <w:r w:rsidRPr="001F2806">
              <w:rPr>
                <w:rFonts w:ascii="Arial" w:hAnsi="Arial" w:cs="Arial"/>
                <w:bCs/>
                <w:kern w:val="36"/>
                <w:sz w:val="16"/>
                <w:szCs w:val="16"/>
              </w:rPr>
              <w:t>6-0, COR:PRETO, COMPRIMENTO:45 CM, CARACTERÍSTICAS ADICIONAIS:COM AGULHA, TIPO AGULHA:3/8 CÍRCULO CORTANTE, COMPRIMENTO AGULHA:2,0 CM, ESTERILIDADE:ESTÉRIL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37,00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shd w:val="clear" w:color="auto" w:fill="FFFFFF"/>
              <w:jc w:val="both"/>
              <w:outlineLvl w:val="0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CAIXA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shd w:val="clear" w:color="auto" w:fill="FFFFFF"/>
              <w:jc w:val="both"/>
              <w:outlineLvl w:val="0"/>
              <w:rPr>
                <w:rFonts w:ascii="Arial" w:hAnsi="Arial" w:cs="Arial"/>
                <w:kern w:val="36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shd w:val="clear" w:color="auto" w:fill="FFFFFF"/>
              <w:jc w:val="both"/>
              <w:outlineLvl w:val="0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SERINGA ESTÉRIL 60 ML, BICO CATETER COM TAMPA DE </w:t>
            </w:r>
            <w:proofErr w:type="gramStart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PROTEÇÃO,</w:t>
            </w:r>
            <w:proofErr w:type="gramEnd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10 CAIXAATÓXICA E APIROGÊNICA, ESTÉRIL POR GÁS ETO, NUMERADA, ÊMBOLO DE BORRACHA, PRODUTO DE USO ÚNICO, DESCARTÁVEL, PISTÃO ISENTO DE LÁTEX. CAIXA COM 25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72,50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725,00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443469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SERINGA PARA INSULINA LUER SLIP SEM AGULHA COM </w:t>
            </w:r>
            <w:proofErr w:type="gramStart"/>
            <w:r w:rsidRPr="001F2806">
              <w:rPr>
                <w:rFonts w:ascii="Arial" w:hAnsi="Arial" w:cs="Arial"/>
                <w:sz w:val="16"/>
                <w:szCs w:val="16"/>
              </w:rPr>
              <w:t>1ML</w:t>
            </w:r>
            <w:proofErr w:type="gramEnd"/>
            <w:r w:rsidRPr="001F2806">
              <w:rPr>
                <w:rFonts w:ascii="Arial" w:hAnsi="Arial" w:cs="Arial"/>
                <w:sz w:val="16"/>
                <w:szCs w:val="16"/>
              </w:rPr>
              <w:t>, ESTÉRIL, USO ÚNICO, TRANSPARENTE, ATÓXICA, COM BICO QUE GARANTE CONEXÕES SEGURAS E SEM VAZAMENTOS; COM ESCALA EXTERNA GRAVADA, PRECISA E VISÍVEL; FLANGE COM FORMATO ANATÔMICO, PARA APOIO DOS DEDOS E QUE PROPORCIONA ESTABILIDADE À SERINGA QUANDO EM SUPERFÍCIE PLANA; ÊMBOLO COM RAMIFICAÇÕES EM SUA BASE PARA FACILITAR A APLICAÇÃO SEM DESLIZE DOS DEDOS; ÊMBOLO DESLIZÁVEL, AJUSTADO AO CORPO DA SERINGA, DE MODO A IMPEDIR A ENTRADA DE AR, COM ANEL DE RETENÇÃO DE BORRACHA FIXADO EM SUA EXTREMIDADE; EMBALAGEM INDIVIDUAL COM SELAGEM EFICIENTE QUE GARANTE A INTEGRIDADE DO PRODUTO ATÉ O MOMENTO DE SUA UTILIZAÇÃO, PERMITE A ABERTURA E TRANSFERÊNCIA COM TÉCNICA ASSÉPTICA, TRAZENDO EXTERNAMENTE OS DADOS DE IDENTIFICAÇÃO, PROCEDÊNCIA, NÚMERO DE LOTE, DATA DE VALIDADE E NÚMERO DE REGISTRO NO MINISTÉRIO DA SAÚDE; CILINDRO SILICONADO QUE PROPORCIONA DESLIZAMENTO SUAVE; CILINDRO TRANSPARENTE E COM ESCALA NÍTIDA; FLANGE COM DESENHO QUE FACILITA À ADAPTAÇÃO DOS DEDOS DURANTE A APLICAÇÃO OU ASPIRAÇÃO, CAIXA COM 100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12,99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649,50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0439712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SERINGA, MATERIAL: POLIPROPILENO, </w:t>
            </w:r>
            <w:proofErr w:type="gramStart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CAPACIDADE:</w:t>
            </w:r>
            <w:proofErr w:type="gramEnd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10 ML, TIPO BICO:BICO CENTRAL LUER LOCK OU SLIP, TIPO VEDAÇÃO:ÊMBOLO DE BORRACHA, ADICIONAL:GRADUADA, NUMERADA, TIPO AGULHA:C/ AGULHA 23 G X 1", COMPONENTE ADICIONAL:C/ SISTEMA SEGURANÇA SEGUNDO NR/32, ESTE CAIXA COM 100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66,18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661,80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0439711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SERINGA, MATERIAL: POLIPROPILENO, CAPACIDADE: 20 ML, TIPO </w:t>
            </w:r>
            <w:proofErr w:type="gramStart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BICO:</w:t>
            </w:r>
            <w:proofErr w:type="gramEnd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BICO CENTRAL LUER LOCK OU SLIP, TIPO VEDAÇÃO:ÊMBOLO DE BORRACHA, ADICIONAL:GRADUADA, NUMERADA, TIPO AGULHA:C/ AGULHA 22 G X 1", COMPONENTE ADICIONAL:C/ SISTEMA SEGURANÇA SEGUNDO NR/32, ESTE, CAIXA COM 100 UNIDADES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93,75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937,50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0405501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SERINGA, POLIPROPILENO TRANSPARENTE, </w:t>
            </w:r>
            <w:proofErr w:type="gramStart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3</w:t>
            </w:r>
            <w:proofErr w:type="gramEnd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 ML, BICO CENTRAL SIMPLES OU LUER LOCK, ÊMBOLO C/ROLHA BORRACHA, IMPRESSÃO LEGÍVEL E PERMANENTE, GRADUAÇÃO MÁXIMA 0,2 EM 0,2 ML, NUMERADA, C/ AGULHA 25 X 0,7 MM, BISEL TRIFACETADO, PROTETOR PLÁSTICO, DESCARTÁVEL,CAIXA COM 100 UNIDADES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15,50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F2806">
              <w:rPr>
                <w:rFonts w:ascii="Arial" w:eastAsia="Arial Unicode MS" w:hAnsi="Arial" w:cs="Arial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0405503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kern w:val="36"/>
                <w:sz w:val="16"/>
                <w:szCs w:val="16"/>
              </w:rPr>
            </w:pPr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SERINGA, POLIPROPILENO TRANSPARENTE, </w:t>
            </w:r>
            <w:proofErr w:type="gramStart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>5</w:t>
            </w:r>
            <w:proofErr w:type="gramEnd"/>
            <w:r w:rsidRPr="001F2806">
              <w:rPr>
                <w:rFonts w:ascii="Arial" w:hAnsi="Arial" w:cs="Arial"/>
                <w:kern w:val="36"/>
                <w:sz w:val="16"/>
                <w:szCs w:val="16"/>
              </w:rPr>
              <w:t xml:space="preserve"> ML, BICO CENTRAL SIMPLES OU LUER LOCK, ÊMBOLO C/ROLHA BORRACHA, IMPRESSÃO LEGÍVEL E PERMANENTE, GRADUAÇÃO MÁXIMA 0,2 EM 0,2 ML, NUMERADA, C/ AGULHA 25 X 0,6 MM, BISEL TRIFACETADO, PROTETOR PLÁSTICO, DESCARTÁVEL,CAIXA COM 100 UNIDADES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>
            <w:pPr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MEDIX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44,58</w:t>
            </w: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445,80</w:t>
            </w:r>
          </w:p>
        </w:tc>
      </w:tr>
      <w:tr w:rsidR="001F2806" w:rsidRPr="001F2806" w:rsidTr="001F280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806" w:rsidRPr="001F2806" w:rsidRDefault="001F2806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06">
              <w:rPr>
                <w:rFonts w:ascii="Arial" w:hAnsi="Arial" w:cs="Arial"/>
                <w:sz w:val="16"/>
                <w:szCs w:val="16"/>
              </w:rPr>
              <w:t>5.539,45</w:t>
            </w:r>
          </w:p>
        </w:tc>
      </w:tr>
    </w:tbl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presente ata terá início na </w:t>
      </w:r>
      <w:r w:rsidR="005925B1" w:rsidRPr="007B694B">
        <w:rPr>
          <w:rFonts w:ascii="Arial" w:hAnsi="Arial" w:cs="Arial"/>
          <w:sz w:val="20"/>
          <w:szCs w:val="20"/>
        </w:rPr>
        <w:t xml:space="preserve">data </w:t>
      </w:r>
      <w:r w:rsidR="005925B1">
        <w:rPr>
          <w:rFonts w:ascii="Arial" w:hAnsi="Arial" w:cs="Arial"/>
          <w:sz w:val="20"/>
          <w:szCs w:val="20"/>
        </w:rPr>
        <w:t>de sua assinatura</w:t>
      </w:r>
      <w:r w:rsidR="005925B1" w:rsidRPr="007B694B">
        <w:rPr>
          <w:rFonts w:ascii="Arial" w:hAnsi="Arial" w:cs="Arial"/>
          <w:sz w:val="20"/>
          <w:szCs w:val="20"/>
        </w:rPr>
        <w:t xml:space="preserve"> e vigorará </w:t>
      </w:r>
      <w:r w:rsidR="005925B1">
        <w:rPr>
          <w:rFonts w:ascii="Arial" w:hAnsi="Arial" w:cs="Arial"/>
          <w:sz w:val="20"/>
          <w:szCs w:val="20"/>
        </w:rPr>
        <w:t xml:space="preserve">até </w:t>
      </w:r>
      <w:r w:rsidR="005925B1" w:rsidRPr="00F22807">
        <w:rPr>
          <w:rFonts w:ascii="Arial" w:hAnsi="Arial" w:cs="Arial"/>
          <w:b/>
          <w:sz w:val="20"/>
          <w:szCs w:val="20"/>
        </w:rPr>
        <w:t>18/04/2024</w:t>
      </w:r>
      <w:bookmarkStart w:id="0" w:name="_GoBack"/>
      <w:bookmarkEnd w:id="0"/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1F2806" w:rsidRPr="007B694B" w:rsidRDefault="001F2806" w:rsidP="001F2806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</w:t>
      </w:r>
      <w:r w:rsidRPr="007B694B">
        <w:rPr>
          <w:rFonts w:ascii="Arial" w:hAnsi="Arial" w:cs="Arial"/>
          <w:sz w:val="20"/>
          <w:szCs w:val="20"/>
        </w:rPr>
        <w:lastRenderedPageBreak/>
        <w:t xml:space="preserve">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1F2806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1F2806" w:rsidRPr="007B694B" w:rsidRDefault="001F2806" w:rsidP="001F2806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</w:t>
      </w:r>
      <w:r w:rsidRPr="007B694B">
        <w:rPr>
          <w:rFonts w:ascii="Arial" w:hAnsi="Arial" w:cs="Arial"/>
          <w:sz w:val="20"/>
          <w:szCs w:val="20"/>
        </w:rPr>
        <w:lastRenderedPageBreak/>
        <w:t>anos, bem como as sanções que Lei impõe, não impedindo, em razão das circunstâncias e a critério da administração, a aplicação das seguintes penalidades: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F2806" w:rsidRPr="007B694B" w:rsidRDefault="001F2806" w:rsidP="001F2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F2806" w:rsidRPr="007B694B" w:rsidRDefault="001F2806" w:rsidP="001F280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F2806" w:rsidRPr="007B694B" w:rsidRDefault="001F2806" w:rsidP="001F280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F2806" w:rsidRPr="007B694B" w:rsidRDefault="001F2806" w:rsidP="001F280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F2806" w:rsidRPr="007B694B" w:rsidRDefault="001F2806" w:rsidP="001F280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1F2806" w:rsidRPr="007B694B" w:rsidRDefault="001F2806" w:rsidP="001F280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F2806" w:rsidRPr="007B694B" w:rsidRDefault="001F2806" w:rsidP="001F280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F2806" w:rsidRPr="007B694B" w:rsidRDefault="001F2806" w:rsidP="001F280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F2806" w:rsidRPr="007B694B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Default="001F2806" w:rsidP="001F2806">
      <w:pPr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1F2806" w:rsidRPr="008E0A86" w:rsidRDefault="001F2806" w:rsidP="001F2806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Ribeirão do Pinhal, </w:t>
      </w:r>
      <w:r>
        <w:rPr>
          <w:rFonts w:ascii="Arial" w:hAnsi="Arial" w:cs="Arial"/>
          <w:sz w:val="21"/>
          <w:szCs w:val="21"/>
        </w:rPr>
        <w:t>19 de abril</w:t>
      </w:r>
      <w:r w:rsidRPr="008E0A86">
        <w:rPr>
          <w:rFonts w:ascii="Arial" w:hAnsi="Arial" w:cs="Arial"/>
          <w:sz w:val="21"/>
          <w:szCs w:val="21"/>
        </w:rPr>
        <w:t xml:space="preserve"> de 2023.</w:t>
      </w:r>
    </w:p>
    <w:p w:rsidR="001F2806" w:rsidRDefault="001F2806" w:rsidP="001F2806">
      <w:pPr>
        <w:jc w:val="both"/>
        <w:rPr>
          <w:rFonts w:ascii="Arial" w:hAnsi="Arial" w:cs="Arial"/>
          <w:sz w:val="20"/>
          <w:szCs w:val="20"/>
        </w:rPr>
      </w:pPr>
    </w:p>
    <w:p w:rsidR="001F2806" w:rsidRPr="006F1B98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6B138E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036A04">
        <w:rPr>
          <w:rFonts w:ascii="Arial" w:hAnsi="Arial" w:cs="Arial"/>
          <w:sz w:val="21"/>
          <w:szCs w:val="21"/>
        </w:rPr>
        <w:t>EDMAR DANTAS DA SILVA</w:t>
      </w:r>
    </w:p>
    <w:p w:rsidR="001F2806" w:rsidRPr="006B138E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368.902.918-08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1F2806" w:rsidRPr="005B3230" w:rsidTr="0087799F">
        <w:tc>
          <w:tcPr>
            <w:tcW w:w="4685" w:type="dxa"/>
          </w:tcPr>
          <w:p w:rsidR="001F2806" w:rsidRPr="009F0CA5" w:rsidRDefault="001F2806" w:rsidP="0087799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1F2806" w:rsidRPr="009F0CA5" w:rsidRDefault="001F2806" w:rsidP="0087799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806" w:rsidRPr="006F1B98" w:rsidTr="0087799F">
        <w:tc>
          <w:tcPr>
            <w:tcW w:w="4685" w:type="dxa"/>
          </w:tcPr>
          <w:p w:rsidR="001F2806" w:rsidRPr="006F1B98" w:rsidRDefault="001F2806" w:rsidP="0087799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1F2806" w:rsidRPr="006F1B98" w:rsidRDefault="001F2806" w:rsidP="0087799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806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1F2806" w:rsidRPr="006F1B98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</w:p>
    <w:p w:rsidR="001F2806" w:rsidRPr="006F1B98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</w:p>
    <w:p w:rsidR="001F2806" w:rsidRPr="006F1B98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2806" w:rsidRPr="006F1B98" w:rsidTr="0087799F">
        <w:tc>
          <w:tcPr>
            <w:tcW w:w="4606" w:type="dxa"/>
          </w:tcPr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1F2806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806" w:rsidRPr="006F1B98" w:rsidTr="0087799F">
        <w:tc>
          <w:tcPr>
            <w:tcW w:w="4606" w:type="dxa"/>
          </w:tcPr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F2806" w:rsidRPr="006F1B98" w:rsidRDefault="001F2806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806" w:rsidRPr="006F1B98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1F2806" w:rsidRPr="006F1B98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1F2806" w:rsidRPr="006F1B98" w:rsidRDefault="001F2806" w:rsidP="001F28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2806" w:rsidRPr="006F1B98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F2806" w:rsidRPr="006F1B98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1F2806" w:rsidRPr="006F1B98" w:rsidRDefault="001F2806" w:rsidP="001F280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F2806" w:rsidRPr="006F1B98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</w:p>
    <w:p w:rsidR="001F2806" w:rsidRPr="006F1B98" w:rsidRDefault="001F2806" w:rsidP="001F2806">
      <w:pPr>
        <w:pStyle w:val="SemEspaamento"/>
        <w:rPr>
          <w:rFonts w:ascii="Arial" w:hAnsi="Arial" w:cs="Arial"/>
          <w:sz w:val="20"/>
          <w:szCs w:val="20"/>
        </w:rPr>
      </w:pPr>
    </w:p>
    <w:p w:rsidR="001F2806" w:rsidRPr="00C00DC8" w:rsidRDefault="001F2806" w:rsidP="001F2806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1F2806" w:rsidRDefault="001F2806" w:rsidP="001F2806">
      <w:r>
        <w:rPr>
          <w:rFonts w:ascii="Arial" w:hAnsi="Arial" w:cs="Arial"/>
          <w:sz w:val="19"/>
          <w:szCs w:val="19"/>
        </w:rPr>
        <w:t>SECRETÁRIA DE SAÚDE</w:t>
      </w:r>
    </w:p>
    <w:p w:rsidR="001F2806" w:rsidRDefault="001F2806" w:rsidP="001F2806"/>
    <w:p w:rsidR="001F2806" w:rsidRDefault="001F2806" w:rsidP="001F2806"/>
    <w:p w:rsidR="001F2806" w:rsidRDefault="001F2806" w:rsidP="001F2806"/>
    <w:p w:rsidR="001F2806" w:rsidRDefault="001F2806" w:rsidP="001F2806"/>
    <w:p w:rsidR="001F2806" w:rsidRDefault="001F2806" w:rsidP="001F2806"/>
    <w:p w:rsidR="000A0EC4" w:rsidRDefault="000A0EC4"/>
    <w:sectPr w:rsidR="000A0EC4" w:rsidSect="00E27F49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87" w:rsidRDefault="00942E87">
      <w:pPr>
        <w:spacing w:after="0" w:line="240" w:lineRule="auto"/>
      </w:pPr>
      <w:r>
        <w:separator/>
      </w:r>
    </w:p>
  </w:endnote>
  <w:endnote w:type="continuationSeparator" w:id="0">
    <w:p w:rsidR="00942E87" w:rsidRDefault="0094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942E87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E22A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E22A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87" w:rsidRDefault="00942E87">
      <w:pPr>
        <w:spacing w:after="0" w:line="240" w:lineRule="auto"/>
      </w:pPr>
      <w:r>
        <w:separator/>
      </w:r>
    </w:p>
  </w:footnote>
  <w:footnote w:type="continuationSeparator" w:id="0">
    <w:p w:rsidR="00942E87" w:rsidRDefault="0094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E22AB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97D5873" wp14:editId="28B6F19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E22AB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942E8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9F"/>
    <w:rsid w:val="000A0EC4"/>
    <w:rsid w:val="001F2806"/>
    <w:rsid w:val="005925B1"/>
    <w:rsid w:val="005F169F"/>
    <w:rsid w:val="00942E87"/>
    <w:rsid w:val="00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0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F2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28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F28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F28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28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28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280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F2806"/>
    <w:rPr>
      <w:b/>
      <w:bCs/>
    </w:rPr>
  </w:style>
  <w:style w:type="paragraph" w:styleId="NormalWeb">
    <w:name w:val="Normal (Web)"/>
    <w:basedOn w:val="Normal"/>
    <w:uiPriority w:val="99"/>
    <w:rsid w:val="001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F2806"/>
  </w:style>
  <w:style w:type="character" w:customStyle="1" w:styleId="Ttulo1Char">
    <w:name w:val="Título 1 Char"/>
    <w:basedOn w:val="Fontepargpadro"/>
    <w:link w:val="Ttulo1"/>
    <w:uiPriority w:val="9"/>
    <w:rsid w:val="001F28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estextos">
    <w:name w:val="fontes_textos"/>
    <w:basedOn w:val="Fontepargpadro"/>
    <w:rsid w:val="001F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0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F2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28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F28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F28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28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28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280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F2806"/>
    <w:rPr>
      <w:b/>
      <w:bCs/>
    </w:rPr>
  </w:style>
  <w:style w:type="paragraph" w:styleId="NormalWeb">
    <w:name w:val="Normal (Web)"/>
    <w:basedOn w:val="Normal"/>
    <w:uiPriority w:val="99"/>
    <w:rsid w:val="001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F2806"/>
  </w:style>
  <w:style w:type="character" w:customStyle="1" w:styleId="Ttulo1Char">
    <w:name w:val="Título 1 Char"/>
    <w:basedOn w:val="Fontepargpadro"/>
    <w:link w:val="Ttulo1"/>
    <w:uiPriority w:val="9"/>
    <w:rsid w:val="001F28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estextos">
    <w:name w:val="fontes_textos"/>
    <w:basedOn w:val="Fontepargpadro"/>
    <w:rsid w:val="001F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.radiolog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tonortemedica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3346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2023-04-19T19:23:00Z</dcterms:created>
  <dcterms:modified xsi:type="dcterms:W3CDTF">2023-04-19T19:42:00Z</dcterms:modified>
</cp:coreProperties>
</file>