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3B7E77" w:rsidRPr="00D37C27" w:rsidTr="005070AA">
        <w:trPr>
          <w:trHeight w:val="3018"/>
        </w:trPr>
        <w:tc>
          <w:tcPr>
            <w:tcW w:w="6487" w:type="dxa"/>
            <w:shd w:val="clear" w:color="auto" w:fill="auto"/>
          </w:tcPr>
          <w:p w:rsidR="003B7E77" w:rsidRPr="00C342E4" w:rsidRDefault="003B7E77" w:rsidP="005070A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3B7E77" w:rsidRPr="003B7E77" w:rsidRDefault="003B7E77" w:rsidP="003B7E77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7E77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B7E77">
              <w:rPr>
                <w:rFonts w:ascii="Arial" w:hAnsi="Arial" w:cs="Arial"/>
                <w:sz w:val="16"/>
                <w:szCs w:val="16"/>
              </w:rPr>
              <w:t>PREGÃO ELETRÔNICO SRP Nº. 004/2024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B7E77">
              <w:rPr>
                <w:rFonts w:ascii="Arial" w:hAnsi="Arial" w:cs="Arial"/>
                <w:sz w:val="16"/>
                <w:szCs w:val="16"/>
              </w:rPr>
              <w:t>PROCESSO ADMINISTRATIVO N.º 017/2024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B7E77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3B7E77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lote, cujo objeto é o registro de preços para possível</w:t>
            </w:r>
            <w:r w:rsidRPr="003B7E77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Pr="003B7E77">
              <w:rPr>
                <w:rFonts w:ascii="Arial" w:hAnsi="Arial" w:cs="Arial"/>
                <w:sz w:val="16"/>
                <w:szCs w:val="16"/>
              </w:rPr>
              <w:t>aquisição de gêneros alimentícios para compor o cardápio da merenda das Escolas Municipais, CMEIS, APAE, Escola de Tempo Integral Padre Luiz Gonzaga de Souza Vieira e CMEI Irmã Josiane, conforme solicitação da Secretaria de Educação, de acordo com as condições, quantidades e exigências estabelecidas neste edital e seus anexos.</w:t>
            </w:r>
          </w:p>
          <w:p w:rsidR="003B7E77" w:rsidRPr="00886B2A" w:rsidRDefault="003B7E77" w:rsidP="003B7E77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3B7E77">
              <w:rPr>
                <w:rFonts w:ascii="Arial" w:hAnsi="Arial" w:cs="Arial"/>
                <w:sz w:val="16"/>
                <w:szCs w:val="16"/>
              </w:rPr>
              <w:t>A realização do Pregão Eletrônico será no dia 05/02/2024 com recebimento</w:t>
            </w:r>
            <w:r w:rsidRPr="003B7E77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3B7E77">
              <w:rPr>
                <w:rFonts w:ascii="Arial" w:hAnsi="Arial" w:cs="Arial"/>
                <w:sz w:val="16"/>
                <w:szCs w:val="16"/>
              </w:rPr>
              <w:t>das</w:t>
            </w:r>
            <w:r w:rsidRPr="003B7E77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3B7E77">
              <w:rPr>
                <w:rFonts w:ascii="Arial" w:hAnsi="Arial" w:cs="Arial"/>
                <w:sz w:val="16"/>
                <w:szCs w:val="16"/>
              </w:rPr>
              <w:t>propostas</w:t>
            </w:r>
            <w:r w:rsidRPr="003B7E77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3B7E77">
              <w:rPr>
                <w:rFonts w:ascii="Arial" w:hAnsi="Arial" w:cs="Arial"/>
                <w:sz w:val="16"/>
                <w:szCs w:val="16"/>
              </w:rPr>
              <w:t>até</w:t>
            </w:r>
            <w:r w:rsidRPr="003B7E7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B7E77">
              <w:rPr>
                <w:rFonts w:ascii="Arial" w:hAnsi="Arial" w:cs="Arial"/>
                <w:sz w:val="16"/>
                <w:szCs w:val="16"/>
              </w:rPr>
              <w:t>as</w:t>
            </w:r>
            <w:r w:rsidRPr="003B7E77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Pr="003B7E77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Pr="003B7E7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B7E77">
              <w:rPr>
                <w:rFonts w:ascii="Arial" w:hAnsi="Arial" w:cs="Arial"/>
                <w:sz w:val="16"/>
                <w:szCs w:val="16"/>
              </w:rPr>
              <w:t>da</w:t>
            </w:r>
            <w:r w:rsidRPr="003B7E77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3B7E77">
              <w:rPr>
                <w:rFonts w:ascii="Arial" w:hAnsi="Arial" w:cs="Arial"/>
                <w:sz w:val="16"/>
                <w:szCs w:val="16"/>
              </w:rPr>
              <w:t>sessão</w:t>
            </w:r>
            <w:r w:rsidRPr="003B7E77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3B7E77">
              <w:rPr>
                <w:rFonts w:ascii="Arial" w:hAnsi="Arial" w:cs="Arial"/>
                <w:sz w:val="16"/>
                <w:szCs w:val="16"/>
              </w:rPr>
              <w:t>de</w:t>
            </w:r>
            <w:r w:rsidRPr="003B7E7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B7E77">
              <w:rPr>
                <w:rFonts w:ascii="Arial" w:hAnsi="Arial" w:cs="Arial"/>
                <w:sz w:val="16"/>
                <w:szCs w:val="16"/>
              </w:rPr>
              <w:t>disputa</w:t>
            </w:r>
            <w:r w:rsidRPr="003B7E77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3B7E77">
              <w:rPr>
                <w:rFonts w:ascii="Arial" w:hAnsi="Arial" w:cs="Arial"/>
                <w:sz w:val="16"/>
                <w:szCs w:val="16"/>
              </w:rPr>
              <w:t>de</w:t>
            </w:r>
            <w:r w:rsidRPr="003B7E77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3B7E77">
              <w:rPr>
                <w:rFonts w:ascii="Arial" w:hAnsi="Arial" w:cs="Arial"/>
                <w:sz w:val="16"/>
                <w:szCs w:val="16"/>
              </w:rPr>
              <w:t>preços 09h30min. O valor total estimado para tal contratação será de R$ 850.433,25 (oitocentos e cinquenta mil quatrocentos e trinta e três reais e noventa e cinco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7E77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3B7E77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3B7E77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3B7E77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3B7E77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3B7E77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3B7E77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B7E77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19 de janeiro de 2024.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3B7E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7E77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3B7E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7E77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3B7E7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B7E77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3B7E77">
              <w:rPr>
                <w:rFonts w:ascii="Arial" w:hAnsi="Arial" w:cs="Arial"/>
                <w:sz w:val="16"/>
                <w:szCs w:val="16"/>
              </w:rPr>
              <w:t xml:space="preserve"> Junior - Pregoeiro Municipal.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Pr="00D37C27" w:rsidRDefault="003B7E77" w:rsidP="003B7E77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Default="003B7E77" w:rsidP="003B7E77"/>
    <w:p w:rsidR="003B7E77" w:rsidRPr="007A3841" w:rsidRDefault="003B7E77" w:rsidP="003B7E77"/>
    <w:p w:rsidR="003B7E77" w:rsidRDefault="003B7E77" w:rsidP="003B7E77"/>
    <w:p w:rsidR="003B7E77" w:rsidRDefault="003B7E77" w:rsidP="003B7E77"/>
    <w:p w:rsidR="007C71DB" w:rsidRDefault="007C71DB"/>
    <w:sectPr w:rsidR="007C71DB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3B7E77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3B7E7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3B7E7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3B7E7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379661DA" wp14:editId="1F34B97F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3B7E7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3B7E77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DD"/>
    <w:rsid w:val="003B7E77"/>
    <w:rsid w:val="007C71DB"/>
    <w:rsid w:val="00BC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7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7E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7E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B7E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B7E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B7E7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B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B7E7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B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E7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B7E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B7E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B7E7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B7E7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3B7E7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B7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B7E77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B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2024-01-22T17:36:00Z</dcterms:created>
  <dcterms:modified xsi:type="dcterms:W3CDTF">2024-01-22T17:37:00Z</dcterms:modified>
</cp:coreProperties>
</file>